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BB" w:rsidRPr="000774BB" w:rsidRDefault="000774BB" w:rsidP="000774BB">
      <w:pPr>
        <w:keepNext/>
        <w:spacing w:after="0" w:line="240" w:lineRule="auto"/>
        <w:outlineLvl w:val="0"/>
        <w:rPr>
          <w:rFonts w:ascii="Times New Roman" w:eastAsia="Times New Roman" w:hAnsi="Times New Roman" w:cs="Times New Roman"/>
          <w:b/>
          <w:bCs/>
          <w:sz w:val="24"/>
          <w:szCs w:val="24"/>
          <w:lang w:eastAsia="sk-SK"/>
        </w:rPr>
      </w:pPr>
      <w:r w:rsidRPr="000774BB">
        <w:rPr>
          <w:rFonts w:ascii="Times New Roman" w:eastAsia="Times New Roman" w:hAnsi="Times New Roman" w:cs="Times New Roman"/>
          <w:b/>
          <w:bCs/>
          <w:sz w:val="24"/>
          <w:szCs w:val="24"/>
          <w:lang w:eastAsia="sk-SK"/>
        </w:rPr>
        <w:t xml:space="preserve">Výbor Národnej rady Slovenskej republiky </w:t>
      </w:r>
    </w:p>
    <w:p w:rsidR="000774BB" w:rsidRPr="000774BB" w:rsidRDefault="000774BB" w:rsidP="000774BB">
      <w:pPr>
        <w:keepNext/>
        <w:spacing w:after="0" w:line="240" w:lineRule="auto"/>
        <w:ind w:firstLine="708"/>
        <w:outlineLvl w:val="0"/>
        <w:rPr>
          <w:rFonts w:ascii="Times New Roman" w:eastAsia="Times New Roman" w:hAnsi="Times New Roman" w:cs="Times New Roman"/>
          <w:b/>
          <w:bCs/>
          <w:sz w:val="24"/>
          <w:szCs w:val="24"/>
          <w:lang w:eastAsia="sk-SK"/>
        </w:rPr>
      </w:pPr>
      <w:r w:rsidRPr="000774BB">
        <w:rPr>
          <w:rFonts w:ascii="Times New Roman" w:eastAsia="Times New Roman" w:hAnsi="Times New Roman" w:cs="Times New Roman"/>
          <w:b/>
          <w:bCs/>
          <w:sz w:val="24"/>
          <w:szCs w:val="24"/>
          <w:lang w:eastAsia="sk-SK"/>
        </w:rPr>
        <w:t xml:space="preserve">     pre financie a rozpočet                                          </w:t>
      </w:r>
    </w:p>
    <w:p w:rsidR="000774BB" w:rsidRPr="000774BB" w:rsidRDefault="000774BB" w:rsidP="000774BB">
      <w:pPr>
        <w:spacing w:after="0" w:line="240" w:lineRule="auto"/>
        <w:rPr>
          <w:rFonts w:ascii="Times New Roman" w:eastAsia="Times New Roman" w:hAnsi="Times New Roman" w:cs="Times New Roman"/>
          <w:sz w:val="24"/>
          <w:szCs w:val="24"/>
          <w:lang w:val="de-DE" w:eastAsia="sk-SK"/>
        </w:rPr>
      </w:pPr>
    </w:p>
    <w:p w:rsidR="00730A55" w:rsidRDefault="000774BB" w:rsidP="000774BB">
      <w:pPr>
        <w:spacing w:after="0" w:line="240" w:lineRule="auto"/>
        <w:ind w:left="6024" w:firstLine="348"/>
        <w:rPr>
          <w:rFonts w:ascii="Times New Roman" w:eastAsia="Times New Roman" w:hAnsi="Times New Roman" w:cs="Times New Roman"/>
          <w:sz w:val="24"/>
          <w:szCs w:val="24"/>
          <w:lang w:eastAsia="sk-SK"/>
        </w:rPr>
      </w:pPr>
      <w:r w:rsidRPr="000774BB">
        <w:rPr>
          <w:rFonts w:ascii="Times New Roman" w:eastAsia="Times New Roman" w:hAnsi="Times New Roman" w:cs="Times New Roman"/>
          <w:sz w:val="24"/>
          <w:szCs w:val="24"/>
          <w:lang w:eastAsia="sk-SK"/>
        </w:rPr>
        <w:t xml:space="preserve">                     </w:t>
      </w:r>
    </w:p>
    <w:p w:rsidR="000774BB" w:rsidRPr="000774BB" w:rsidRDefault="00730A55" w:rsidP="00730A55">
      <w:pPr>
        <w:spacing w:after="0" w:line="240" w:lineRule="auto"/>
        <w:ind w:left="7080"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w:t>
      </w:r>
      <w:r w:rsidR="000774BB" w:rsidRPr="000774BB">
        <w:rPr>
          <w:rFonts w:ascii="Times New Roman" w:eastAsia="Times New Roman" w:hAnsi="Times New Roman" w:cs="Times New Roman"/>
          <w:sz w:val="24"/>
          <w:szCs w:val="24"/>
          <w:lang w:eastAsia="sk-SK"/>
        </w:rPr>
        <w:t xml:space="preserve">. schôdza </w:t>
      </w:r>
    </w:p>
    <w:p w:rsidR="000774BB" w:rsidRPr="000774BB" w:rsidRDefault="006E7533" w:rsidP="00730A55">
      <w:pPr>
        <w:spacing w:after="0" w:line="240" w:lineRule="auto"/>
        <w:ind w:left="6024" w:firstLine="348"/>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2636</w:t>
      </w:r>
      <w:r w:rsidR="008D619E" w:rsidRPr="008D619E">
        <w:rPr>
          <w:rFonts w:ascii="Times New Roman" w:eastAsia="Times New Roman" w:hAnsi="Times New Roman" w:cs="Times New Roman"/>
          <w:sz w:val="24"/>
          <w:szCs w:val="24"/>
          <w:lang w:eastAsia="sk-SK"/>
        </w:rPr>
        <w:t>/202</w:t>
      </w:r>
      <w:r w:rsidR="00730A55">
        <w:rPr>
          <w:rFonts w:ascii="Times New Roman" w:eastAsia="Times New Roman" w:hAnsi="Times New Roman" w:cs="Times New Roman"/>
          <w:sz w:val="24"/>
          <w:szCs w:val="24"/>
          <w:lang w:eastAsia="sk-SK"/>
        </w:rPr>
        <w:t>2</w:t>
      </w:r>
    </w:p>
    <w:p w:rsidR="004B235F" w:rsidRDefault="000774BB" w:rsidP="000774BB">
      <w:pPr>
        <w:spacing w:after="0" w:line="240" w:lineRule="auto"/>
        <w:rPr>
          <w:rFonts w:ascii="Times New Roman" w:eastAsia="Times New Roman" w:hAnsi="Times New Roman" w:cs="Times New Roman"/>
          <w:b/>
          <w:bCs/>
          <w:i/>
          <w:iCs/>
          <w:sz w:val="28"/>
          <w:szCs w:val="24"/>
          <w:lang w:eastAsia="sk-SK"/>
        </w:rPr>
      </w:pPr>
      <w:r w:rsidRPr="000774BB">
        <w:rPr>
          <w:rFonts w:ascii="Times New Roman" w:eastAsia="Times New Roman" w:hAnsi="Times New Roman" w:cs="Times New Roman"/>
          <w:b/>
          <w:bCs/>
          <w:i/>
          <w:iCs/>
          <w:sz w:val="28"/>
          <w:szCs w:val="24"/>
          <w:lang w:eastAsia="sk-SK"/>
        </w:rPr>
        <w:t xml:space="preserve">                                                               </w:t>
      </w:r>
    </w:p>
    <w:p w:rsidR="005D7F06" w:rsidRPr="005412A2" w:rsidRDefault="000D1541" w:rsidP="000774BB">
      <w:pPr>
        <w:spacing w:after="0"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8"/>
          <w:szCs w:val="24"/>
          <w:lang w:eastAsia="sk-SK"/>
        </w:rPr>
        <w:tab/>
      </w:r>
      <w:r>
        <w:rPr>
          <w:rFonts w:ascii="Times New Roman" w:eastAsia="Times New Roman" w:hAnsi="Times New Roman" w:cs="Times New Roman"/>
          <w:b/>
          <w:bCs/>
          <w:iCs/>
          <w:sz w:val="28"/>
          <w:szCs w:val="24"/>
          <w:lang w:eastAsia="sk-SK"/>
        </w:rPr>
        <w:tab/>
      </w:r>
      <w:r>
        <w:rPr>
          <w:rFonts w:ascii="Times New Roman" w:eastAsia="Times New Roman" w:hAnsi="Times New Roman" w:cs="Times New Roman"/>
          <w:b/>
          <w:bCs/>
          <w:iCs/>
          <w:sz w:val="28"/>
          <w:szCs w:val="24"/>
          <w:lang w:eastAsia="sk-SK"/>
        </w:rPr>
        <w:tab/>
      </w:r>
      <w:r>
        <w:rPr>
          <w:rFonts w:ascii="Times New Roman" w:eastAsia="Times New Roman" w:hAnsi="Times New Roman" w:cs="Times New Roman"/>
          <w:b/>
          <w:bCs/>
          <w:iCs/>
          <w:sz w:val="28"/>
          <w:szCs w:val="24"/>
          <w:lang w:eastAsia="sk-SK"/>
        </w:rPr>
        <w:tab/>
      </w:r>
      <w:r>
        <w:rPr>
          <w:rFonts w:ascii="Times New Roman" w:eastAsia="Times New Roman" w:hAnsi="Times New Roman" w:cs="Times New Roman"/>
          <w:b/>
          <w:bCs/>
          <w:iCs/>
          <w:sz w:val="28"/>
          <w:szCs w:val="24"/>
          <w:lang w:eastAsia="sk-SK"/>
        </w:rPr>
        <w:tab/>
      </w:r>
      <w:r>
        <w:rPr>
          <w:rFonts w:ascii="Times New Roman" w:eastAsia="Times New Roman" w:hAnsi="Times New Roman" w:cs="Times New Roman"/>
          <w:b/>
          <w:bCs/>
          <w:iCs/>
          <w:sz w:val="28"/>
          <w:szCs w:val="24"/>
          <w:lang w:eastAsia="sk-SK"/>
        </w:rPr>
        <w:tab/>
      </w:r>
      <w:r w:rsidRPr="005412A2">
        <w:rPr>
          <w:rFonts w:ascii="Times New Roman" w:eastAsia="Times New Roman" w:hAnsi="Times New Roman" w:cs="Times New Roman"/>
          <w:b/>
          <w:bCs/>
          <w:iCs/>
          <w:sz w:val="24"/>
          <w:szCs w:val="24"/>
          <w:lang w:eastAsia="sk-SK"/>
        </w:rPr>
        <w:t xml:space="preserve">    </w:t>
      </w:r>
      <w:r w:rsidR="005412A2" w:rsidRPr="005412A2">
        <w:rPr>
          <w:rFonts w:ascii="Times New Roman" w:eastAsia="Times New Roman" w:hAnsi="Times New Roman" w:cs="Times New Roman"/>
          <w:b/>
          <w:bCs/>
          <w:iCs/>
          <w:sz w:val="24"/>
          <w:szCs w:val="24"/>
          <w:lang w:eastAsia="sk-SK"/>
        </w:rPr>
        <w:t>417</w:t>
      </w:r>
    </w:p>
    <w:p w:rsidR="000774BB" w:rsidRPr="000774BB" w:rsidRDefault="000774BB" w:rsidP="000774BB">
      <w:pPr>
        <w:spacing w:after="0" w:line="240" w:lineRule="auto"/>
        <w:ind w:right="-567"/>
        <w:jc w:val="center"/>
        <w:rPr>
          <w:rFonts w:ascii="Times New Roman" w:eastAsia="Times New Roman" w:hAnsi="Times New Roman" w:cs="Times New Roman"/>
          <w:b/>
          <w:sz w:val="24"/>
          <w:szCs w:val="24"/>
          <w:lang w:eastAsia="sk-SK"/>
        </w:rPr>
      </w:pPr>
      <w:r w:rsidRPr="000774BB">
        <w:rPr>
          <w:rFonts w:ascii="Times New Roman" w:eastAsia="Times New Roman" w:hAnsi="Times New Roman" w:cs="Times New Roman"/>
          <w:b/>
          <w:sz w:val="24"/>
          <w:szCs w:val="24"/>
          <w:lang w:eastAsia="sk-SK"/>
        </w:rPr>
        <w:t xml:space="preserve">U z n e s e n i </w:t>
      </w:r>
      <w:r w:rsidR="005D7F06">
        <w:rPr>
          <w:rFonts w:ascii="Times New Roman" w:eastAsia="Times New Roman" w:hAnsi="Times New Roman" w:cs="Times New Roman"/>
          <w:b/>
          <w:sz w:val="24"/>
          <w:szCs w:val="24"/>
          <w:lang w:eastAsia="sk-SK"/>
        </w:rPr>
        <w:t>e</w:t>
      </w:r>
    </w:p>
    <w:p w:rsidR="000774BB" w:rsidRPr="000774BB" w:rsidRDefault="000774BB" w:rsidP="000774BB">
      <w:pPr>
        <w:spacing w:after="0" w:line="240" w:lineRule="auto"/>
        <w:ind w:right="-567"/>
        <w:jc w:val="center"/>
        <w:rPr>
          <w:rFonts w:ascii="Times New Roman" w:eastAsia="Times New Roman" w:hAnsi="Times New Roman" w:cs="Times New Roman"/>
          <w:b/>
          <w:sz w:val="24"/>
          <w:szCs w:val="24"/>
          <w:lang w:eastAsia="sk-SK"/>
        </w:rPr>
      </w:pPr>
      <w:r w:rsidRPr="000774BB">
        <w:rPr>
          <w:rFonts w:ascii="Times New Roman" w:eastAsia="Times New Roman" w:hAnsi="Times New Roman" w:cs="Times New Roman"/>
          <w:b/>
          <w:sz w:val="24"/>
          <w:szCs w:val="24"/>
          <w:lang w:eastAsia="sk-SK"/>
        </w:rPr>
        <w:t>Výboru Národnej rady Slovenskej republiky</w:t>
      </w:r>
    </w:p>
    <w:p w:rsidR="000774BB" w:rsidRPr="000774BB" w:rsidRDefault="000774BB" w:rsidP="000774BB">
      <w:pPr>
        <w:spacing w:after="0" w:line="240" w:lineRule="auto"/>
        <w:ind w:right="-567"/>
        <w:jc w:val="center"/>
        <w:rPr>
          <w:rFonts w:ascii="Times New Roman" w:eastAsia="Times New Roman" w:hAnsi="Times New Roman" w:cs="Times New Roman"/>
          <w:b/>
          <w:sz w:val="24"/>
          <w:szCs w:val="24"/>
          <w:lang w:eastAsia="sk-SK"/>
        </w:rPr>
      </w:pPr>
      <w:r w:rsidRPr="000774BB">
        <w:rPr>
          <w:rFonts w:ascii="Times New Roman" w:eastAsia="Times New Roman" w:hAnsi="Times New Roman" w:cs="Times New Roman"/>
          <w:b/>
          <w:sz w:val="24"/>
          <w:szCs w:val="24"/>
          <w:lang w:eastAsia="sk-SK"/>
        </w:rPr>
        <w:t xml:space="preserve">pre financie a rozpočet </w:t>
      </w:r>
    </w:p>
    <w:p w:rsidR="000774BB" w:rsidRPr="000774BB" w:rsidRDefault="000774BB" w:rsidP="000774BB">
      <w:pPr>
        <w:spacing w:after="0" w:line="240" w:lineRule="auto"/>
        <w:ind w:right="-567"/>
        <w:jc w:val="center"/>
        <w:rPr>
          <w:rFonts w:ascii="Times New Roman" w:eastAsia="Times New Roman" w:hAnsi="Times New Roman" w:cs="Times New Roman"/>
          <w:b/>
          <w:sz w:val="24"/>
          <w:szCs w:val="24"/>
          <w:lang w:eastAsia="sk-SK"/>
        </w:rPr>
      </w:pPr>
      <w:bookmarkStart w:id="0" w:name="_GoBack"/>
      <w:bookmarkEnd w:id="0"/>
    </w:p>
    <w:p w:rsidR="000774BB" w:rsidRPr="008D619E" w:rsidRDefault="00E47C79" w:rsidP="000774BB">
      <w:pPr>
        <w:spacing w:after="0" w:line="240" w:lineRule="auto"/>
        <w:ind w:right="-567"/>
        <w:jc w:val="center"/>
        <w:rPr>
          <w:rFonts w:ascii="Times New Roman" w:eastAsia="Times New Roman" w:hAnsi="Times New Roman" w:cs="Times New Roman"/>
          <w:b/>
          <w:color w:val="000000" w:themeColor="text1"/>
          <w:sz w:val="24"/>
          <w:szCs w:val="24"/>
          <w:lang w:eastAsia="sk-SK"/>
        </w:rPr>
      </w:pPr>
      <w:r w:rsidRPr="008D619E">
        <w:rPr>
          <w:rFonts w:ascii="Times New Roman" w:eastAsia="Times New Roman" w:hAnsi="Times New Roman" w:cs="Times New Roman"/>
          <w:b/>
          <w:color w:val="000000" w:themeColor="text1"/>
          <w:sz w:val="24"/>
          <w:szCs w:val="24"/>
          <w:lang w:eastAsia="sk-SK"/>
        </w:rPr>
        <w:t xml:space="preserve"> z</w:t>
      </w:r>
      <w:r w:rsidR="00EE595C">
        <w:rPr>
          <w:rFonts w:ascii="Times New Roman" w:eastAsia="Times New Roman" w:hAnsi="Times New Roman" w:cs="Times New Roman"/>
          <w:b/>
          <w:color w:val="000000" w:themeColor="text1"/>
          <w:sz w:val="24"/>
          <w:szCs w:val="24"/>
          <w:lang w:eastAsia="sk-SK"/>
        </w:rPr>
        <w:t>o</w:t>
      </w:r>
      <w:r w:rsidR="000774BB" w:rsidRPr="008D619E">
        <w:rPr>
          <w:rFonts w:ascii="Times New Roman" w:eastAsia="Times New Roman" w:hAnsi="Times New Roman" w:cs="Times New Roman"/>
          <w:b/>
          <w:color w:val="000000" w:themeColor="text1"/>
          <w:sz w:val="24"/>
          <w:szCs w:val="24"/>
          <w:lang w:eastAsia="sk-SK"/>
        </w:rPr>
        <w:t> </w:t>
      </w:r>
      <w:r w:rsidR="00EE595C">
        <w:rPr>
          <w:rFonts w:ascii="Times New Roman" w:eastAsia="Times New Roman" w:hAnsi="Times New Roman" w:cs="Times New Roman"/>
          <w:b/>
          <w:color w:val="000000" w:themeColor="text1"/>
          <w:sz w:val="24"/>
          <w:szCs w:val="24"/>
          <w:lang w:eastAsia="sk-SK"/>
        </w:rPr>
        <w:t>6</w:t>
      </w:r>
      <w:r w:rsidR="00842042">
        <w:rPr>
          <w:rFonts w:ascii="Times New Roman" w:eastAsia="Times New Roman" w:hAnsi="Times New Roman" w:cs="Times New Roman"/>
          <w:b/>
          <w:color w:val="000000" w:themeColor="text1"/>
          <w:sz w:val="24"/>
          <w:szCs w:val="24"/>
          <w:lang w:eastAsia="sk-SK"/>
        </w:rPr>
        <w:t>. decembra</w:t>
      </w:r>
      <w:r w:rsidR="00C47FF0" w:rsidRPr="008D619E">
        <w:rPr>
          <w:rFonts w:ascii="Times New Roman" w:eastAsia="Times New Roman" w:hAnsi="Times New Roman" w:cs="Times New Roman"/>
          <w:b/>
          <w:color w:val="000000" w:themeColor="text1"/>
          <w:sz w:val="24"/>
          <w:szCs w:val="24"/>
          <w:lang w:eastAsia="sk-SK"/>
        </w:rPr>
        <w:t xml:space="preserve"> 202</w:t>
      </w:r>
      <w:r w:rsidR="00730A55">
        <w:rPr>
          <w:rFonts w:ascii="Times New Roman" w:eastAsia="Times New Roman" w:hAnsi="Times New Roman" w:cs="Times New Roman"/>
          <w:b/>
          <w:color w:val="000000" w:themeColor="text1"/>
          <w:sz w:val="24"/>
          <w:szCs w:val="24"/>
          <w:lang w:eastAsia="sk-SK"/>
        </w:rPr>
        <w:t>2</w:t>
      </w:r>
    </w:p>
    <w:p w:rsidR="000774BB" w:rsidRPr="000774BB" w:rsidRDefault="000774BB" w:rsidP="000774BB">
      <w:pPr>
        <w:spacing w:after="0" w:line="240" w:lineRule="auto"/>
        <w:ind w:left="360"/>
        <w:jc w:val="center"/>
        <w:rPr>
          <w:rFonts w:ascii="Times New Roman" w:eastAsia="Times New Roman" w:hAnsi="Times New Roman" w:cs="Times New Roman"/>
          <w:sz w:val="24"/>
          <w:szCs w:val="24"/>
          <w:lang w:eastAsia="sk-SK"/>
        </w:rPr>
      </w:pPr>
    </w:p>
    <w:p w:rsidR="000774BB" w:rsidRPr="000774BB" w:rsidRDefault="000774BB" w:rsidP="000774BB">
      <w:pPr>
        <w:tabs>
          <w:tab w:val="left" w:pos="360"/>
        </w:tabs>
        <w:spacing w:after="0" w:line="240" w:lineRule="auto"/>
        <w:ind w:left="360"/>
        <w:rPr>
          <w:rFonts w:ascii="Times New Roman" w:eastAsia="Times New Roman" w:hAnsi="Times New Roman" w:cs="Times New Roman"/>
          <w:b/>
          <w:bCs/>
          <w:sz w:val="24"/>
          <w:szCs w:val="24"/>
          <w:lang w:eastAsia="sk-SK"/>
        </w:rPr>
      </w:pPr>
      <w:r w:rsidRPr="000774BB">
        <w:rPr>
          <w:rFonts w:ascii="Times New Roman" w:eastAsia="Times New Roman" w:hAnsi="Times New Roman" w:cs="Times New Roman"/>
          <w:b/>
          <w:bCs/>
          <w:sz w:val="24"/>
          <w:szCs w:val="24"/>
          <w:lang w:eastAsia="sk-SK"/>
        </w:rPr>
        <w:t>Výbor Národnej rady Slovenskej republiky pre financie a rozpočet</w:t>
      </w:r>
    </w:p>
    <w:p w:rsidR="000774BB" w:rsidRPr="000774BB" w:rsidRDefault="000774BB" w:rsidP="000774BB">
      <w:pPr>
        <w:tabs>
          <w:tab w:val="left" w:pos="360"/>
        </w:tabs>
        <w:spacing w:after="0" w:line="240" w:lineRule="auto"/>
        <w:ind w:left="360"/>
        <w:rPr>
          <w:rFonts w:ascii="Times New Roman" w:eastAsia="Times New Roman" w:hAnsi="Times New Roman" w:cs="Times New Roman"/>
          <w:bCs/>
          <w:sz w:val="24"/>
          <w:szCs w:val="24"/>
          <w:lang w:eastAsia="sk-SK"/>
        </w:rPr>
      </w:pPr>
    </w:p>
    <w:p w:rsidR="000774BB" w:rsidRPr="000774BB" w:rsidRDefault="00842042" w:rsidP="006E7533">
      <w:pPr>
        <w:pStyle w:val="Zkladntext"/>
        <w:spacing w:after="0"/>
        <w:ind w:left="426" w:firstLine="141"/>
        <w:jc w:val="both"/>
        <w:rPr>
          <w:b/>
          <w:bCs w:val="0"/>
          <w:szCs w:val="28"/>
        </w:rPr>
      </w:pPr>
      <w:r w:rsidRPr="005D7F06">
        <w:t xml:space="preserve">    </w:t>
      </w:r>
      <w:r w:rsidR="000774BB" w:rsidRPr="005D7F06">
        <w:t xml:space="preserve">prerokoval </w:t>
      </w:r>
      <w:r w:rsidR="00730A55">
        <w:t>n</w:t>
      </w:r>
      <w:r w:rsidR="00730A55" w:rsidRPr="00730A55">
        <w:t>ávrh na vyslovenie súhlasu Národnej rady Slovenskej republiky so zmenou podmienok použitia štátnych finančných aktív schválených uznesením vlády SR č. 757 zo dňa 2. decembra 2020 na realizáciu následnej finančnej stabilizácie zdravotníckych zariadení</w:t>
      </w:r>
      <w:r w:rsidR="00730A55">
        <w:t xml:space="preserve"> </w:t>
      </w:r>
      <w:r w:rsidR="00730A55" w:rsidRPr="00730A55">
        <w:rPr>
          <w:b/>
        </w:rPr>
        <w:t>(tlač 1333)</w:t>
      </w:r>
      <w:r w:rsidR="00730A55">
        <w:t xml:space="preserve"> </w:t>
      </w:r>
      <w:r w:rsidR="000774BB" w:rsidRPr="000774BB">
        <w:rPr>
          <w:b/>
        </w:rPr>
        <w:t xml:space="preserve">a </w:t>
      </w:r>
    </w:p>
    <w:p w:rsidR="000774BB" w:rsidRPr="000774BB" w:rsidRDefault="000774BB" w:rsidP="000774BB">
      <w:pPr>
        <w:tabs>
          <w:tab w:val="left" w:pos="993"/>
        </w:tabs>
        <w:spacing w:after="0" w:line="240" w:lineRule="auto"/>
        <w:jc w:val="both"/>
        <w:rPr>
          <w:rFonts w:ascii="Times New Roman" w:eastAsia="Times New Roman" w:hAnsi="Times New Roman" w:cs="Times New Roman"/>
          <w:b/>
          <w:i/>
          <w:sz w:val="24"/>
          <w:szCs w:val="28"/>
          <w:lang w:eastAsia="sk-SK"/>
        </w:rPr>
      </w:pPr>
    </w:p>
    <w:p w:rsidR="000774BB" w:rsidRPr="000774BB" w:rsidRDefault="000774BB" w:rsidP="000774BB">
      <w:pPr>
        <w:tabs>
          <w:tab w:val="left" w:pos="993"/>
        </w:tabs>
        <w:spacing w:after="0" w:line="240" w:lineRule="auto"/>
        <w:jc w:val="both"/>
        <w:rPr>
          <w:rFonts w:ascii="Times New Roman" w:eastAsia="Times New Roman" w:hAnsi="Times New Roman" w:cs="Times New Roman"/>
          <w:b/>
          <w:i/>
          <w:sz w:val="24"/>
          <w:szCs w:val="28"/>
          <w:lang w:eastAsia="sk-SK"/>
        </w:rPr>
      </w:pPr>
    </w:p>
    <w:p w:rsidR="000774BB" w:rsidRPr="000774BB" w:rsidRDefault="000774BB" w:rsidP="000774BB">
      <w:pPr>
        <w:numPr>
          <w:ilvl w:val="0"/>
          <w:numId w:val="1"/>
        </w:numPr>
        <w:tabs>
          <w:tab w:val="left" w:pos="709"/>
        </w:tabs>
        <w:spacing w:after="0" w:line="240" w:lineRule="auto"/>
        <w:jc w:val="both"/>
        <w:rPr>
          <w:rFonts w:ascii="Times New Roman" w:eastAsia="Times New Roman" w:hAnsi="Times New Roman" w:cs="Times New Roman"/>
          <w:sz w:val="24"/>
          <w:szCs w:val="28"/>
        </w:rPr>
      </w:pPr>
      <w:r w:rsidRPr="000774BB">
        <w:rPr>
          <w:rFonts w:ascii="Times New Roman" w:eastAsia="Times New Roman" w:hAnsi="Times New Roman" w:cs="Times New Roman"/>
          <w:b/>
          <w:sz w:val="24"/>
          <w:szCs w:val="28"/>
          <w:lang w:eastAsia="sk-SK"/>
        </w:rPr>
        <w:t xml:space="preserve">s ú h l a s í  </w:t>
      </w:r>
      <w:r w:rsidRPr="000774BB">
        <w:rPr>
          <w:rFonts w:ascii="Times New Roman" w:eastAsia="Times New Roman" w:hAnsi="Times New Roman" w:cs="Times New Roman"/>
          <w:sz w:val="24"/>
          <w:szCs w:val="28"/>
          <w:lang w:eastAsia="sk-SK"/>
        </w:rPr>
        <w:t xml:space="preserve"> </w:t>
      </w:r>
    </w:p>
    <w:p w:rsidR="000774BB" w:rsidRPr="000774BB" w:rsidRDefault="000774BB" w:rsidP="000774BB">
      <w:pPr>
        <w:tabs>
          <w:tab w:val="left" w:pos="993"/>
        </w:tabs>
        <w:spacing w:after="0" w:line="240" w:lineRule="auto"/>
        <w:jc w:val="both"/>
        <w:rPr>
          <w:rFonts w:ascii="Times New Roman" w:eastAsia="Times New Roman" w:hAnsi="Times New Roman" w:cs="Times New Roman"/>
          <w:sz w:val="24"/>
          <w:szCs w:val="20"/>
          <w:lang w:eastAsia="cs-CZ"/>
        </w:rPr>
      </w:pPr>
    </w:p>
    <w:p w:rsidR="000774BB" w:rsidRPr="00730A55" w:rsidRDefault="000774BB" w:rsidP="005D7F06">
      <w:pPr>
        <w:tabs>
          <w:tab w:val="left" w:pos="360"/>
        </w:tabs>
        <w:spacing w:after="0" w:line="240" w:lineRule="auto"/>
        <w:ind w:left="360"/>
        <w:jc w:val="both"/>
        <w:rPr>
          <w:rFonts w:ascii="Times New Roman" w:eastAsia="Times New Roman" w:hAnsi="Times New Roman" w:cs="Times New Roman"/>
          <w:sz w:val="24"/>
          <w:szCs w:val="24"/>
          <w:lang w:eastAsia="cs-CZ"/>
        </w:rPr>
      </w:pPr>
      <w:r w:rsidRPr="00730A55">
        <w:rPr>
          <w:rFonts w:ascii="Times New Roman" w:eastAsia="Times New Roman" w:hAnsi="Times New Roman" w:cs="Times New Roman"/>
          <w:b/>
          <w:bCs/>
          <w:sz w:val="24"/>
          <w:szCs w:val="24"/>
          <w:lang w:eastAsia="sk-SK"/>
        </w:rPr>
        <w:tab/>
      </w:r>
      <w:r w:rsidRPr="00730A55">
        <w:rPr>
          <w:rFonts w:ascii="Times New Roman" w:eastAsia="Times New Roman" w:hAnsi="Times New Roman" w:cs="Times New Roman"/>
          <w:bCs/>
          <w:sz w:val="24"/>
          <w:szCs w:val="24"/>
          <w:lang w:eastAsia="sk-SK"/>
        </w:rPr>
        <w:t xml:space="preserve">s </w:t>
      </w:r>
      <w:r w:rsidR="00730A55" w:rsidRPr="00730A55">
        <w:rPr>
          <w:rFonts w:ascii="Times New Roman" w:hAnsi="Times New Roman" w:cs="Times New Roman"/>
          <w:sz w:val="24"/>
          <w:szCs w:val="24"/>
        </w:rPr>
        <w:t xml:space="preserve">návrhom na vyslovenie súhlasu Národnej rady Slovenskej republiky so zmenou podmienok použitia štátnych finančných aktív schválených uznesením vlády SR č. 757 zo dňa 2. decembra 2020 na realizáciu následnej finančnej stabilizácie zdravotníckych zariadení </w:t>
      </w:r>
      <w:r w:rsidR="00730A55" w:rsidRPr="00730A55">
        <w:rPr>
          <w:rFonts w:ascii="Times New Roman" w:hAnsi="Times New Roman" w:cs="Times New Roman"/>
          <w:b/>
          <w:sz w:val="24"/>
          <w:szCs w:val="24"/>
        </w:rPr>
        <w:t>(tlač 1333)</w:t>
      </w:r>
      <w:r w:rsidRPr="00730A55">
        <w:rPr>
          <w:rFonts w:ascii="Times New Roman" w:eastAsia="Times New Roman" w:hAnsi="Times New Roman" w:cs="Times New Roman"/>
          <w:sz w:val="24"/>
          <w:szCs w:val="24"/>
          <w:lang w:eastAsia="cs-CZ"/>
        </w:rPr>
        <w:tab/>
      </w:r>
    </w:p>
    <w:p w:rsidR="000774BB" w:rsidRPr="00730A55" w:rsidRDefault="000774BB" w:rsidP="000774BB">
      <w:pPr>
        <w:tabs>
          <w:tab w:val="left" w:pos="993"/>
        </w:tabs>
        <w:spacing w:after="0" w:line="240" w:lineRule="auto"/>
        <w:jc w:val="both"/>
        <w:rPr>
          <w:rFonts w:ascii="Times New Roman" w:eastAsia="Times New Roman" w:hAnsi="Times New Roman" w:cs="Times New Roman"/>
          <w:sz w:val="24"/>
          <w:szCs w:val="24"/>
          <w:lang w:eastAsia="cs-CZ"/>
        </w:rPr>
      </w:pPr>
      <w:r w:rsidRPr="00730A55">
        <w:rPr>
          <w:rFonts w:ascii="Times New Roman" w:eastAsia="Times New Roman" w:hAnsi="Times New Roman" w:cs="Times New Roman"/>
          <w:sz w:val="24"/>
          <w:szCs w:val="24"/>
          <w:lang w:eastAsia="cs-CZ"/>
        </w:rPr>
        <w:tab/>
      </w:r>
    </w:p>
    <w:p w:rsidR="005D7F06" w:rsidRPr="000774BB" w:rsidRDefault="005D7F06" w:rsidP="000774BB">
      <w:pPr>
        <w:tabs>
          <w:tab w:val="left" w:pos="993"/>
        </w:tabs>
        <w:spacing w:after="0" w:line="240" w:lineRule="auto"/>
        <w:jc w:val="both"/>
        <w:rPr>
          <w:rFonts w:ascii="Times New Roman" w:eastAsia="Times New Roman" w:hAnsi="Times New Roman" w:cs="Times New Roman"/>
          <w:sz w:val="24"/>
          <w:szCs w:val="20"/>
          <w:lang w:eastAsia="cs-CZ"/>
        </w:rPr>
      </w:pPr>
    </w:p>
    <w:p w:rsidR="000774BB" w:rsidRPr="000774BB" w:rsidRDefault="000774BB" w:rsidP="000774BB">
      <w:pPr>
        <w:keepNext/>
        <w:numPr>
          <w:ilvl w:val="0"/>
          <w:numId w:val="1"/>
        </w:numPr>
        <w:spacing w:after="0" w:line="240" w:lineRule="auto"/>
        <w:outlineLvl w:val="3"/>
        <w:rPr>
          <w:rFonts w:ascii="Times New Roman" w:eastAsia="Arial Unicode MS" w:hAnsi="Times New Roman" w:cs="Times New Roman"/>
          <w:sz w:val="24"/>
          <w:szCs w:val="28"/>
          <w:lang w:val="en-US"/>
        </w:rPr>
      </w:pPr>
      <w:r w:rsidRPr="000774BB">
        <w:rPr>
          <w:rFonts w:ascii="Times New Roman" w:eastAsia="Arial Unicode MS" w:hAnsi="Times New Roman" w:cs="Times New Roman"/>
          <w:b/>
          <w:sz w:val="24"/>
          <w:szCs w:val="28"/>
          <w:lang w:eastAsia="sk-SK"/>
        </w:rPr>
        <w:t>o d p o r ú č a</w:t>
      </w:r>
      <w:r w:rsidRPr="000774BB">
        <w:rPr>
          <w:rFonts w:ascii="Times New Roman" w:eastAsia="Arial Unicode MS" w:hAnsi="Times New Roman" w:cs="Times New Roman"/>
          <w:sz w:val="24"/>
          <w:szCs w:val="28"/>
          <w:lang w:eastAsia="sk-SK"/>
        </w:rPr>
        <w:t xml:space="preserve"> </w:t>
      </w:r>
    </w:p>
    <w:p w:rsidR="000774BB" w:rsidRPr="000774BB" w:rsidRDefault="000774BB" w:rsidP="000774BB">
      <w:pPr>
        <w:tabs>
          <w:tab w:val="left" w:pos="360"/>
        </w:tabs>
        <w:spacing w:after="0" w:line="240" w:lineRule="auto"/>
        <w:jc w:val="both"/>
        <w:rPr>
          <w:rFonts w:ascii="Times New Roman" w:eastAsia="Times New Roman" w:hAnsi="Times New Roman" w:cs="Times New Roman"/>
          <w:b/>
          <w:sz w:val="24"/>
          <w:szCs w:val="24"/>
          <w:lang w:eastAsia="cs-CZ"/>
        </w:rPr>
      </w:pPr>
      <w:r w:rsidRPr="000774BB">
        <w:rPr>
          <w:rFonts w:ascii="Times New Roman" w:eastAsia="Times New Roman" w:hAnsi="Times New Roman" w:cs="Times New Roman"/>
          <w:sz w:val="24"/>
          <w:szCs w:val="20"/>
          <w:lang w:eastAsia="cs-CZ"/>
        </w:rPr>
        <w:tab/>
        <w:t xml:space="preserve">      </w:t>
      </w:r>
      <w:r w:rsidRPr="000774BB">
        <w:rPr>
          <w:rFonts w:ascii="Times New Roman" w:eastAsia="Times New Roman" w:hAnsi="Times New Roman" w:cs="Times New Roman"/>
          <w:b/>
          <w:sz w:val="24"/>
          <w:szCs w:val="24"/>
          <w:lang w:eastAsia="cs-CZ"/>
        </w:rPr>
        <w:t xml:space="preserve">Národnej rade Slovenskej republiky </w:t>
      </w:r>
    </w:p>
    <w:p w:rsidR="000774BB" w:rsidRPr="000774BB" w:rsidRDefault="000774BB" w:rsidP="000774BB">
      <w:pPr>
        <w:tabs>
          <w:tab w:val="left" w:pos="360"/>
        </w:tabs>
        <w:spacing w:after="0" w:line="240" w:lineRule="auto"/>
        <w:jc w:val="both"/>
        <w:rPr>
          <w:rFonts w:ascii="Times New Roman" w:eastAsia="Times New Roman" w:hAnsi="Times New Roman" w:cs="Times New Roman"/>
          <w:sz w:val="24"/>
          <w:szCs w:val="20"/>
          <w:lang w:eastAsia="cs-CZ"/>
        </w:rPr>
      </w:pPr>
      <w:r w:rsidRPr="000774BB">
        <w:rPr>
          <w:rFonts w:ascii="Times New Roman" w:eastAsia="Times New Roman" w:hAnsi="Times New Roman" w:cs="Times New Roman"/>
          <w:sz w:val="24"/>
          <w:szCs w:val="20"/>
          <w:lang w:eastAsia="cs-CZ"/>
        </w:rPr>
        <w:t xml:space="preserve">     </w:t>
      </w:r>
    </w:p>
    <w:p w:rsidR="000774BB" w:rsidRPr="00730A55" w:rsidRDefault="000774BB" w:rsidP="000774BB">
      <w:pPr>
        <w:tabs>
          <w:tab w:val="left" w:pos="360"/>
        </w:tabs>
        <w:spacing w:after="0" w:line="240" w:lineRule="auto"/>
        <w:ind w:left="360"/>
        <w:jc w:val="both"/>
        <w:rPr>
          <w:rFonts w:ascii="Times New Roman" w:eastAsia="Times New Roman" w:hAnsi="Times New Roman" w:cs="Times New Roman"/>
          <w:b/>
          <w:sz w:val="24"/>
          <w:szCs w:val="24"/>
          <w:lang w:eastAsia="cs-CZ"/>
        </w:rPr>
      </w:pPr>
      <w:r w:rsidRPr="000774BB">
        <w:rPr>
          <w:rFonts w:ascii="Times New Roman" w:eastAsia="Times New Roman" w:hAnsi="Times New Roman" w:cs="Times New Roman"/>
          <w:sz w:val="24"/>
          <w:szCs w:val="20"/>
          <w:lang w:eastAsia="cs-CZ"/>
        </w:rPr>
        <w:tab/>
      </w:r>
      <w:r w:rsidR="00217645" w:rsidRPr="00730A55">
        <w:rPr>
          <w:rFonts w:ascii="Times New Roman" w:hAnsi="Times New Roman" w:cs="Times New Roman"/>
          <w:b/>
          <w:sz w:val="24"/>
          <w:szCs w:val="24"/>
        </w:rPr>
        <w:t>vysloviť súhlas</w:t>
      </w:r>
      <w:r w:rsidR="00730A55" w:rsidRPr="00730A55">
        <w:rPr>
          <w:rFonts w:ascii="Times New Roman" w:hAnsi="Times New Roman" w:cs="Times New Roman"/>
          <w:sz w:val="24"/>
          <w:szCs w:val="24"/>
        </w:rPr>
        <w:t xml:space="preserve"> so zmenou podmienok použitia štátnych finančných aktív schválených uznesením vlády SR č. 757 zo dňa 2. decembra 2020 na realizáciu následnej finančnej stabilizácie zdravotníckych zariadení </w:t>
      </w:r>
      <w:r w:rsidR="00730A55" w:rsidRPr="00730A55">
        <w:rPr>
          <w:rFonts w:ascii="Times New Roman" w:hAnsi="Times New Roman" w:cs="Times New Roman"/>
          <w:b/>
          <w:sz w:val="24"/>
          <w:szCs w:val="24"/>
        </w:rPr>
        <w:t>(tlač 1333)</w:t>
      </w:r>
    </w:p>
    <w:p w:rsidR="000774BB" w:rsidRDefault="000774BB" w:rsidP="000774BB">
      <w:pPr>
        <w:tabs>
          <w:tab w:val="left" w:pos="360"/>
        </w:tabs>
        <w:spacing w:after="0" w:line="240" w:lineRule="auto"/>
        <w:ind w:left="360"/>
        <w:jc w:val="both"/>
        <w:rPr>
          <w:rFonts w:ascii="Times New Roman" w:eastAsia="Times New Roman" w:hAnsi="Times New Roman" w:cs="Times New Roman"/>
          <w:sz w:val="24"/>
          <w:szCs w:val="20"/>
          <w:lang w:eastAsia="cs-CZ"/>
        </w:rPr>
      </w:pPr>
    </w:p>
    <w:p w:rsidR="00730A55" w:rsidRPr="000774BB" w:rsidRDefault="00730A55" w:rsidP="000774BB">
      <w:pPr>
        <w:tabs>
          <w:tab w:val="left" w:pos="360"/>
        </w:tabs>
        <w:spacing w:after="0" w:line="240" w:lineRule="auto"/>
        <w:ind w:left="360"/>
        <w:jc w:val="both"/>
        <w:rPr>
          <w:rFonts w:ascii="Times New Roman" w:eastAsia="Times New Roman" w:hAnsi="Times New Roman" w:cs="Times New Roman"/>
          <w:sz w:val="24"/>
          <w:szCs w:val="20"/>
          <w:lang w:eastAsia="cs-CZ"/>
        </w:rPr>
      </w:pPr>
    </w:p>
    <w:p w:rsidR="000774BB" w:rsidRPr="000774BB" w:rsidRDefault="000774BB" w:rsidP="000774BB">
      <w:pPr>
        <w:numPr>
          <w:ilvl w:val="0"/>
          <w:numId w:val="1"/>
        </w:numPr>
        <w:tabs>
          <w:tab w:val="left" w:pos="360"/>
        </w:tabs>
        <w:spacing w:after="0" w:line="240" w:lineRule="auto"/>
        <w:jc w:val="both"/>
        <w:rPr>
          <w:rFonts w:ascii="Times New Roman" w:eastAsia="Times New Roman" w:hAnsi="Times New Roman" w:cs="Times New Roman"/>
          <w:b/>
          <w:sz w:val="24"/>
          <w:szCs w:val="20"/>
          <w:lang w:eastAsia="cs-CZ"/>
        </w:rPr>
      </w:pPr>
      <w:r w:rsidRPr="000774BB">
        <w:rPr>
          <w:rFonts w:ascii="Times New Roman" w:eastAsia="Times New Roman" w:hAnsi="Times New Roman" w:cs="Times New Roman"/>
          <w:b/>
          <w:sz w:val="24"/>
          <w:szCs w:val="20"/>
          <w:lang w:eastAsia="cs-CZ"/>
        </w:rPr>
        <w:t xml:space="preserve">u k l a d á </w:t>
      </w:r>
    </w:p>
    <w:p w:rsidR="000774BB" w:rsidRPr="000774BB" w:rsidRDefault="000774BB" w:rsidP="000774BB">
      <w:pPr>
        <w:tabs>
          <w:tab w:val="left" w:pos="360"/>
        </w:tabs>
        <w:spacing w:after="0" w:line="240" w:lineRule="auto"/>
        <w:ind w:left="720"/>
        <w:jc w:val="both"/>
        <w:rPr>
          <w:rFonts w:ascii="Times New Roman" w:eastAsia="Times New Roman" w:hAnsi="Times New Roman" w:cs="Times New Roman"/>
          <w:b/>
          <w:sz w:val="24"/>
          <w:szCs w:val="20"/>
          <w:lang w:eastAsia="cs-CZ"/>
        </w:rPr>
      </w:pPr>
      <w:r w:rsidRPr="000774BB">
        <w:rPr>
          <w:rFonts w:ascii="Times New Roman" w:eastAsia="Times New Roman" w:hAnsi="Times New Roman" w:cs="Times New Roman"/>
          <w:b/>
          <w:sz w:val="24"/>
          <w:szCs w:val="20"/>
          <w:lang w:eastAsia="cs-CZ"/>
        </w:rPr>
        <w:t>predsedovi výboru</w:t>
      </w:r>
    </w:p>
    <w:p w:rsidR="000774BB" w:rsidRPr="000774BB" w:rsidRDefault="000774BB" w:rsidP="000774BB">
      <w:pPr>
        <w:tabs>
          <w:tab w:val="left" w:pos="360"/>
        </w:tabs>
        <w:spacing w:after="0" w:line="240" w:lineRule="auto"/>
        <w:ind w:left="720"/>
        <w:jc w:val="both"/>
        <w:rPr>
          <w:rFonts w:ascii="Times New Roman" w:eastAsia="Times New Roman" w:hAnsi="Times New Roman" w:cs="Times New Roman"/>
          <w:sz w:val="24"/>
          <w:szCs w:val="20"/>
          <w:lang w:eastAsia="cs-CZ"/>
        </w:rPr>
      </w:pPr>
    </w:p>
    <w:p w:rsidR="00842042" w:rsidRPr="00842042" w:rsidRDefault="005D7F06" w:rsidP="005D7F06">
      <w:pPr>
        <w:pStyle w:val="Zarkazkladnhotextu3"/>
        <w:ind w:left="284" w:firstLine="424"/>
        <w:jc w:val="both"/>
        <w:rPr>
          <w:rFonts w:ascii="Times New Roman" w:hAnsi="Times New Roman" w:cs="Times New Roman"/>
          <w:sz w:val="24"/>
          <w:szCs w:val="24"/>
        </w:rPr>
      </w:pPr>
      <w:r>
        <w:rPr>
          <w:rFonts w:ascii="Times New Roman" w:hAnsi="Times New Roman" w:cs="Times New Roman"/>
          <w:sz w:val="24"/>
          <w:szCs w:val="24"/>
        </w:rPr>
        <w:t xml:space="preserve">podať </w:t>
      </w:r>
      <w:r w:rsidR="00730A55">
        <w:rPr>
          <w:rFonts w:ascii="Times New Roman" w:hAnsi="Times New Roman" w:cs="Times New Roman"/>
          <w:sz w:val="24"/>
          <w:szCs w:val="24"/>
        </w:rPr>
        <w:t>pod</w:t>
      </w:r>
      <w:r>
        <w:rPr>
          <w:rFonts w:ascii="Times New Roman" w:hAnsi="Times New Roman" w:cs="Times New Roman"/>
          <w:sz w:val="24"/>
          <w:szCs w:val="24"/>
        </w:rPr>
        <w:t>predsedníčke</w:t>
      </w:r>
      <w:r w:rsidR="00842042" w:rsidRPr="00842042">
        <w:rPr>
          <w:rFonts w:ascii="Times New Roman" w:hAnsi="Times New Roman" w:cs="Times New Roman"/>
          <w:sz w:val="24"/>
          <w:szCs w:val="24"/>
        </w:rPr>
        <w:t xml:space="preserve"> </w:t>
      </w:r>
      <w:r w:rsidR="00842042">
        <w:rPr>
          <w:rFonts w:ascii="Times New Roman" w:hAnsi="Times New Roman" w:cs="Times New Roman"/>
          <w:sz w:val="24"/>
          <w:szCs w:val="24"/>
        </w:rPr>
        <w:t>V</w:t>
      </w:r>
      <w:r w:rsidR="00842042" w:rsidRPr="00842042">
        <w:rPr>
          <w:rFonts w:ascii="Times New Roman" w:hAnsi="Times New Roman" w:cs="Times New Roman"/>
          <w:sz w:val="24"/>
          <w:szCs w:val="24"/>
        </w:rPr>
        <w:t xml:space="preserve">ýboru Národnej rady Slovenskej </w:t>
      </w:r>
      <w:r w:rsidR="00842042">
        <w:rPr>
          <w:rFonts w:ascii="Times New Roman" w:hAnsi="Times New Roman" w:cs="Times New Roman"/>
          <w:sz w:val="24"/>
          <w:szCs w:val="24"/>
        </w:rPr>
        <w:t xml:space="preserve">pre </w:t>
      </w:r>
      <w:r>
        <w:rPr>
          <w:rFonts w:ascii="Times New Roman" w:hAnsi="Times New Roman" w:cs="Times New Roman"/>
          <w:sz w:val="24"/>
          <w:szCs w:val="24"/>
        </w:rPr>
        <w:t>zdravotníctvo</w:t>
      </w:r>
      <w:r w:rsidR="00842042">
        <w:rPr>
          <w:rFonts w:ascii="Times New Roman" w:hAnsi="Times New Roman" w:cs="Times New Roman"/>
          <w:sz w:val="24"/>
          <w:szCs w:val="24"/>
        </w:rPr>
        <w:t xml:space="preserve"> </w:t>
      </w:r>
      <w:r w:rsidR="00842042" w:rsidRPr="00842042">
        <w:rPr>
          <w:rFonts w:ascii="Times New Roman" w:hAnsi="Times New Roman" w:cs="Times New Roman"/>
          <w:sz w:val="24"/>
          <w:szCs w:val="24"/>
        </w:rPr>
        <w:t>ako gestorskému výboru informáciu o výsledku prerokovania.</w:t>
      </w:r>
    </w:p>
    <w:p w:rsidR="000774BB" w:rsidRPr="000774BB" w:rsidRDefault="000774BB" w:rsidP="000774BB">
      <w:pPr>
        <w:spacing w:after="0" w:line="240" w:lineRule="auto"/>
        <w:ind w:left="426" w:firstLine="282"/>
        <w:jc w:val="both"/>
        <w:rPr>
          <w:rFonts w:ascii="Times New Roman" w:eastAsia="Times New Roman" w:hAnsi="Times New Roman" w:cs="Times New Roman"/>
          <w:sz w:val="24"/>
          <w:szCs w:val="20"/>
          <w:lang w:val="cs-CZ" w:eastAsia="sk-SK"/>
        </w:rPr>
      </w:pPr>
    </w:p>
    <w:p w:rsidR="000774BB" w:rsidRDefault="000774BB" w:rsidP="000774BB">
      <w:pPr>
        <w:tabs>
          <w:tab w:val="left" w:pos="360"/>
        </w:tabs>
        <w:spacing w:after="0" w:line="240" w:lineRule="auto"/>
        <w:ind w:left="360"/>
        <w:jc w:val="both"/>
        <w:rPr>
          <w:rFonts w:ascii="Times New Roman" w:eastAsia="Times New Roman" w:hAnsi="Times New Roman" w:cs="Times New Roman"/>
          <w:sz w:val="24"/>
          <w:szCs w:val="20"/>
          <w:lang w:eastAsia="cs-CZ"/>
        </w:rPr>
      </w:pPr>
    </w:p>
    <w:p w:rsidR="005D7F06" w:rsidRPr="000774BB" w:rsidRDefault="005D7F06" w:rsidP="000774BB">
      <w:pPr>
        <w:tabs>
          <w:tab w:val="left" w:pos="360"/>
        </w:tabs>
        <w:spacing w:after="0" w:line="240" w:lineRule="auto"/>
        <w:ind w:left="360"/>
        <w:jc w:val="both"/>
        <w:rPr>
          <w:rFonts w:ascii="Times New Roman" w:eastAsia="Times New Roman" w:hAnsi="Times New Roman" w:cs="Times New Roman"/>
          <w:sz w:val="24"/>
          <w:szCs w:val="20"/>
          <w:lang w:eastAsia="cs-CZ"/>
        </w:rPr>
      </w:pPr>
    </w:p>
    <w:p w:rsidR="00DC0320" w:rsidRDefault="00DC0320" w:rsidP="00DC0320">
      <w:pPr>
        <w:spacing w:after="0" w:line="240" w:lineRule="auto"/>
        <w:ind w:firstLine="567"/>
        <w:jc w:val="both"/>
        <w:rPr>
          <w:rFonts w:ascii="Times New Roman" w:hAnsi="Times New Roman" w:cs="Times New Roman"/>
          <w:bCs/>
          <w:sz w:val="24"/>
          <w:szCs w:val="24"/>
        </w:rPr>
      </w:pPr>
    </w:p>
    <w:p w:rsidR="00DC0320" w:rsidRPr="00371D00" w:rsidRDefault="00DC0320" w:rsidP="00DC0320">
      <w:pPr>
        <w:spacing w:after="0" w:line="240" w:lineRule="auto"/>
        <w:ind w:left="5664" w:firstLine="708"/>
        <w:rPr>
          <w:rFonts w:ascii="Times New Roman" w:hAnsi="Times New Roman" w:cs="Times New Roman"/>
          <w:b/>
          <w:sz w:val="24"/>
          <w:szCs w:val="24"/>
        </w:rPr>
      </w:pPr>
      <w:r>
        <w:rPr>
          <w:b/>
        </w:rPr>
        <w:t xml:space="preserve">    </w:t>
      </w:r>
      <w:r>
        <w:rPr>
          <w:b/>
          <w:bCs/>
        </w:rPr>
        <w:t xml:space="preserve">       </w:t>
      </w:r>
      <w:r w:rsidRPr="00371D00">
        <w:rPr>
          <w:rFonts w:ascii="Times New Roman" w:hAnsi="Times New Roman" w:cs="Times New Roman"/>
          <w:b/>
          <w:bCs/>
          <w:sz w:val="24"/>
          <w:szCs w:val="24"/>
        </w:rPr>
        <w:t xml:space="preserve">Marián Viskupič </w:t>
      </w:r>
    </w:p>
    <w:p w:rsidR="00DC0320" w:rsidRPr="00371D00" w:rsidRDefault="00DC0320" w:rsidP="00DC0320">
      <w:pPr>
        <w:spacing w:after="0" w:line="240" w:lineRule="auto"/>
        <w:ind w:left="5664" w:firstLine="708"/>
        <w:rPr>
          <w:rFonts w:ascii="Times New Roman" w:hAnsi="Times New Roman" w:cs="Times New Roman"/>
          <w:sz w:val="24"/>
          <w:szCs w:val="24"/>
        </w:rPr>
      </w:pPr>
      <w:r w:rsidRPr="00371D00">
        <w:rPr>
          <w:rFonts w:ascii="Times New Roman" w:hAnsi="Times New Roman" w:cs="Times New Roman"/>
          <w:sz w:val="24"/>
          <w:szCs w:val="24"/>
        </w:rPr>
        <w:t xml:space="preserve">           predseda výboru</w:t>
      </w:r>
    </w:p>
    <w:p w:rsidR="00DC0320" w:rsidRPr="00371D00" w:rsidRDefault="00DC0320" w:rsidP="00DC0320">
      <w:pPr>
        <w:spacing w:after="0" w:line="240" w:lineRule="auto"/>
        <w:jc w:val="both"/>
        <w:rPr>
          <w:rFonts w:ascii="Times New Roman" w:hAnsi="Times New Roman" w:cs="Times New Roman"/>
          <w:b/>
          <w:bCs/>
          <w:sz w:val="24"/>
          <w:szCs w:val="24"/>
        </w:rPr>
      </w:pPr>
      <w:r w:rsidRPr="00371D00">
        <w:rPr>
          <w:rFonts w:ascii="Times New Roman" w:hAnsi="Times New Roman" w:cs="Times New Roman"/>
          <w:b/>
          <w:sz w:val="24"/>
          <w:szCs w:val="24"/>
        </w:rPr>
        <w:t xml:space="preserve">      </w:t>
      </w:r>
      <w:r w:rsidRPr="00371D00">
        <w:rPr>
          <w:rFonts w:ascii="Times New Roman" w:hAnsi="Times New Roman" w:cs="Times New Roman"/>
          <w:b/>
          <w:bCs/>
          <w:sz w:val="24"/>
          <w:szCs w:val="24"/>
        </w:rPr>
        <w:t>Erik Ňarjaš</w:t>
      </w:r>
    </w:p>
    <w:p w:rsidR="00DC0320" w:rsidRPr="00371D00" w:rsidRDefault="00DC0320" w:rsidP="00DC0320">
      <w:pPr>
        <w:spacing w:after="0" w:line="240" w:lineRule="auto"/>
        <w:jc w:val="both"/>
        <w:rPr>
          <w:rFonts w:ascii="Times New Roman" w:hAnsi="Times New Roman" w:cs="Times New Roman"/>
          <w:b/>
          <w:bCs/>
          <w:sz w:val="24"/>
          <w:szCs w:val="24"/>
        </w:rPr>
      </w:pPr>
      <w:r w:rsidRPr="00371D00">
        <w:rPr>
          <w:rFonts w:ascii="Times New Roman" w:hAnsi="Times New Roman" w:cs="Times New Roman"/>
          <w:b/>
          <w:bCs/>
          <w:sz w:val="24"/>
          <w:szCs w:val="24"/>
        </w:rPr>
        <w:t>Ladislav Kamenický</w:t>
      </w:r>
    </w:p>
    <w:p w:rsidR="00335FF8" w:rsidRPr="000774BB" w:rsidRDefault="00DC0320" w:rsidP="000774BB">
      <w:pPr>
        <w:spacing w:after="0" w:line="240" w:lineRule="auto"/>
        <w:jc w:val="both"/>
        <w:rPr>
          <w:rFonts w:ascii="Times New Roman" w:eastAsia="Times New Roman" w:hAnsi="Times New Roman" w:cs="Times New Roman"/>
          <w:bCs/>
          <w:sz w:val="24"/>
          <w:szCs w:val="24"/>
          <w:lang w:eastAsia="sk-SK"/>
        </w:rPr>
      </w:pPr>
      <w:r w:rsidRPr="00371D00">
        <w:rPr>
          <w:rFonts w:ascii="Times New Roman" w:hAnsi="Times New Roman" w:cs="Times New Roman"/>
          <w:bCs/>
          <w:sz w:val="24"/>
          <w:szCs w:val="24"/>
        </w:rPr>
        <w:t xml:space="preserve">  overovateľ výboru</w:t>
      </w:r>
    </w:p>
    <w:sectPr w:rsidR="00335FF8" w:rsidRPr="000774BB" w:rsidSect="00842042">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00B22"/>
    <w:multiLevelType w:val="hybridMultilevel"/>
    <w:tmpl w:val="D10680E4"/>
    <w:lvl w:ilvl="0" w:tplc="30BE6852">
      <w:start w:val="1"/>
      <w:numFmt w:val="upp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BB"/>
    <w:rsid w:val="000774BB"/>
    <w:rsid w:val="000D1541"/>
    <w:rsid w:val="00217645"/>
    <w:rsid w:val="0030519A"/>
    <w:rsid w:val="00335FF8"/>
    <w:rsid w:val="004B235F"/>
    <w:rsid w:val="005177C6"/>
    <w:rsid w:val="005412A2"/>
    <w:rsid w:val="005D7F06"/>
    <w:rsid w:val="006E7533"/>
    <w:rsid w:val="00724C72"/>
    <w:rsid w:val="00730A55"/>
    <w:rsid w:val="00733559"/>
    <w:rsid w:val="00842042"/>
    <w:rsid w:val="008D619E"/>
    <w:rsid w:val="00C47FF0"/>
    <w:rsid w:val="00C67470"/>
    <w:rsid w:val="00DC0320"/>
    <w:rsid w:val="00E47C79"/>
    <w:rsid w:val="00EE59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F65"/>
  <w15:chartTrackingRefBased/>
  <w15:docId w15:val="{D1901418-38E6-4BE9-8004-0DCF7AF7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Normlny"/>
    <w:link w:val="Nadpis4Char"/>
    <w:semiHidden/>
    <w:unhideWhenUsed/>
    <w:qFormat/>
    <w:rsid w:val="004B235F"/>
    <w:pPr>
      <w:keepNext/>
      <w:spacing w:after="0" w:line="240" w:lineRule="auto"/>
      <w:outlineLvl w:val="3"/>
    </w:pPr>
    <w:rPr>
      <w:rFonts w:ascii="Times New Roman" w:eastAsia="Arial Unicode MS"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semiHidden/>
    <w:rsid w:val="004B235F"/>
    <w:rPr>
      <w:rFonts w:ascii="Times New Roman" w:eastAsia="Arial Unicode MS" w:hAnsi="Times New Roman" w:cs="Times New Roman"/>
      <w:b/>
      <w:sz w:val="24"/>
      <w:szCs w:val="20"/>
      <w:lang w:eastAsia="sk-SK"/>
    </w:rPr>
  </w:style>
  <w:style w:type="paragraph" w:styleId="Zkladntext">
    <w:name w:val="Body Text"/>
    <w:basedOn w:val="Normlny"/>
    <w:link w:val="ZkladntextChar"/>
    <w:unhideWhenUsed/>
    <w:rsid w:val="004B235F"/>
    <w:pPr>
      <w:spacing w:after="120" w:line="240" w:lineRule="auto"/>
    </w:pPr>
    <w:rPr>
      <w:rFonts w:ascii="Times New Roman" w:eastAsia="Times New Roman" w:hAnsi="Times New Roman" w:cs="Times New Roman"/>
      <w:bCs/>
      <w:sz w:val="24"/>
      <w:szCs w:val="24"/>
      <w:lang w:eastAsia="sk-SK"/>
    </w:rPr>
  </w:style>
  <w:style w:type="character" w:customStyle="1" w:styleId="ZkladntextChar">
    <w:name w:val="Základný text Char"/>
    <w:basedOn w:val="Predvolenpsmoodseku"/>
    <w:link w:val="Zkladntext"/>
    <w:rsid w:val="004B235F"/>
    <w:rPr>
      <w:rFonts w:ascii="Times New Roman" w:eastAsia="Times New Roman" w:hAnsi="Times New Roman" w:cs="Times New Roman"/>
      <w:bCs/>
      <w:sz w:val="24"/>
      <w:szCs w:val="24"/>
      <w:lang w:eastAsia="sk-SK"/>
    </w:rPr>
  </w:style>
  <w:style w:type="paragraph" w:styleId="Zarkazkladnhotextu3">
    <w:name w:val="Body Text Indent 3"/>
    <w:basedOn w:val="Normlny"/>
    <w:link w:val="Zarkazkladnhotextu3Char"/>
    <w:uiPriority w:val="99"/>
    <w:semiHidden/>
    <w:unhideWhenUsed/>
    <w:rsid w:val="0084204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420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231</Words>
  <Characters>1321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Ďurinová, Petra</dc:creator>
  <cp:keywords/>
  <dc:description/>
  <cp:lastModifiedBy>Šulková, Petra</cp:lastModifiedBy>
  <cp:revision>19</cp:revision>
  <dcterms:created xsi:type="dcterms:W3CDTF">2019-12-02T08:31:00Z</dcterms:created>
  <dcterms:modified xsi:type="dcterms:W3CDTF">2022-12-06T13:19:00Z</dcterms:modified>
</cp:coreProperties>
</file>