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BDAE" w14:textId="77777777" w:rsidR="001B5197" w:rsidRPr="00911641" w:rsidRDefault="001B5197" w:rsidP="00911641">
      <w:pPr>
        <w:spacing w:before="120" w:after="0" w:line="276" w:lineRule="auto"/>
        <w:rPr>
          <w:rFonts w:ascii="Times New Roman" w:hAnsi="Times New Roman" w:cs="Times New Roman"/>
          <w:b/>
          <w:bCs/>
          <w:sz w:val="24"/>
          <w:szCs w:val="24"/>
        </w:rPr>
      </w:pPr>
    </w:p>
    <w:p w14:paraId="23444909" w14:textId="77777777" w:rsidR="00D73A45" w:rsidRPr="00911641" w:rsidRDefault="00D73A45" w:rsidP="00911641">
      <w:pPr>
        <w:pStyle w:val="Nadpis3"/>
        <w:spacing w:before="120" w:after="0" w:line="276" w:lineRule="auto"/>
        <w:jc w:val="center"/>
        <w:rPr>
          <w:rFonts w:ascii="Times New Roman" w:hAnsi="Times New Roman"/>
          <w:b/>
          <w:color w:val="000000" w:themeColor="text1"/>
          <w:szCs w:val="24"/>
        </w:rPr>
      </w:pPr>
      <w:r w:rsidRPr="00911641">
        <w:rPr>
          <w:rFonts w:ascii="Times New Roman" w:hAnsi="Times New Roman"/>
          <w:b/>
          <w:color w:val="000000" w:themeColor="text1"/>
          <w:sz w:val="32"/>
          <w:szCs w:val="24"/>
        </w:rPr>
        <w:t xml:space="preserve">Z á p i s </w:t>
      </w:r>
    </w:p>
    <w:p w14:paraId="622EE394" w14:textId="46293B48" w:rsidR="005659B5" w:rsidRPr="00014B9D" w:rsidRDefault="001857F7" w:rsidP="00014B9D">
      <w:pPr>
        <w:pStyle w:val="Zkladntext"/>
        <w:pBdr>
          <w:bottom w:val="single" w:sz="12" w:space="1" w:color="auto"/>
        </w:pBdr>
        <w:spacing w:before="120" w:line="276" w:lineRule="auto"/>
        <w:jc w:val="both"/>
        <w:rPr>
          <w:b/>
          <w:color w:val="000000" w:themeColor="text1"/>
        </w:rPr>
      </w:pPr>
      <w:r w:rsidRPr="00911641">
        <w:rPr>
          <w:b/>
          <w:color w:val="000000" w:themeColor="text1"/>
        </w:rPr>
        <w:br/>
      </w:r>
      <w:r w:rsidRPr="00014B9D">
        <w:rPr>
          <w:b/>
          <w:color w:val="000000" w:themeColor="text1"/>
        </w:rPr>
        <w:t>z</w:t>
      </w:r>
      <w:r w:rsidR="00F0265E">
        <w:rPr>
          <w:b/>
          <w:color w:val="000000" w:themeColor="text1"/>
        </w:rPr>
        <w:t>o</w:t>
      </w:r>
      <w:r w:rsidR="00555143" w:rsidRPr="00014B9D">
        <w:rPr>
          <w:b/>
          <w:color w:val="000000" w:themeColor="text1"/>
        </w:rPr>
        <w:t xml:space="preserve"> </w:t>
      </w:r>
      <w:r w:rsidR="00115C6F" w:rsidRPr="00014B9D">
        <w:rPr>
          <w:b/>
          <w:color w:val="000000" w:themeColor="text1"/>
        </w:rPr>
        <w:t>1</w:t>
      </w:r>
      <w:r w:rsidR="00DF6988">
        <w:rPr>
          <w:b/>
          <w:color w:val="000000" w:themeColor="text1"/>
        </w:rPr>
        <w:t>7</w:t>
      </w:r>
      <w:r w:rsidR="00D73A45" w:rsidRPr="00014B9D">
        <w:rPr>
          <w:b/>
          <w:color w:val="000000" w:themeColor="text1"/>
        </w:rPr>
        <w:t>. zasadnutia Komisie Ústavnoprávneho výboru Národnej rady Slovenskej repu</w:t>
      </w:r>
      <w:r w:rsidR="006E13BC" w:rsidRPr="00014B9D">
        <w:rPr>
          <w:b/>
          <w:color w:val="000000" w:themeColor="text1"/>
        </w:rPr>
        <w:t>bliky pre tvorbu práva, ktoré sa uskutočnilo dňa</w:t>
      </w:r>
      <w:r w:rsidR="00D73A45" w:rsidRPr="00014B9D">
        <w:rPr>
          <w:b/>
          <w:color w:val="000000" w:themeColor="text1"/>
        </w:rPr>
        <w:t xml:space="preserve"> </w:t>
      </w:r>
      <w:r w:rsidR="00DF6988">
        <w:rPr>
          <w:b/>
          <w:color w:val="000000" w:themeColor="text1"/>
        </w:rPr>
        <w:t>22.</w:t>
      </w:r>
      <w:r w:rsidR="007D115E">
        <w:rPr>
          <w:b/>
          <w:color w:val="000000" w:themeColor="text1"/>
        </w:rPr>
        <w:t xml:space="preserve"> </w:t>
      </w:r>
      <w:r w:rsidR="00DF6988">
        <w:rPr>
          <w:b/>
          <w:color w:val="000000" w:themeColor="text1"/>
        </w:rPr>
        <w:t xml:space="preserve">novembra </w:t>
      </w:r>
      <w:r w:rsidR="00F96213" w:rsidRPr="00014B9D">
        <w:rPr>
          <w:b/>
          <w:color w:val="000000" w:themeColor="text1"/>
        </w:rPr>
        <w:t>2022</w:t>
      </w:r>
      <w:r w:rsidR="005659B5" w:rsidRPr="00014B9D">
        <w:rPr>
          <w:b/>
          <w:color w:val="000000" w:themeColor="text1"/>
        </w:rPr>
        <w:t xml:space="preserve"> </w:t>
      </w:r>
      <w:r w:rsidR="00F0265E">
        <w:rPr>
          <w:b/>
          <w:color w:val="000000" w:themeColor="text1"/>
        </w:rPr>
        <w:t>o </w:t>
      </w:r>
      <w:r w:rsidR="00DF6988">
        <w:rPr>
          <w:b/>
          <w:color w:val="000000" w:themeColor="text1"/>
        </w:rPr>
        <w:t>9</w:t>
      </w:r>
      <w:r w:rsidR="00D73A45" w:rsidRPr="00014B9D">
        <w:rPr>
          <w:b/>
          <w:color w:val="000000" w:themeColor="text1"/>
        </w:rPr>
        <w:t>.</w:t>
      </w:r>
      <w:r w:rsidR="009B3ECD" w:rsidRPr="00014B9D">
        <w:rPr>
          <w:b/>
          <w:color w:val="000000" w:themeColor="text1"/>
        </w:rPr>
        <w:t>0</w:t>
      </w:r>
      <w:r w:rsidR="00D73A45" w:rsidRPr="00014B9D">
        <w:rPr>
          <w:b/>
          <w:color w:val="000000" w:themeColor="text1"/>
        </w:rPr>
        <w:t xml:space="preserve">0 h. </w:t>
      </w:r>
      <w:r w:rsidR="008D71A1" w:rsidRPr="00014B9D">
        <w:rPr>
          <w:b/>
          <w:color w:val="000000" w:themeColor="text1"/>
        </w:rPr>
        <w:t xml:space="preserve">v budove Národnej rady Slovenskej republiky, Bratislava (v </w:t>
      </w:r>
      <w:r w:rsidR="005659B5" w:rsidRPr="00014B9D">
        <w:rPr>
          <w:b/>
          <w:color w:val="000000" w:themeColor="text1"/>
        </w:rPr>
        <w:t xml:space="preserve">rokovacej miestnosti </w:t>
      </w:r>
      <w:r w:rsidR="00BA2D0C" w:rsidRPr="00014B9D">
        <w:rPr>
          <w:b/>
          <w:color w:val="000000" w:themeColor="text1"/>
        </w:rPr>
        <w:t>1. poschodí</w:t>
      </w:r>
      <w:r w:rsidR="005659B5" w:rsidRPr="00014B9D">
        <w:rPr>
          <w:b/>
          <w:color w:val="000000" w:themeColor="text1"/>
        </w:rPr>
        <w:t xml:space="preserve"> č. dv. </w:t>
      </w:r>
      <w:r w:rsidR="00BA2D0C" w:rsidRPr="00014B9D">
        <w:rPr>
          <w:b/>
          <w:color w:val="000000" w:themeColor="text1"/>
        </w:rPr>
        <w:t>150</w:t>
      </w:r>
      <w:r w:rsidR="005659B5" w:rsidRPr="00014B9D">
        <w:rPr>
          <w:b/>
          <w:color w:val="000000" w:themeColor="text1"/>
        </w:rPr>
        <w:t>)</w:t>
      </w:r>
    </w:p>
    <w:p w14:paraId="7C9ECC72" w14:textId="77777777" w:rsidR="005659B5" w:rsidRPr="00014B9D" w:rsidRDefault="005659B5" w:rsidP="00014B9D">
      <w:pPr>
        <w:pStyle w:val="Zkladntext"/>
        <w:pBdr>
          <w:bottom w:val="single" w:sz="12" w:space="1" w:color="auto"/>
        </w:pBdr>
        <w:spacing w:before="120" w:line="276" w:lineRule="auto"/>
        <w:jc w:val="both"/>
        <w:rPr>
          <w:b/>
          <w:color w:val="000000" w:themeColor="text1"/>
        </w:rPr>
      </w:pPr>
    </w:p>
    <w:p w14:paraId="14F8C037" w14:textId="77777777" w:rsidR="00CA64D1" w:rsidRDefault="00CA64D1" w:rsidP="00B6128C">
      <w:pPr>
        <w:pStyle w:val="Bezriadkovania"/>
        <w:spacing w:before="120" w:line="276" w:lineRule="auto"/>
        <w:jc w:val="both"/>
        <w:rPr>
          <w:rFonts w:ascii="Times New Roman" w:hAnsi="Times New Roman" w:cs="Times New Roman"/>
          <w:sz w:val="24"/>
          <w:szCs w:val="24"/>
        </w:rPr>
      </w:pPr>
    </w:p>
    <w:p w14:paraId="618EFB60" w14:textId="5D1F4DCE" w:rsidR="00115C6F" w:rsidRPr="00B6128C" w:rsidRDefault="00D73A45" w:rsidP="00B6128C">
      <w:pPr>
        <w:pStyle w:val="Bezriadkovania"/>
        <w:spacing w:before="120" w:line="276" w:lineRule="auto"/>
        <w:jc w:val="both"/>
        <w:rPr>
          <w:rFonts w:ascii="Times New Roman" w:hAnsi="Times New Roman" w:cs="Times New Roman"/>
          <w:sz w:val="24"/>
          <w:szCs w:val="24"/>
          <w:u w:val="single"/>
        </w:rPr>
      </w:pPr>
      <w:r w:rsidRPr="00B6128C">
        <w:rPr>
          <w:rFonts w:ascii="Times New Roman" w:hAnsi="Times New Roman" w:cs="Times New Roman"/>
          <w:sz w:val="24"/>
          <w:szCs w:val="24"/>
          <w:u w:val="single"/>
        </w:rPr>
        <w:t xml:space="preserve">Prítomní:  </w:t>
      </w:r>
    </w:p>
    <w:p w14:paraId="59227974" w14:textId="104D67A7" w:rsidR="00536CB0" w:rsidRPr="00DF6988" w:rsidRDefault="00CC25CF" w:rsidP="00DF6988">
      <w:pPr>
        <w:pStyle w:val="Bezriadkovania"/>
        <w:spacing w:line="276" w:lineRule="auto"/>
        <w:rPr>
          <w:rFonts w:ascii="Times New Roman" w:hAnsi="Times New Roman" w:cs="Times New Roman"/>
          <w:sz w:val="24"/>
          <w:szCs w:val="24"/>
        </w:rPr>
      </w:pPr>
      <w:r w:rsidRPr="00DF6988">
        <w:rPr>
          <w:rFonts w:ascii="Times New Roman" w:hAnsi="Times New Roman" w:cs="Times New Roman"/>
          <w:sz w:val="24"/>
          <w:szCs w:val="24"/>
        </w:rPr>
        <w:t>Predseda komisie M. Vetrák</w:t>
      </w:r>
    </w:p>
    <w:p w14:paraId="435B8427" w14:textId="77777777" w:rsidR="00F96213" w:rsidRPr="00DF6988" w:rsidRDefault="00F96213" w:rsidP="00DF6988">
      <w:pPr>
        <w:pStyle w:val="Bezriadkovania"/>
        <w:spacing w:line="276" w:lineRule="auto"/>
        <w:rPr>
          <w:rFonts w:ascii="Times New Roman" w:hAnsi="Times New Roman" w:cs="Times New Roman"/>
          <w:sz w:val="24"/>
          <w:szCs w:val="24"/>
        </w:rPr>
      </w:pPr>
      <w:r w:rsidRPr="00DF6988">
        <w:rPr>
          <w:rFonts w:ascii="Times New Roman" w:hAnsi="Times New Roman" w:cs="Times New Roman"/>
          <w:sz w:val="24"/>
          <w:szCs w:val="24"/>
        </w:rPr>
        <w:t xml:space="preserve">JUDr. Radoslav Hnilica, PhD. </w:t>
      </w:r>
    </w:p>
    <w:p w14:paraId="28E99E37" w14:textId="77777777" w:rsidR="00F96213" w:rsidRPr="00DF6988" w:rsidRDefault="00F96213" w:rsidP="00DF6988">
      <w:pPr>
        <w:pStyle w:val="Bezriadkovania"/>
        <w:spacing w:line="276" w:lineRule="auto"/>
        <w:rPr>
          <w:rFonts w:ascii="Times New Roman" w:hAnsi="Times New Roman" w:cs="Times New Roman"/>
          <w:sz w:val="24"/>
          <w:szCs w:val="24"/>
        </w:rPr>
      </w:pPr>
      <w:r w:rsidRPr="00DF6988">
        <w:rPr>
          <w:rFonts w:ascii="Times New Roman" w:hAnsi="Times New Roman" w:cs="Times New Roman"/>
          <w:sz w:val="24"/>
          <w:szCs w:val="24"/>
        </w:rPr>
        <w:t xml:space="preserve">JUDr. Dávid Nagy, LL.M. </w:t>
      </w:r>
    </w:p>
    <w:p w14:paraId="4D3C939F" w14:textId="77777777" w:rsidR="00536CB0" w:rsidRPr="00DF6988" w:rsidRDefault="00536CB0" w:rsidP="00DF6988">
      <w:pPr>
        <w:pStyle w:val="Bezriadkovania"/>
        <w:spacing w:line="276" w:lineRule="auto"/>
        <w:rPr>
          <w:rFonts w:ascii="Times New Roman" w:hAnsi="Times New Roman" w:cs="Times New Roman"/>
          <w:sz w:val="24"/>
          <w:szCs w:val="24"/>
        </w:rPr>
      </w:pPr>
      <w:r w:rsidRPr="00DF6988">
        <w:rPr>
          <w:rFonts w:ascii="Times New Roman" w:hAnsi="Times New Roman" w:cs="Times New Roman"/>
          <w:sz w:val="24"/>
          <w:szCs w:val="24"/>
        </w:rPr>
        <w:t xml:space="preserve">doc. JUDr. Radoslav Procházka, PhD., J.S.D. </w:t>
      </w:r>
    </w:p>
    <w:p w14:paraId="20197CF9" w14:textId="6F17F208" w:rsidR="00536CB0" w:rsidRPr="00DF6988" w:rsidRDefault="00536CB0" w:rsidP="00DF6988">
      <w:pPr>
        <w:pStyle w:val="Bezriadkovania"/>
        <w:spacing w:line="276" w:lineRule="auto"/>
        <w:rPr>
          <w:rFonts w:ascii="Times New Roman" w:hAnsi="Times New Roman" w:cs="Times New Roman"/>
          <w:sz w:val="24"/>
          <w:szCs w:val="24"/>
        </w:rPr>
      </w:pPr>
      <w:r w:rsidRPr="00DF6988">
        <w:rPr>
          <w:rFonts w:ascii="Times New Roman" w:hAnsi="Times New Roman" w:cs="Times New Roman"/>
          <w:sz w:val="24"/>
          <w:szCs w:val="24"/>
        </w:rPr>
        <w:t xml:space="preserve">Mgr. Ivan Uhlár </w:t>
      </w:r>
    </w:p>
    <w:p w14:paraId="309B725B" w14:textId="77777777" w:rsidR="00DF6988" w:rsidRPr="00DF6988" w:rsidRDefault="00DF6988" w:rsidP="00DF6988">
      <w:pPr>
        <w:pStyle w:val="Bezriadkovania"/>
        <w:spacing w:line="276" w:lineRule="auto"/>
        <w:rPr>
          <w:rFonts w:ascii="Times New Roman" w:hAnsi="Times New Roman" w:cs="Times New Roman"/>
          <w:sz w:val="24"/>
          <w:szCs w:val="24"/>
        </w:rPr>
      </w:pPr>
      <w:r w:rsidRPr="00DF6988">
        <w:rPr>
          <w:rFonts w:ascii="Times New Roman" w:hAnsi="Times New Roman" w:cs="Times New Roman"/>
          <w:sz w:val="24"/>
          <w:szCs w:val="24"/>
        </w:rPr>
        <w:t xml:space="preserve">JUDr. Martin Dilong, M.I.L. </w:t>
      </w:r>
    </w:p>
    <w:p w14:paraId="5C618341" w14:textId="2A75279B" w:rsidR="00DF6988" w:rsidRDefault="00DF6988" w:rsidP="00DF6988">
      <w:pPr>
        <w:pStyle w:val="Bezriadkovania"/>
        <w:spacing w:line="276" w:lineRule="auto"/>
        <w:rPr>
          <w:rFonts w:ascii="Times New Roman" w:hAnsi="Times New Roman" w:cs="Times New Roman"/>
          <w:sz w:val="24"/>
          <w:szCs w:val="24"/>
        </w:rPr>
      </w:pPr>
      <w:r w:rsidRPr="00DF6988">
        <w:rPr>
          <w:rFonts w:ascii="Times New Roman" w:hAnsi="Times New Roman" w:cs="Times New Roman"/>
          <w:sz w:val="24"/>
          <w:szCs w:val="24"/>
        </w:rPr>
        <w:t xml:space="preserve">doc. JUDr. Ing. Matej Kačaljak, PhD. </w:t>
      </w:r>
    </w:p>
    <w:p w14:paraId="6B7D24B2" w14:textId="6607D3F4" w:rsidR="00DF6988" w:rsidRPr="00DF6988" w:rsidRDefault="00DF6988" w:rsidP="00DF6988">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 xml:space="preserve">poslanec NR SR L. Kyselica </w:t>
      </w:r>
    </w:p>
    <w:p w14:paraId="00EAA124" w14:textId="77777777" w:rsidR="00DF6988" w:rsidRDefault="00DF6988" w:rsidP="00B6128C">
      <w:pPr>
        <w:pStyle w:val="Bezriadkovania"/>
        <w:spacing w:before="120" w:line="276" w:lineRule="auto"/>
        <w:ind w:firstLine="708"/>
        <w:jc w:val="both"/>
        <w:rPr>
          <w:rFonts w:ascii="Times New Roman" w:hAnsi="Times New Roman" w:cs="Times New Roman"/>
          <w:sz w:val="24"/>
          <w:szCs w:val="24"/>
        </w:rPr>
      </w:pPr>
    </w:p>
    <w:p w14:paraId="152FC159" w14:textId="77777777" w:rsidR="00DF6988" w:rsidRDefault="00FF5386" w:rsidP="00DF6988">
      <w:pPr>
        <w:pStyle w:val="Bezriadkovania"/>
        <w:spacing w:before="120" w:line="276" w:lineRule="auto"/>
        <w:ind w:firstLine="708"/>
        <w:jc w:val="both"/>
        <w:rPr>
          <w:rFonts w:ascii="Times New Roman" w:hAnsi="Times New Roman" w:cs="Times New Roman"/>
          <w:sz w:val="24"/>
          <w:szCs w:val="24"/>
        </w:rPr>
      </w:pPr>
      <w:r w:rsidRPr="00B6128C">
        <w:rPr>
          <w:rFonts w:ascii="Times New Roman" w:hAnsi="Times New Roman" w:cs="Times New Roman"/>
          <w:sz w:val="24"/>
          <w:szCs w:val="24"/>
        </w:rPr>
        <w:t>Pr</w:t>
      </w:r>
      <w:r w:rsidR="00555143" w:rsidRPr="00B6128C">
        <w:rPr>
          <w:rFonts w:ascii="Times New Roman" w:hAnsi="Times New Roman" w:cs="Times New Roman"/>
          <w:sz w:val="24"/>
          <w:szCs w:val="24"/>
        </w:rPr>
        <w:t xml:space="preserve">edseda </w:t>
      </w:r>
      <w:r w:rsidR="00A51A11" w:rsidRPr="00B6128C">
        <w:rPr>
          <w:rFonts w:ascii="Times New Roman" w:hAnsi="Times New Roman" w:cs="Times New Roman"/>
          <w:sz w:val="24"/>
          <w:szCs w:val="24"/>
        </w:rPr>
        <w:t xml:space="preserve">Komisie Ústavnoprávneho výboru Národnej rady Slovenskej republiky pre tvorbu práva  (ďalej len „komisia“) </w:t>
      </w:r>
      <w:r w:rsidR="00555143" w:rsidRPr="00B6128C">
        <w:rPr>
          <w:rFonts w:ascii="Times New Roman" w:hAnsi="Times New Roman" w:cs="Times New Roman"/>
          <w:sz w:val="24"/>
          <w:szCs w:val="24"/>
        </w:rPr>
        <w:t xml:space="preserve">privítal prítomných členov </w:t>
      </w:r>
      <w:r w:rsidR="00A51A11" w:rsidRPr="00B6128C">
        <w:rPr>
          <w:rFonts w:ascii="Times New Roman" w:hAnsi="Times New Roman" w:cs="Times New Roman"/>
          <w:sz w:val="24"/>
          <w:szCs w:val="24"/>
        </w:rPr>
        <w:t xml:space="preserve">komisie </w:t>
      </w:r>
      <w:r w:rsidR="00555143" w:rsidRPr="00B6128C">
        <w:rPr>
          <w:rFonts w:ascii="Times New Roman" w:hAnsi="Times New Roman" w:cs="Times New Roman"/>
          <w:sz w:val="24"/>
          <w:szCs w:val="24"/>
        </w:rPr>
        <w:t xml:space="preserve">a otvoril </w:t>
      </w:r>
      <w:r w:rsidR="00115C6F" w:rsidRPr="00B6128C">
        <w:rPr>
          <w:rFonts w:ascii="Times New Roman" w:hAnsi="Times New Roman" w:cs="Times New Roman"/>
          <w:sz w:val="24"/>
          <w:szCs w:val="24"/>
        </w:rPr>
        <w:t>1</w:t>
      </w:r>
      <w:r w:rsidR="00DF6988">
        <w:rPr>
          <w:rFonts w:ascii="Times New Roman" w:hAnsi="Times New Roman" w:cs="Times New Roman"/>
          <w:sz w:val="24"/>
          <w:szCs w:val="24"/>
        </w:rPr>
        <w:t>7</w:t>
      </w:r>
      <w:r w:rsidR="00A51A11" w:rsidRPr="00B6128C">
        <w:rPr>
          <w:rFonts w:ascii="Times New Roman" w:hAnsi="Times New Roman" w:cs="Times New Roman"/>
          <w:sz w:val="24"/>
          <w:szCs w:val="24"/>
        </w:rPr>
        <w:t>. zasadnutie</w:t>
      </w:r>
      <w:r w:rsidR="00555143" w:rsidRPr="00B6128C">
        <w:rPr>
          <w:rFonts w:ascii="Times New Roman" w:hAnsi="Times New Roman" w:cs="Times New Roman"/>
          <w:sz w:val="24"/>
          <w:szCs w:val="24"/>
        </w:rPr>
        <w:t>.</w:t>
      </w:r>
    </w:p>
    <w:p w14:paraId="7C4A0EA2" w14:textId="77777777" w:rsidR="00DF6988" w:rsidRPr="00DF6988" w:rsidRDefault="00DF6988" w:rsidP="00DF6988">
      <w:pPr>
        <w:pStyle w:val="Bezriadkovania"/>
        <w:spacing w:before="120" w:line="276" w:lineRule="auto"/>
        <w:jc w:val="both"/>
        <w:rPr>
          <w:rFonts w:ascii="Times New Roman" w:hAnsi="Times New Roman" w:cs="Times New Roman"/>
          <w:sz w:val="24"/>
          <w:szCs w:val="24"/>
        </w:rPr>
      </w:pPr>
    </w:p>
    <w:p w14:paraId="1C6C4B12" w14:textId="76F6FCB8" w:rsidR="00DF6988" w:rsidRPr="00DF6988" w:rsidRDefault="00DF6988" w:rsidP="00DF6988">
      <w:pPr>
        <w:pStyle w:val="Bezriadkovania"/>
        <w:spacing w:before="120" w:line="276" w:lineRule="auto"/>
        <w:jc w:val="both"/>
        <w:rPr>
          <w:rFonts w:ascii="Times New Roman" w:hAnsi="Times New Roman" w:cs="Times New Roman"/>
          <w:b/>
          <w:sz w:val="24"/>
          <w:szCs w:val="24"/>
          <w:u w:val="single"/>
        </w:rPr>
      </w:pPr>
      <w:r w:rsidRPr="00DF6988">
        <w:rPr>
          <w:rFonts w:ascii="Times New Roman" w:hAnsi="Times New Roman" w:cs="Times New Roman"/>
          <w:b/>
          <w:sz w:val="24"/>
          <w:szCs w:val="24"/>
          <w:u w:val="single"/>
          <w:shd w:val="clear" w:color="auto" w:fill="FFFFFF"/>
        </w:rPr>
        <w:t>Vládny návrh zákona, ktorým sa mení a dopĺňa zákon č. 513/1991 Zb. Obchodný zákonník v znení neskorších predpisov a ktorým sa menia a dopĺňajú niektoré zákony (tlač 1210)</w:t>
      </w:r>
    </w:p>
    <w:p w14:paraId="6BFBF423" w14:textId="6D5ACDFE" w:rsidR="00F0265E" w:rsidRPr="00B6128C" w:rsidRDefault="00F0265E" w:rsidP="00B6128C">
      <w:pPr>
        <w:spacing w:before="120" w:after="0" w:line="276" w:lineRule="auto"/>
        <w:jc w:val="both"/>
        <w:rPr>
          <w:rFonts w:ascii="Times New Roman" w:hAnsi="Times New Roman" w:cs="Times New Roman"/>
          <w:b/>
          <w:sz w:val="24"/>
          <w:szCs w:val="24"/>
          <w:u w:val="single"/>
          <w:shd w:val="clear" w:color="auto" w:fill="FFFFFF"/>
        </w:rPr>
      </w:pPr>
    </w:p>
    <w:p w14:paraId="123A3F26" w14:textId="453563C8" w:rsidR="00344453" w:rsidRDefault="00344453" w:rsidP="00B6128C">
      <w:pPr>
        <w:pStyle w:val="Bezriadkovania"/>
        <w:spacing w:before="120" w:line="276" w:lineRule="auto"/>
        <w:rPr>
          <w:rFonts w:ascii="Times New Roman" w:hAnsi="Times New Roman" w:cs="Times New Roman"/>
          <w:i/>
          <w:sz w:val="24"/>
          <w:szCs w:val="24"/>
        </w:rPr>
      </w:pPr>
      <w:r w:rsidRPr="00DF6988">
        <w:rPr>
          <w:rFonts w:ascii="Times New Roman" w:hAnsi="Times New Roman" w:cs="Times New Roman"/>
          <w:i/>
          <w:sz w:val="24"/>
          <w:szCs w:val="24"/>
        </w:rPr>
        <w:t>K uvedenému bodu sa zúčastnili:</w:t>
      </w:r>
    </w:p>
    <w:p w14:paraId="2C41D08A" w14:textId="55E9E3F7" w:rsidR="00DF6988" w:rsidRPr="00DF6988" w:rsidRDefault="00DF6988" w:rsidP="00B6128C">
      <w:pPr>
        <w:pStyle w:val="Bezriadkovania"/>
        <w:spacing w:before="120" w:line="276" w:lineRule="auto"/>
        <w:rPr>
          <w:rFonts w:ascii="Times New Roman" w:hAnsi="Times New Roman" w:cs="Times New Roman"/>
          <w:i/>
          <w:sz w:val="24"/>
          <w:szCs w:val="24"/>
        </w:rPr>
      </w:pPr>
      <w:r>
        <w:rPr>
          <w:rFonts w:ascii="Times New Roman" w:hAnsi="Times New Roman" w:cs="Times New Roman"/>
          <w:i/>
          <w:sz w:val="24"/>
          <w:szCs w:val="24"/>
        </w:rPr>
        <w:t>Za MS SR:</w:t>
      </w:r>
    </w:p>
    <w:p w14:paraId="1278E993" w14:textId="77777777" w:rsidR="00DF6988" w:rsidRPr="00DF6988" w:rsidRDefault="00DF6988" w:rsidP="00DF6988">
      <w:pPr>
        <w:autoSpaceDE w:val="0"/>
        <w:autoSpaceDN w:val="0"/>
        <w:spacing w:after="0" w:line="240" w:lineRule="auto"/>
        <w:jc w:val="both"/>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JUDr. Juraj </w:t>
      </w:r>
      <w:proofErr w:type="spellStart"/>
      <w:r w:rsidRPr="00DF6988">
        <w:rPr>
          <w:rFonts w:ascii="Times New Roman" w:eastAsia="Calibri" w:hAnsi="Times New Roman" w:cs="Times New Roman"/>
          <w:i/>
          <w:sz w:val="24"/>
          <w:szCs w:val="24"/>
          <w:lang w:eastAsia="sk-SK"/>
        </w:rPr>
        <w:t>Palúš</w:t>
      </w:r>
      <w:proofErr w:type="spellEnd"/>
      <w:r w:rsidRPr="00DF6988">
        <w:rPr>
          <w:rFonts w:ascii="Times New Roman" w:eastAsia="Calibri" w:hAnsi="Times New Roman" w:cs="Times New Roman"/>
          <w:i/>
          <w:sz w:val="24"/>
          <w:szCs w:val="24"/>
          <w:lang w:eastAsia="sk-SK"/>
        </w:rPr>
        <w:t>, generálny riaditeľ sekcie legislatívy</w:t>
      </w:r>
    </w:p>
    <w:p w14:paraId="43A5747C" w14:textId="77777777"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JUDr. Anna </w:t>
      </w:r>
      <w:proofErr w:type="spellStart"/>
      <w:r w:rsidRPr="00DF6988">
        <w:rPr>
          <w:rFonts w:ascii="Times New Roman" w:eastAsia="Calibri" w:hAnsi="Times New Roman" w:cs="Times New Roman"/>
          <w:i/>
          <w:sz w:val="24"/>
          <w:szCs w:val="24"/>
          <w:lang w:eastAsia="sk-SK"/>
        </w:rPr>
        <w:t>Andrejšinová</w:t>
      </w:r>
      <w:proofErr w:type="spellEnd"/>
      <w:r w:rsidRPr="00DF6988">
        <w:rPr>
          <w:rFonts w:ascii="Times New Roman" w:eastAsia="Calibri" w:hAnsi="Times New Roman" w:cs="Times New Roman"/>
          <w:i/>
          <w:sz w:val="24"/>
          <w:szCs w:val="24"/>
          <w:lang w:eastAsia="sk-SK"/>
        </w:rPr>
        <w:t>, riaditeľka odboru legislatívy občianskeho a obchodného práva</w:t>
      </w:r>
    </w:p>
    <w:p w14:paraId="3D7288D9" w14:textId="77777777"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Mgr. Marcela </w:t>
      </w:r>
      <w:proofErr w:type="spellStart"/>
      <w:r w:rsidRPr="00DF6988">
        <w:rPr>
          <w:rFonts w:ascii="Times New Roman" w:eastAsia="Calibri" w:hAnsi="Times New Roman" w:cs="Times New Roman"/>
          <w:i/>
          <w:sz w:val="24"/>
          <w:szCs w:val="24"/>
          <w:lang w:eastAsia="sk-SK"/>
        </w:rPr>
        <w:t>Graňáková</w:t>
      </w:r>
      <w:proofErr w:type="spellEnd"/>
      <w:r w:rsidRPr="00DF6988">
        <w:rPr>
          <w:rFonts w:ascii="Times New Roman" w:eastAsia="Calibri" w:hAnsi="Times New Roman" w:cs="Times New Roman"/>
          <w:i/>
          <w:sz w:val="24"/>
          <w:szCs w:val="24"/>
          <w:lang w:eastAsia="sk-SK"/>
        </w:rPr>
        <w:t>, hlavná štátna radkyňa, odbor legislatívy občianskeho a obchodného práva</w:t>
      </w:r>
    </w:p>
    <w:p w14:paraId="6DF8B177" w14:textId="77777777"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Mgr. Michaela </w:t>
      </w:r>
      <w:proofErr w:type="spellStart"/>
      <w:r w:rsidRPr="00DF6988">
        <w:rPr>
          <w:rFonts w:ascii="Times New Roman" w:eastAsia="Calibri" w:hAnsi="Times New Roman" w:cs="Times New Roman"/>
          <w:i/>
          <w:sz w:val="24"/>
          <w:szCs w:val="24"/>
          <w:lang w:eastAsia="sk-SK"/>
        </w:rPr>
        <w:t>Hanáková</w:t>
      </w:r>
      <w:proofErr w:type="spellEnd"/>
      <w:r w:rsidRPr="00DF6988">
        <w:rPr>
          <w:rFonts w:ascii="Times New Roman" w:eastAsia="Calibri" w:hAnsi="Times New Roman" w:cs="Times New Roman"/>
          <w:i/>
          <w:sz w:val="24"/>
          <w:szCs w:val="24"/>
          <w:lang w:eastAsia="sk-SK"/>
        </w:rPr>
        <w:t xml:space="preserve">, riaditeľka odboru legislatívy trestného práva </w:t>
      </w:r>
    </w:p>
    <w:p w14:paraId="78BD0AC1" w14:textId="77777777"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JUDr. Martin Maliar, generálny riaditeľ sekcie civilného práva</w:t>
      </w:r>
    </w:p>
    <w:p w14:paraId="075276F1" w14:textId="77777777"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JUDr. Richard Sviežený, generálny riaditeľ sekcie trestného práva</w:t>
      </w:r>
    </w:p>
    <w:p w14:paraId="01A9B387" w14:textId="77777777"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JUDr. Lucia </w:t>
      </w:r>
      <w:proofErr w:type="spellStart"/>
      <w:r w:rsidRPr="00DF6988">
        <w:rPr>
          <w:rFonts w:ascii="Times New Roman" w:eastAsia="Calibri" w:hAnsi="Times New Roman" w:cs="Times New Roman"/>
          <w:i/>
          <w:sz w:val="24"/>
          <w:szCs w:val="24"/>
          <w:lang w:eastAsia="sk-SK"/>
        </w:rPr>
        <w:t>Patkoolová</w:t>
      </w:r>
      <w:proofErr w:type="spellEnd"/>
      <w:r w:rsidRPr="00DF6988">
        <w:rPr>
          <w:rFonts w:ascii="Times New Roman" w:eastAsia="Calibri" w:hAnsi="Times New Roman" w:cs="Times New Roman"/>
          <w:i/>
          <w:sz w:val="24"/>
          <w:szCs w:val="24"/>
          <w:lang w:eastAsia="sk-SK"/>
        </w:rPr>
        <w:t>, riaditeľka odboru trestného súdnictva</w:t>
      </w:r>
    </w:p>
    <w:p w14:paraId="29E4B6DB" w14:textId="61191D79" w:rsidR="00DF6988" w:rsidRDefault="00DF6988" w:rsidP="00DF6988">
      <w:pPr>
        <w:pStyle w:val="Bezriadkovania"/>
        <w:spacing w:line="276" w:lineRule="auto"/>
        <w:jc w:val="both"/>
        <w:rPr>
          <w:rFonts w:ascii="Times New Roman" w:hAnsi="Times New Roman" w:cs="Times New Roman"/>
          <w:b/>
          <w:sz w:val="24"/>
          <w:szCs w:val="24"/>
          <w:u w:val="single"/>
          <w:lang w:eastAsia="sk-SK"/>
        </w:rPr>
      </w:pPr>
    </w:p>
    <w:p w14:paraId="1B8CA744" w14:textId="18EF50EF" w:rsidR="00673FB9" w:rsidRPr="002652F8" w:rsidRDefault="00673FB9" w:rsidP="00DF6988">
      <w:pPr>
        <w:pStyle w:val="Bezriadkovania"/>
        <w:spacing w:line="276" w:lineRule="auto"/>
        <w:jc w:val="both"/>
        <w:rPr>
          <w:rFonts w:ascii="Times New Roman" w:hAnsi="Times New Roman" w:cs="Times New Roman"/>
          <w:sz w:val="24"/>
          <w:szCs w:val="24"/>
          <w:lang w:eastAsia="sk-SK"/>
        </w:rPr>
      </w:pPr>
    </w:p>
    <w:p w14:paraId="3000AAEE" w14:textId="164E7858" w:rsidR="00673FB9" w:rsidRDefault="002652F8" w:rsidP="002652F8">
      <w:pPr>
        <w:pStyle w:val="Bezriadkovania"/>
        <w:spacing w:line="276" w:lineRule="auto"/>
        <w:ind w:firstLine="708"/>
        <w:jc w:val="both"/>
        <w:rPr>
          <w:rFonts w:ascii="Times New Roman" w:hAnsi="Times New Roman" w:cs="Times New Roman"/>
          <w:sz w:val="24"/>
          <w:szCs w:val="24"/>
          <w:lang w:eastAsia="sk-SK"/>
        </w:rPr>
      </w:pPr>
      <w:r w:rsidRPr="002652F8">
        <w:rPr>
          <w:rFonts w:ascii="Times New Roman" w:hAnsi="Times New Roman" w:cs="Times New Roman"/>
          <w:sz w:val="24"/>
          <w:szCs w:val="24"/>
          <w:lang w:eastAsia="sk-SK"/>
        </w:rPr>
        <w:lastRenderedPageBreak/>
        <w:t>Predseda komisie M. Vetrák sa zaujímal o stanovisko Odboru legislatívy a aproximácie práva (</w:t>
      </w:r>
      <w:r>
        <w:rPr>
          <w:rFonts w:ascii="Times New Roman" w:hAnsi="Times New Roman" w:cs="Times New Roman"/>
          <w:sz w:val="24"/>
          <w:szCs w:val="24"/>
          <w:lang w:eastAsia="sk-SK"/>
        </w:rPr>
        <w:t xml:space="preserve">OLAP) v časti A. </w:t>
      </w:r>
    </w:p>
    <w:p w14:paraId="13EEC035" w14:textId="77777777" w:rsidR="002652F8" w:rsidRDefault="002652F8" w:rsidP="002652F8">
      <w:pPr>
        <w:pStyle w:val="Bezriadkovania"/>
        <w:spacing w:line="276" w:lineRule="auto"/>
        <w:ind w:firstLine="708"/>
        <w:jc w:val="both"/>
        <w:rPr>
          <w:rFonts w:ascii="Times New Roman" w:hAnsi="Times New Roman" w:cs="Times New Roman"/>
          <w:sz w:val="24"/>
          <w:szCs w:val="24"/>
          <w:lang w:eastAsia="sk-SK"/>
        </w:rPr>
      </w:pPr>
    </w:p>
    <w:p w14:paraId="5B6B8BA1" w14:textId="711965BF" w:rsidR="002652F8" w:rsidRDefault="002652F8" w:rsidP="002652F8">
      <w:pPr>
        <w:pStyle w:val="Bezriadkovania"/>
        <w:spacing w:line="276"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Uvedené vysvetlila A. </w:t>
      </w:r>
      <w:proofErr w:type="spellStart"/>
      <w:r>
        <w:rPr>
          <w:rFonts w:ascii="Times New Roman" w:hAnsi="Times New Roman" w:cs="Times New Roman"/>
          <w:sz w:val="24"/>
          <w:szCs w:val="24"/>
          <w:lang w:eastAsia="sk-SK"/>
        </w:rPr>
        <w:t>Andrejšinová</w:t>
      </w:r>
      <w:proofErr w:type="spellEnd"/>
      <w:r>
        <w:rPr>
          <w:rFonts w:ascii="Times New Roman" w:hAnsi="Times New Roman" w:cs="Times New Roman"/>
          <w:sz w:val="24"/>
          <w:szCs w:val="24"/>
          <w:lang w:eastAsia="sk-SK"/>
        </w:rPr>
        <w:t xml:space="preserve">, zotrvávajú na svojom znení, OLAP to dal len na zváženie. </w:t>
      </w:r>
    </w:p>
    <w:p w14:paraId="76614D84" w14:textId="6ABDDC5B" w:rsidR="0010334F" w:rsidRDefault="0010334F" w:rsidP="002652F8">
      <w:pPr>
        <w:pStyle w:val="Bezriadkovania"/>
        <w:spacing w:line="276" w:lineRule="auto"/>
        <w:ind w:firstLine="708"/>
        <w:jc w:val="both"/>
        <w:rPr>
          <w:rFonts w:ascii="Times New Roman" w:hAnsi="Times New Roman" w:cs="Times New Roman"/>
          <w:sz w:val="24"/>
          <w:szCs w:val="24"/>
          <w:lang w:eastAsia="sk-SK"/>
        </w:rPr>
      </w:pPr>
    </w:p>
    <w:p w14:paraId="10BB7437" w14:textId="34B6C1E8" w:rsidR="0010334F" w:rsidRPr="002652F8" w:rsidRDefault="0010334F" w:rsidP="002652F8">
      <w:pPr>
        <w:pStyle w:val="Bezriadkovania"/>
        <w:spacing w:line="276"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K návrhu nemali členovia komisie žiadne pripomienky.</w:t>
      </w:r>
    </w:p>
    <w:p w14:paraId="02D61A11" w14:textId="646E4E1A" w:rsidR="00673FB9" w:rsidRDefault="00673FB9" w:rsidP="00DF6988">
      <w:pPr>
        <w:pStyle w:val="Bezriadkovania"/>
        <w:spacing w:line="276" w:lineRule="auto"/>
        <w:jc w:val="both"/>
        <w:rPr>
          <w:rFonts w:ascii="Times New Roman" w:hAnsi="Times New Roman" w:cs="Times New Roman"/>
          <w:sz w:val="24"/>
          <w:szCs w:val="24"/>
          <w:lang w:eastAsia="sk-SK"/>
        </w:rPr>
      </w:pPr>
    </w:p>
    <w:p w14:paraId="76B73799" w14:textId="77777777" w:rsidR="002652F8" w:rsidRPr="00DF6988" w:rsidRDefault="002652F8" w:rsidP="00DF6988">
      <w:pPr>
        <w:pStyle w:val="Bezriadkovania"/>
        <w:spacing w:line="276" w:lineRule="auto"/>
        <w:jc w:val="both"/>
        <w:rPr>
          <w:rFonts w:ascii="Times New Roman" w:hAnsi="Times New Roman" w:cs="Times New Roman"/>
          <w:b/>
          <w:sz w:val="24"/>
          <w:szCs w:val="24"/>
          <w:u w:val="single"/>
          <w:lang w:eastAsia="sk-SK"/>
        </w:rPr>
      </w:pPr>
    </w:p>
    <w:p w14:paraId="5C975731" w14:textId="77777777" w:rsidR="00DF6988" w:rsidRPr="00DF6988" w:rsidRDefault="00DF6988" w:rsidP="00DF6988">
      <w:pPr>
        <w:pStyle w:val="Bezriadkovania"/>
        <w:spacing w:line="276" w:lineRule="auto"/>
        <w:jc w:val="both"/>
        <w:rPr>
          <w:rFonts w:ascii="Times New Roman" w:hAnsi="Times New Roman" w:cs="Times New Roman"/>
          <w:b/>
          <w:sz w:val="24"/>
          <w:szCs w:val="24"/>
          <w:u w:val="single"/>
        </w:rPr>
      </w:pPr>
      <w:r w:rsidRPr="00DF6988">
        <w:rPr>
          <w:rFonts w:ascii="Times New Roman" w:hAnsi="Times New Roman" w:cs="Times New Roman"/>
          <w:b/>
          <w:sz w:val="24"/>
          <w:szCs w:val="24"/>
          <w:u w:val="single"/>
        </w:rPr>
        <w:t xml:space="preserve">Návrh poslancov Národnej rady Slovenskej republiky Kataríny HATRÁKOVEJ, Petry </w:t>
      </w:r>
    </w:p>
    <w:p w14:paraId="552BACB4" w14:textId="77777777" w:rsidR="00DF6988" w:rsidRPr="00DF6988" w:rsidRDefault="00DF6988" w:rsidP="00DF6988">
      <w:pPr>
        <w:pStyle w:val="Bezriadkovania"/>
        <w:spacing w:line="276" w:lineRule="auto"/>
        <w:jc w:val="both"/>
        <w:rPr>
          <w:rFonts w:ascii="Times New Roman" w:hAnsi="Times New Roman" w:cs="Times New Roman"/>
          <w:b/>
          <w:sz w:val="24"/>
          <w:szCs w:val="24"/>
          <w:u w:val="single"/>
        </w:rPr>
      </w:pPr>
      <w:r w:rsidRPr="00DF6988">
        <w:rPr>
          <w:rFonts w:ascii="Times New Roman" w:hAnsi="Times New Roman" w:cs="Times New Roman"/>
          <w:b/>
          <w:sz w:val="24"/>
          <w:szCs w:val="24"/>
          <w:u w:val="single"/>
        </w:rPr>
        <w:t>HAJŠELOVEJ a Miloša SVRČEKA na vydanie zákona, ktorým sa mení a dopĺňa zákon</w:t>
      </w:r>
    </w:p>
    <w:p w14:paraId="3F7C3D94" w14:textId="1A4B4891" w:rsidR="00DF6988" w:rsidRPr="00DF6988" w:rsidRDefault="00DF6988" w:rsidP="00DF6988">
      <w:pPr>
        <w:pStyle w:val="Bezriadkovania"/>
        <w:spacing w:line="276" w:lineRule="auto"/>
        <w:jc w:val="both"/>
        <w:rPr>
          <w:rFonts w:ascii="Times New Roman" w:hAnsi="Times New Roman" w:cs="Times New Roman"/>
          <w:b/>
          <w:sz w:val="24"/>
          <w:szCs w:val="24"/>
          <w:u w:val="single"/>
        </w:rPr>
      </w:pPr>
      <w:r w:rsidRPr="00DF6988">
        <w:rPr>
          <w:rFonts w:ascii="Times New Roman" w:hAnsi="Times New Roman" w:cs="Times New Roman"/>
          <w:b/>
          <w:sz w:val="24"/>
          <w:szCs w:val="24"/>
          <w:u w:val="single"/>
        </w:rPr>
        <w:t>č.  301/2005 Z. z. Trestný poriadok v znení neskorších predpisov (tlač 1245)</w:t>
      </w:r>
    </w:p>
    <w:p w14:paraId="4C50AB71" w14:textId="45E4DA9E" w:rsidR="00344453" w:rsidRPr="00DF6988" w:rsidRDefault="00344453" w:rsidP="00DF6988">
      <w:pPr>
        <w:pStyle w:val="Bezriadkovania"/>
        <w:spacing w:line="276" w:lineRule="auto"/>
        <w:jc w:val="both"/>
        <w:rPr>
          <w:rFonts w:ascii="Times New Roman" w:hAnsi="Times New Roman" w:cs="Times New Roman"/>
          <w:b/>
          <w:sz w:val="24"/>
          <w:szCs w:val="24"/>
          <w:u w:val="single"/>
        </w:rPr>
      </w:pPr>
    </w:p>
    <w:p w14:paraId="6FF7471A" w14:textId="77777777" w:rsidR="00DF6988" w:rsidRDefault="00DF6988" w:rsidP="00DF6988">
      <w:pPr>
        <w:pStyle w:val="Bezriadkovania"/>
        <w:spacing w:before="120" w:line="276" w:lineRule="auto"/>
        <w:rPr>
          <w:rFonts w:ascii="Times New Roman" w:hAnsi="Times New Roman" w:cs="Times New Roman"/>
          <w:i/>
          <w:sz w:val="24"/>
          <w:szCs w:val="24"/>
        </w:rPr>
      </w:pPr>
      <w:r w:rsidRPr="00DF6988">
        <w:rPr>
          <w:rFonts w:ascii="Times New Roman" w:hAnsi="Times New Roman" w:cs="Times New Roman"/>
          <w:i/>
          <w:sz w:val="24"/>
          <w:szCs w:val="24"/>
        </w:rPr>
        <w:t>K uvedenému bodu sa zúčastnili:</w:t>
      </w:r>
    </w:p>
    <w:p w14:paraId="7C6F9512" w14:textId="77777777" w:rsidR="00DF6988" w:rsidRPr="00DF6988" w:rsidRDefault="00DF6988" w:rsidP="00DF6988">
      <w:pPr>
        <w:pStyle w:val="Bezriadkovania"/>
        <w:spacing w:before="120" w:line="276" w:lineRule="auto"/>
        <w:rPr>
          <w:rFonts w:ascii="Times New Roman" w:hAnsi="Times New Roman" w:cs="Times New Roman"/>
          <w:i/>
          <w:sz w:val="24"/>
          <w:szCs w:val="24"/>
        </w:rPr>
      </w:pPr>
      <w:r>
        <w:rPr>
          <w:rFonts w:ascii="Times New Roman" w:hAnsi="Times New Roman" w:cs="Times New Roman"/>
          <w:i/>
          <w:sz w:val="24"/>
          <w:szCs w:val="24"/>
        </w:rPr>
        <w:t>Za MS SR:</w:t>
      </w:r>
    </w:p>
    <w:p w14:paraId="5FB6D1A4" w14:textId="29D97304" w:rsidR="00DF6988" w:rsidRPr="00DF6988" w:rsidRDefault="00DF6988" w:rsidP="00DF6988">
      <w:pPr>
        <w:autoSpaceDE w:val="0"/>
        <w:autoSpaceDN w:val="0"/>
        <w:spacing w:after="0" w:line="240" w:lineRule="auto"/>
        <w:jc w:val="both"/>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Juraj </w:t>
      </w:r>
      <w:proofErr w:type="spellStart"/>
      <w:r w:rsidRPr="00DF6988">
        <w:rPr>
          <w:rFonts w:ascii="Times New Roman" w:eastAsia="Calibri" w:hAnsi="Times New Roman" w:cs="Times New Roman"/>
          <w:i/>
          <w:sz w:val="24"/>
          <w:szCs w:val="24"/>
          <w:lang w:eastAsia="sk-SK"/>
        </w:rPr>
        <w:t>Palúš</w:t>
      </w:r>
      <w:proofErr w:type="spellEnd"/>
      <w:r w:rsidRPr="00DF6988">
        <w:rPr>
          <w:rFonts w:ascii="Times New Roman" w:eastAsia="Calibri" w:hAnsi="Times New Roman" w:cs="Times New Roman"/>
          <w:i/>
          <w:sz w:val="24"/>
          <w:szCs w:val="24"/>
          <w:lang w:eastAsia="sk-SK"/>
        </w:rPr>
        <w:t>, generálny riaditeľ sekcie legislatívy</w:t>
      </w:r>
    </w:p>
    <w:p w14:paraId="03957565" w14:textId="37A2858B"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Anna </w:t>
      </w:r>
      <w:proofErr w:type="spellStart"/>
      <w:r w:rsidRPr="00DF6988">
        <w:rPr>
          <w:rFonts w:ascii="Times New Roman" w:eastAsia="Calibri" w:hAnsi="Times New Roman" w:cs="Times New Roman"/>
          <w:i/>
          <w:sz w:val="24"/>
          <w:szCs w:val="24"/>
          <w:lang w:eastAsia="sk-SK"/>
        </w:rPr>
        <w:t>Andrejšinová</w:t>
      </w:r>
      <w:proofErr w:type="spellEnd"/>
      <w:r w:rsidRPr="00DF6988">
        <w:rPr>
          <w:rFonts w:ascii="Times New Roman" w:eastAsia="Calibri" w:hAnsi="Times New Roman" w:cs="Times New Roman"/>
          <w:i/>
          <w:sz w:val="24"/>
          <w:szCs w:val="24"/>
          <w:lang w:eastAsia="sk-SK"/>
        </w:rPr>
        <w:t>, riaditeľka odboru legislatívy občianskeho a obchodného práva</w:t>
      </w:r>
    </w:p>
    <w:p w14:paraId="17C55DFD" w14:textId="03B970B5"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Marcela </w:t>
      </w:r>
      <w:proofErr w:type="spellStart"/>
      <w:r w:rsidRPr="00DF6988">
        <w:rPr>
          <w:rFonts w:ascii="Times New Roman" w:eastAsia="Calibri" w:hAnsi="Times New Roman" w:cs="Times New Roman"/>
          <w:i/>
          <w:sz w:val="24"/>
          <w:szCs w:val="24"/>
          <w:lang w:eastAsia="sk-SK"/>
        </w:rPr>
        <w:t>Graňáková</w:t>
      </w:r>
      <w:proofErr w:type="spellEnd"/>
      <w:r w:rsidRPr="00DF6988">
        <w:rPr>
          <w:rFonts w:ascii="Times New Roman" w:eastAsia="Calibri" w:hAnsi="Times New Roman" w:cs="Times New Roman"/>
          <w:i/>
          <w:sz w:val="24"/>
          <w:szCs w:val="24"/>
          <w:lang w:eastAsia="sk-SK"/>
        </w:rPr>
        <w:t>, hlavná štátna radkyňa, odbor legislatívy občianskeho a obchodného práva</w:t>
      </w:r>
    </w:p>
    <w:p w14:paraId="09B37287" w14:textId="309BAB23"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Michaela </w:t>
      </w:r>
      <w:proofErr w:type="spellStart"/>
      <w:r w:rsidRPr="00DF6988">
        <w:rPr>
          <w:rFonts w:ascii="Times New Roman" w:eastAsia="Calibri" w:hAnsi="Times New Roman" w:cs="Times New Roman"/>
          <w:i/>
          <w:sz w:val="24"/>
          <w:szCs w:val="24"/>
          <w:lang w:eastAsia="sk-SK"/>
        </w:rPr>
        <w:t>Hanáková</w:t>
      </w:r>
      <w:proofErr w:type="spellEnd"/>
      <w:r w:rsidRPr="00DF6988">
        <w:rPr>
          <w:rFonts w:ascii="Times New Roman" w:eastAsia="Calibri" w:hAnsi="Times New Roman" w:cs="Times New Roman"/>
          <w:i/>
          <w:sz w:val="24"/>
          <w:szCs w:val="24"/>
          <w:lang w:eastAsia="sk-SK"/>
        </w:rPr>
        <w:t xml:space="preserve">, riaditeľka odboru legislatívy trestného práva </w:t>
      </w:r>
    </w:p>
    <w:p w14:paraId="443D60B0" w14:textId="31140587"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Martin Maliar, generálny riaditeľ sekcie civilného práva</w:t>
      </w:r>
    </w:p>
    <w:p w14:paraId="4C8F5462" w14:textId="07626379" w:rsidR="00DF6988" w:rsidRPr="00DF6988" w:rsidRDefault="00DF6988" w:rsidP="00DF6988">
      <w:pPr>
        <w:spacing w:after="0" w:line="240" w:lineRule="auto"/>
        <w:rPr>
          <w:rFonts w:ascii="Times New Roman" w:eastAsia="Calibri" w:hAnsi="Times New Roman" w:cs="Times New Roman"/>
          <w:i/>
          <w:sz w:val="24"/>
          <w:szCs w:val="24"/>
          <w:lang w:eastAsia="sk-SK"/>
        </w:rPr>
      </w:pPr>
      <w:r w:rsidRPr="00DF6988">
        <w:rPr>
          <w:rFonts w:ascii="Times New Roman" w:eastAsia="Calibri" w:hAnsi="Times New Roman" w:cs="Times New Roman"/>
          <w:i/>
          <w:sz w:val="24"/>
          <w:szCs w:val="24"/>
          <w:lang w:eastAsia="sk-SK"/>
        </w:rPr>
        <w:t xml:space="preserve">Lucia </w:t>
      </w:r>
      <w:proofErr w:type="spellStart"/>
      <w:r w:rsidRPr="00DF6988">
        <w:rPr>
          <w:rFonts w:ascii="Times New Roman" w:eastAsia="Calibri" w:hAnsi="Times New Roman" w:cs="Times New Roman"/>
          <w:i/>
          <w:sz w:val="24"/>
          <w:szCs w:val="24"/>
          <w:lang w:eastAsia="sk-SK"/>
        </w:rPr>
        <w:t>Patkoolová</w:t>
      </w:r>
      <w:proofErr w:type="spellEnd"/>
      <w:r w:rsidRPr="00DF6988">
        <w:rPr>
          <w:rFonts w:ascii="Times New Roman" w:eastAsia="Calibri" w:hAnsi="Times New Roman" w:cs="Times New Roman"/>
          <w:i/>
          <w:sz w:val="24"/>
          <w:szCs w:val="24"/>
          <w:lang w:eastAsia="sk-SK"/>
        </w:rPr>
        <w:t>, riaditeľka odboru trestného súdnictva</w:t>
      </w:r>
    </w:p>
    <w:p w14:paraId="39D94408" w14:textId="7403A23E" w:rsidR="002652F8" w:rsidRDefault="002652F8" w:rsidP="002652F8">
      <w:pPr>
        <w:pStyle w:val="Bezriadkovania"/>
        <w:rPr>
          <w:rFonts w:ascii="Times New Roman" w:hAnsi="Times New Roman" w:cs="Times New Roman"/>
          <w:i/>
          <w:sz w:val="24"/>
          <w:szCs w:val="24"/>
        </w:rPr>
      </w:pPr>
    </w:p>
    <w:p w14:paraId="3CC1E4BC" w14:textId="33E3006D" w:rsidR="002652F8" w:rsidRPr="002652F8" w:rsidRDefault="002652F8" w:rsidP="00EA3F24">
      <w:pPr>
        <w:pStyle w:val="Bezriadkovania"/>
        <w:spacing w:line="276" w:lineRule="auto"/>
        <w:rPr>
          <w:rFonts w:ascii="Times New Roman" w:hAnsi="Times New Roman" w:cs="Times New Roman"/>
          <w:i/>
          <w:sz w:val="24"/>
          <w:szCs w:val="24"/>
        </w:rPr>
      </w:pPr>
      <w:r>
        <w:rPr>
          <w:rFonts w:ascii="Times New Roman" w:hAnsi="Times New Roman" w:cs="Times New Roman"/>
          <w:i/>
          <w:sz w:val="24"/>
          <w:szCs w:val="24"/>
        </w:rPr>
        <w:t>poslankyňa NR SR K. Hatráková</w:t>
      </w:r>
    </w:p>
    <w:p w14:paraId="2744D885" w14:textId="191A9FB0" w:rsidR="002652F8" w:rsidRPr="002652F8" w:rsidRDefault="00DF6988" w:rsidP="00EA3F24">
      <w:pPr>
        <w:pStyle w:val="Bezriadkovania"/>
        <w:spacing w:line="276" w:lineRule="auto"/>
        <w:rPr>
          <w:rFonts w:ascii="Times New Roman" w:hAnsi="Times New Roman" w:cs="Times New Roman"/>
          <w:i/>
          <w:sz w:val="24"/>
          <w:szCs w:val="24"/>
        </w:rPr>
      </w:pPr>
      <w:r w:rsidRPr="002652F8">
        <w:rPr>
          <w:rFonts w:ascii="Times New Roman" w:hAnsi="Times New Roman" w:cs="Times New Roman"/>
          <w:i/>
          <w:sz w:val="24"/>
          <w:szCs w:val="24"/>
        </w:rPr>
        <w:t xml:space="preserve">poslanec NR SR L. Kyselica </w:t>
      </w:r>
    </w:p>
    <w:p w14:paraId="5D90FBEF" w14:textId="37E5CD34" w:rsidR="00F0265E" w:rsidRDefault="002652F8" w:rsidP="00B6128C">
      <w:pPr>
        <w:pStyle w:val="Bezriadkovania"/>
        <w:spacing w:before="120" w:line="276" w:lineRule="auto"/>
        <w:rPr>
          <w:rFonts w:ascii="Times New Roman" w:hAnsi="Times New Roman" w:cs="Times New Roman"/>
          <w:bCs/>
          <w:i/>
          <w:sz w:val="24"/>
          <w:szCs w:val="24"/>
        </w:rPr>
      </w:pPr>
      <w:r>
        <w:rPr>
          <w:rFonts w:ascii="Times New Roman" w:hAnsi="Times New Roman" w:cs="Times New Roman"/>
          <w:bCs/>
          <w:i/>
          <w:sz w:val="24"/>
          <w:szCs w:val="24"/>
        </w:rPr>
        <w:t xml:space="preserve">P. </w:t>
      </w:r>
      <w:proofErr w:type="spellStart"/>
      <w:r>
        <w:rPr>
          <w:rFonts w:ascii="Times New Roman" w:hAnsi="Times New Roman" w:cs="Times New Roman"/>
          <w:bCs/>
          <w:i/>
          <w:sz w:val="24"/>
          <w:szCs w:val="24"/>
        </w:rPr>
        <w:t>Erdös</w:t>
      </w:r>
      <w:proofErr w:type="spellEnd"/>
      <w:r>
        <w:rPr>
          <w:rFonts w:ascii="Times New Roman" w:hAnsi="Times New Roman" w:cs="Times New Roman"/>
          <w:bCs/>
          <w:i/>
          <w:sz w:val="24"/>
          <w:szCs w:val="24"/>
        </w:rPr>
        <w:t>, advokát, č</w:t>
      </w:r>
      <w:r w:rsidRPr="002652F8">
        <w:rPr>
          <w:rFonts w:ascii="Times New Roman" w:hAnsi="Times New Roman" w:cs="Times New Roman"/>
          <w:bCs/>
          <w:i/>
          <w:sz w:val="24"/>
          <w:szCs w:val="24"/>
        </w:rPr>
        <w:t>len predsedníctva SAK</w:t>
      </w:r>
      <w:r>
        <w:rPr>
          <w:rFonts w:ascii="Times New Roman" w:hAnsi="Times New Roman" w:cs="Times New Roman"/>
          <w:bCs/>
          <w:i/>
          <w:sz w:val="24"/>
          <w:szCs w:val="24"/>
        </w:rPr>
        <w:t xml:space="preserve"> (pôsobnosť - </w:t>
      </w:r>
      <w:r w:rsidRPr="002652F8">
        <w:rPr>
          <w:rFonts w:ascii="Times New Roman" w:hAnsi="Times New Roman" w:cs="Times New Roman"/>
          <w:bCs/>
          <w:i/>
          <w:sz w:val="24"/>
          <w:szCs w:val="24"/>
        </w:rPr>
        <w:t>trestné stíhania advokátov a advokátskych koncipientov</w:t>
      </w:r>
      <w:r>
        <w:rPr>
          <w:rFonts w:ascii="Times New Roman" w:hAnsi="Times New Roman" w:cs="Times New Roman"/>
          <w:bCs/>
          <w:i/>
          <w:sz w:val="24"/>
          <w:szCs w:val="24"/>
        </w:rPr>
        <w:t>)</w:t>
      </w:r>
    </w:p>
    <w:p w14:paraId="786716E5" w14:textId="77777777" w:rsidR="00EA3F24" w:rsidRDefault="00EA3F24" w:rsidP="00B6128C">
      <w:pPr>
        <w:pStyle w:val="Bezriadkovania"/>
        <w:spacing w:before="120" w:line="276" w:lineRule="auto"/>
        <w:rPr>
          <w:rFonts w:ascii="Times New Roman" w:hAnsi="Times New Roman" w:cs="Times New Roman"/>
          <w:bCs/>
          <w:sz w:val="24"/>
          <w:szCs w:val="24"/>
        </w:rPr>
      </w:pPr>
    </w:p>
    <w:p w14:paraId="1A65DBEA" w14:textId="5959F4E9" w:rsidR="002652F8" w:rsidRDefault="00EA3F24" w:rsidP="00622809">
      <w:pPr>
        <w:pStyle w:val="Bezriadkovania"/>
        <w:spacing w:before="12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Poslanec L. Kyselica poukázal na podľa neho viaceré nedostatky navrhovanej úpravy, ktorá sa mu javí v praxi nevykonateľná. </w:t>
      </w:r>
      <w:r w:rsidR="00622809" w:rsidRPr="00622809">
        <w:rPr>
          <w:rFonts w:ascii="Times New Roman" w:hAnsi="Times New Roman" w:cs="Times New Roman"/>
          <w:bCs/>
          <w:sz w:val="24"/>
          <w:szCs w:val="24"/>
        </w:rPr>
        <w:t xml:space="preserve">V § 106a je navrhované, že OČTK si majú vyžiadať súčinnosť zástupcu zo SAK, pričom ak takýto zástupca SAK sa na miesto odmietne dostaviť, resp. sa ho nepodarí zastihnúť, nie je možné takúto prehliadku vykonať. Zástupca SAK nemá žiadnu povinnosť sa </w:t>
      </w:r>
      <w:r w:rsidR="0010334F">
        <w:rPr>
          <w:rFonts w:ascii="Times New Roman" w:hAnsi="Times New Roman" w:cs="Times New Roman"/>
          <w:bCs/>
          <w:sz w:val="24"/>
          <w:szCs w:val="24"/>
        </w:rPr>
        <w:t xml:space="preserve">na miesto prehliadky dostaviť. </w:t>
      </w:r>
      <w:r w:rsidR="00622809" w:rsidRPr="00622809">
        <w:rPr>
          <w:rFonts w:ascii="Times New Roman" w:hAnsi="Times New Roman" w:cs="Times New Roman"/>
          <w:bCs/>
          <w:sz w:val="24"/>
          <w:szCs w:val="24"/>
        </w:rPr>
        <w:t>Uvedený návrh vôbec nerieši tie prípady, ak sa OČTK nepodarí sa zástupcom SAK skontaktovať, respektíve, ak sa zástupca SAK nemôže ihneď dostaviť na miesto prehliadky alebo sa odmietne na miesto prehliadky dostaviť. Takýto návrh aj neprimerane zasahuje do práva na súkromie, nakoľko predlžuje výkon prehliadky o čas, kedy sa na m</w:t>
      </w:r>
      <w:r w:rsidR="00622809">
        <w:rPr>
          <w:rFonts w:ascii="Times New Roman" w:hAnsi="Times New Roman" w:cs="Times New Roman"/>
          <w:bCs/>
          <w:sz w:val="24"/>
          <w:szCs w:val="24"/>
        </w:rPr>
        <w:t xml:space="preserve">iesto dostaví zástupca SAK. </w:t>
      </w:r>
      <w:r w:rsidR="00326B74">
        <w:rPr>
          <w:rFonts w:ascii="Times New Roman" w:hAnsi="Times New Roman" w:cs="Times New Roman"/>
          <w:bCs/>
          <w:sz w:val="24"/>
          <w:szCs w:val="24"/>
        </w:rPr>
        <w:t xml:space="preserve">Môže sa zmariť účel trestného konania, predlžuje sa výkon prehliadky. </w:t>
      </w:r>
    </w:p>
    <w:p w14:paraId="4BA3E648" w14:textId="5994D5DA" w:rsidR="00326B74" w:rsidRPr="00326B74" w:rsidRDefault="00326B74" w:rsidP="00326B74">
      <w:pPr>
        <w:pStyle w:val="Bezriadkovania"/>
        <w:rPr>
          <w:rFonts w:ascii="Times New Roman" w:hAnsi="Times New Roman" w:cs="Times New Roman"/>
          <w:sz w:val="24"/>
          <w:szCs w:val="24"/>
        </w:rPr>
      </w:pPr>
    </w:p>
    <w:p w14:paraId="3DDCEA61" w14:textId="21034252" w:rsidR="00326B74" w:rsidRDefault="006A0CAF" w:rsidP="006A0CA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Erdös</w:t>
      </w:r>
      <w:proofErr w:type="spellEnd"/>
      <w:r>
        <w:rPr>
          <w:rFonts w:ascii="Times New Roman" w:hAnsi="Times New Roman" w:cs="Times New Roman"/>
          <w:sz w:val="24"/>
          <w:szCs w:val="24"/>
        </w:rPr>
        <w:t xml:space="preserve"> reagoval, OČTK je povinný vyrozumieť SAK. Po krátkej diskusii súhlasil, že uvedené sa ešte môže sprecizovať, napr. ak sa nikto z komory nedostaví. SAK nechce brániť úkonom</w:t>
      </w:r>
      <w:r w:rsidR="004B3628">
        <w:rPr>
          <w:rFonts w:ascii="Times New Roman" w:hAnsi="Times New Roman" w:cs="Times New Roman"/>
          <w:sz w:val="24"/>
          <w:szCs w:val="24"/>
        </w:rPr>
        <w:t xml:space="preserve"> v trestnom konaní</w:t>
      </w:r>
      <w:r>
        <w:rPr>
          <w:rFonts w:ascii="Times New Roman" w:hAnsi="Times New Roman" w:cs="Times New Roman"/>
          <w:sz w:val="24"/>
          <w:szCs w:val="24"/>
        </w:rPr>
        <w:t xml:space="preserve">. </w:t>
      </w:r>
    </w:p>
    <w:p w14:paraId="749A5103" w14:textId="5E32CCF6" w:rsidR="006A0CAF" w:rsidRPr="0046449B" w:rsidRDefault="006A0CAF" w:rsidP="00326B74">
      <w:pPr>
        <w:pStyle w:val="Bezriadkovania"/>
        <w:rPr>
          <w:rFonts w:ascii="Times New Roman" w:hAnsi="Times New Roman" w:cs="Times New Roman"/>
          <w:sz w:val="24"/>
          <w:szCs w:val="24"/>
        </w:rPr>
      </w:pPr>
    </w:p>
    <w:p w14:paraId="5DEDD142" w14:textId="7E8F614E" w:rsidR="006A0CAF" w:rsidRDefault="006A0CAF" w:rsidP="0046449B">
      <w:pPr>
        <w:pStyle w:val="Bezriadkovania"/>
        <w:spacing w:line="276" w:lineRule="auto"/>
        <w:jc w:val="both"/>
        <w:rPr>
          <w:rFonts w:ascii="Times New Roman" w:hAnsi="Times New Roman" w:cs="Times New Roman"/>
          <w:sz w:val="24"/>
          <w:szCs w:val="24"/>
        </w:rPr>
      </w:pPr>
      <w:r w:rsidRPr="0046449B">
        <w:rPr>
          <w:rFonts w:ascii="Times New Roman" w:hAnsi="Times New Roman" w:cs="Times New Roman"/>
          <w:sz w:val="24"/>
          <w:szCs w:val="24"/>
        </w:rPr>
        <w:lastRenderedPageBreak/>
        <w:tab/>
        <w:t xml:space="preserve">Poslanec L. Kyselica ďalej uviedol, </w:t>
      </w:r>
      <w:r w:rsidR="0011082D">
        <w:rPr>
          <w:rFonts w:ascii="Times New Roman" w:hAnsi="Times New Roman" w:cs="Times New Roman"/>
          <w:sz w:val="24"/>
          <w:szCs w:val="24"/>
        </w:rPr>
        <w:t>že n</w:t>
      </w:r>
      <w:r w:rsidR="0011082D" w:rsidRPr="0011082D">
        <w:rPr>
          <w:rFonts w:ascii="Times New Roman" w:hAnsi="Times New Roman" w:cs="Times New Roman"/>
          <w:sz w:val="24"/>
          <w:szCs w:val="24"/>
        </w:rPr>
        <w:t>ávrh predpokladá, že OČTK by bol závislý pri zabezpečovaní dôkazu od zástupcu SAK, teda stavovskej organizácie osoby, u ktorej sa vykonáva prehliadka, čo ohrozuje nezávislosť zabezpečovania dôkazov zo strany OČTK.  OČTK tak nemôžu splniť príkaz súdu alebo prokurátora na vykonanie prehliadky a sú závisle od SAK, teda od stavovskej organizácie, ktorých zástupcov si volia advokáti.</w:t>
      </w:r>
      <w:r w:rsidR="0011082D">
        <w:rPr>
          <w:rFonts w:ascii="Times New Roman" w:hAnsi="Times New Roman" w:cs="Times New Roman"/>
          <w:sz w:val="24"/>
          <w:szCs w:val="24"/>
        </w:rPr>
        <w:t xml:space="preserve"> </w:t>
      </w:r>
      <w:r w:rsidR="004B3628">
        <w:rPr>
          <w:rFonts w:ascii="Times New Roman" w:hAnsi="Times New Roman" w:cs="Times New Roman"/>
          <w:sz w:val="24"/>
          <w:szCs w:val="24"/>
        </w:rPr>
        <w:t xml:space="preserve">Ustanovenie      </w:t>
      </w:r>
      <w:r w:rsidR="0011082D">
        <w:rPr>
          <w:rFonts w:ascii="Times New Roman" w:hAnsi="Times New Roman" w:cs="Times New Roman"/>
          <w:sz w:val="24"/>
          <w:szCs w:val="24"/>
        </w:rPr>
        <w:t xml:space="preserve">§ 106a ods. 2 </w:t>
      </w:r>
      <w:r w:rsidR="004B3628">
        <w:rPr>
          <w:rFonts w:ascii="Times New Roman" w:hAnsi="Times New Roman" w:cs="Times New Roman"/>
          <w:sz w:val="24"/>
          <w:szCs w:val="24"/>
        </w:rPr>
        <w:t xml:space="preserve">Trestného poriadku </w:t>
      </w:r>
      <w:r w:rsidR="0011082D">
        <w:rPr>
          <w:rFonts w:ascii="Times New Roman" w:hAnsi="Times New Roman" w:cs="Times New Roman"/>
          <w:sz w:val="24"/>
          <w:szCs w:val="24"/>
        </w:rPr>
        <w:t xml:space="preserve">je </w:t>
      </w:r>
      <w:r w:rsidR="004B3628">
        <w:rPr>
          <w:rFonts w:ascii="Times New Roman" w:hAnsi="Times New Roman" w:cs="Times New Roman"/>
          <w:sz w:val="24"/>
          <w:szCs w:val="24"/>
        </w:rPr>
        <w:t>v navrhovanom znení podľa jeho názoru neaplikovateľné</w:t>
      </w:r>
      <w:r w:rsidR="0011082D">
        <w:rPr>
          <w:rFonts w:ascii="Times New Roman" w:hAnsi="Times New Roman" w:cs="Times New Roman"/>
          <w:sz w:val="24"/>
          <w:szCs w:val="24"/>
        </w:rPr>
        <w:t xml:space="preserve">, </w:t>
      </w:r>
      <w:r w:rsidR="0011082D" w:rsidRPr="0011082D">
        <w:rPr>
          <w:rFonts w:ascii="Times New Roman" w:hAnsi="Times New Roman" w:cs="Times New Roman"/>
          <w:sz w:val="24"/>
          <w:szCs w:val="24"/>
        </w:rPr>
        <w:t>pretože predpokladá, že OČTK sa nemôže oboznámiť so žiadnou vecou, ktorá sa nachádza v priestore výkonu prehliadky (napr. v advokátskej kancelárii), ak na ňu nedá súhlas zástupca SAK. Z uvedeného dôvodu tak OČTK ani nemôže posúdiť, či  sa v priestore nachádzajú veci dôležité pre trestné konanie alebo nie, a teda nemôže vykonať žiadnu selekciu veci. Takáto navrhovaná úprava by teda znamenala, že OČTK by musel zabezpečiť všetky veci, ktoré sa v priestore nachádzajú tak, aby sa s nimi nemohol nikto oboznámiť a tieto odovzdať SAK a ďalej podať podnet prokurátorovi na podanie návrhu na súd na nahradenie súhlasu. Už tu je zrejmé, že väčšina takto zabezpečených veci odovzdaných SAK (napríklad cela kancelária)  by zjavne nesúvisela s konaním. Do rozhodnutia súdu by tak bola znemožnená činnosť advokátov v iných veciach, čo možno považovať za n</w:t>
      </w:r>
      <w:r w:rsidR="0011082D">
        <w:rPr>
          <w:rFonts w:ascii="Times New Roman" w:hAnsi="Times New Roman" w:cs="Times New Roman"/>
          <w:sz w:val="24"/>
          <w:szCs w:val="24"/>
        </w:rPr>
        <w:t xml:space="preserve">eprimeraný zásah do ich práv. </w:t>
      </w:r>
      <w:r w:rsidR="0046449B">
        <w:rPr>
          <w:rFonts w:ascii="Times New Roman" w:hAnsi="Times New Roman" w:cs="Times New Roman"/>
          <w:sz w:val="24"/>
          <w:szCs w:val="24"/>
        </w:rPr>
        <w:t xml:space="preserve">Najproblematickejšie sú počítačové dáta a servery. </w:t>
      </w:r>
      <w:r w:rsidR="0077186E">
        <w:rPr>
          <w:rFonts w:ascii="Times New Roman" w:hAnsi="Times New Roman" w:cs="Times New Roman"/>
          <w:sz w:val="24"/>
          <w:szCs w:val="24"/>
        </w:rPr>
        <w:t xml:space="preserve">Treba vyvážiť záujem OČTK a záujem výkonu advokácie. </w:t>
      </w:r>
    </w:p>
    <w:p w14:paraId="1EFCAC44" w14:textId="72F7522B" w:rsidR="0046449B" w:rsidRPr="0046449B" w:rsidRDefault="0046449B" w:rsidP="0046449B">
      <w:pPr>
        <w:pStyle w:val="Bezriadkovania"/>
        <w:spacing w:line="276" w:lineRule="auto"/>
        <w:jc w:val="both"/>
        <w:rPr>
          <w:rFonts w:ascii="Times New Roman" w:hAnsi="Times New Roman" w:cs="Times New Roman"/>
          <w:sz w:val="24"/>
          <w:szCs w:val="24"/>
        </w:rPr>
      </w:pPr>
    </w:p>
    <w:p w14:paraId="3D026283" w14:textId="2D509ED1" w:rsidR="00F04705" w:rsidRDefault="0046449B" w:rsidP="00F04705">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Erdös</w:t>
      </w:r>
      <w:proofErr w:type="spellEnd"/>
      <w:r>
        <w:rPr>
          <w:rFonts w:ascii="Times New Roman" w:hAnsi="Times New Roman" w:cs="Times New Roman"/>
          <w:sz w:val="24"/>
          <w:szCs w:val="24"/>
        </w:rPr>
        <w:t xml:space="preserve"> </w:t>
      </w:r>
      <w:r w:rsidR="0077186E">
        <w:rPr>
          <w:rFonts w:ascii="Times New Roman" w:hAnsi="Times New Roman" w:cs="Times New Roman"/>
          <w:sz w:val="24"/>
          <w:szCs w:val="24"/>
        </w:rPr>
        <w:t xml:space="preserve">sa nedomnieva, že by prehliadky záviseli na SAK, a že by išlo o zásah do rovnosti zbraní. SAK je zriadená zákonom a garantuje výkon advokátskej praxe v súlade so zákonom a dohliada, aby advokát hájil záujmy každého občana SR. Ani podľa súčasnej úpravy sa OČTK nemajú právo oboznamovať s hocičím. V praxi dochádza k zásahom do práva na súkromie, vyšetrovateľ chodí po kancelárii a pozerá si hocičo. Ak je pochybnosť o SAK, v pomerne rýchlom procese na konci rozhodne predsa súd, tak je to navrhnuté. </w:t>
      </w:r>
      <w:r w:rsidR="00F04705">
        <w:rPr>
          <w:rFonts w:ascii="Times New Roman" w:hAnsi="Times New Roman" w:cs="Times New Roman"/>
          <w:sz w:val="24"/>
          <w:szCs w:val="24"/>
        </w:rPr>
        <w:t>Zároveň, ak sú pochybnosti, cely priebeh prehliadky sa môže nahrávať, bud</w:t>
      </w:r>
      <w:r w:rsidR="004B3628">
        <w:rPr>
          <w:rFonts w:ascii="Times New Roman" w:hAnsi="Times New Roman" w:cs="Times New Roman"/>
          <w:sz w:val="24"/>
          <w:szCs w:val="24"/>
        </w:rPr>
        <w:t>e z toho záznam (navrhovaný odsek</w:t>
      </w:r>
      <w:r w:rsidR="00F04705">
        <w:rPr>
          <w:rFonts w:ascii="Times New Roman" w:hAnsi="Times New Roman" w:cs="Times New Roman"/>
          <w:sz w:val="24"/>
          <w:szCs w:val="24"/>
        </w:rPr>
        <w:t xml:space="preserve"> 8</w:t>
      </w:r>
      <w:r w:rsidR="004B3628">
        <w:rPr>
          <w:rFonts w:ascii="Times New Roman" w:hAnsi="Times New Roman" w:cs="Times New Roman"/>
          <w:sz w:val="24"/>
          <w:szCs w:val="24"/>
        </w:rPr>
        <w:t xml:space="preserve"> v § 106a</w:t>
      </w:r>
      <w:r w:rsidR="00CA64D1">
        <w:rPr>
          <w:rFonts w:ascii="Times New Roman" w:hAnsi="Times New Roman" w:cs="Times New Roman"/>
          <w:sz w:val="24"/>
          <w:szCs w:val="24"/>
        </w:rPr>
        <w:t xml:space="preserve"> Trestného poriadku</w:t>
      </w:r>
      <w:r w:rsidR="00F04705">
        <w:rPr>
          <w:rFonts w:ascii="Times New Roman" w:hAnsi="Times New Roman" w:cs="Times New Roman"/>
          <w:sz w:val="24"/>
          <w:szCs w:val="24"/>
        </w:rPr>
        <w:t xml:space="preserve">). Sudca si ho môže prehrať. </w:t>
      </w:r>
    </w:p>
    <w:p w14:paraId="7572588C" w14:textId="317DB557" w:rsidR="0077186E" w:rsidRPr="00AA570B" w:rsidRDefault="0077186E" w:rsidP="00AA570B">
      <w:pPr>
        <w:pStyle w:val="Bezriadkovania"/>
      </w:pPr>
    </w:p>
    <w:p w14:paraId="4B075FDE" w14:textId="77777777" w:rsidR="00F04705" w:rsidRDefault="00F04705"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Poslanec L. Kyselica uvažoval o inej úprave, napr. cez § 90 Trestného poriadku. </w:t>
      </w:r>
    </w:p>
    <w:p w14:paraId="037244FC" w14:textId="77777777" w:rsidR="00F04705" w:rsidRPr="00AA570B" w:rsidRDefault="00F04705" w:rsidP="00AA570B">
      <w:pPr>
        <w:pStyle w:val="Bezriadkovania"/>
      </w:pPr>
    </w:p>
    <w:p w14:paraId="5D37EDCA" w14:textId="5A8DE0C4" w:rsidR="00F04705" w:rsidRDefault="00F04705"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Uhlár uviedol, že ide o situáciu medzi </w:t>
      </w:r>
      <w:r w:rsidR="004B3628">
        <w:rPr>
          <w:rFonts w:ascii="Times New Roman" w:hAnsi="Times New Roman" w:cs="Times New Roman"/>
          <w:sz w:val="24"/>
          <w:szCs w:val="24"/>
        </w:rPr>
        <w:t>„</w:t>
      </w:r>
      <w:r>
        <w:rPr>
          <w:rFonts w:ascii="Times New Roman" w:hAnsi="Times New Roman" w:cs="Times New Roman"/>
          <w:sz w:val="24"/>
          <w:szCs w:val="24"/>
        </w:rPr>
        <w:t>dvoma mlynskými kameňmi</w:t>
      </w:r>
      <w:r w:rsidR="004B3628">
        <w:rPr>
          <w:rFonts w:ascii="Times New Roman" w:hAnsi="Times New Roman" w:cs="Times New Roman"/>
          <w:sz w:val="24"/>
          <w:szCs w:val="24"/>
        </w:rPr>
        <w:t>“</w:t>
      </w:r>
      <w:r>
        <w:rPr>
          <w:rFonts w:ascii="Times New Roman" w:hAnsi="Times New Roman" w:cs="Times New Roman"/>
          <w:sz w:val="24"/>
          <w:szCs w:val="24"/>
        </w:rPr>
        <w:t>. Nepozná ideálne riešenie, ale polícia to často zneužíva. Uvedený návrh z</w:t>
      </w:r>
      <w:r w:rsidR="007348C1">
        <w:rPr>
          <w:rFonts w:ascii="Times New Roman" w:hAnsi="Times New Roman" w:cs="Times New Roman"/>
          <w:sz w:val="24"/>
          <w:szCs w:val="24"/>
        </w:rPr>
        <w:t xml:space="preserve">ákona považuje za dobrú úpravu, aj možnosť záznamu tam je. Ak advokát nevydá, a OČTK nebude vedieť, o čo môže požiadať súd, tak uvedená listina alebo predmet by sa mohli napr. zapečatiť </w:t>
      </w:r>
      <w:r w:rsidR="00A17CF5">
        <w:rPr>
          <w:rFonts w:ascii="Times New Roman" w:hAnsi="Times New Roman" w:cs="Times New Roman"/>
          <w:sz w:val="24"/>
          <w:szCs w:val="24"/>
        </w:rPr>
        <w:t xml:space="preserve">a označiť a bude zrejmé o čo ide. </w:t>
      </w:r>
    </w:p>
    <w:p w14:paraId="17857EDC" w14:textId="77777777" w:rsidR="00A17CF5" w:rsidRDefault="00A17CF5" w:rsidP="0077186E">
      <w:pPr>
        <w:pStyle w:val="Bezriadkovania"/>
        <w:spacing w:line="276" w:lineRule="auto"/>
        <w:ind w:firstLine="708"/>
        <w:jc w:val="both"/>
        <w:rPr>
          <w:rFonts w:ascii="Times New Roman" w:hAnsi="Times New Roman" w:cs="Times New Roman"/>
          <w:sz w:val="24"/>
          <w:szCs w:val="24"/>
        </w:rPr>
      </w:pPr>
    </w:p>
    <w:p w14:paraId="6D2E76AA" w14:textId="6743FE28" w:rsidR="00A17CF5" w:rsidRDefault="00A17CF5"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Erdös</w:t>
      </w:r>
      <w:proofErr w:type="spellEnd"/>
      <w:r>
        <w:rPr>
          <w:rFonts w:ascii="Times New Roman" w:hAnsi="Times New Roman" w:cs="Times New Roman"/>
          <w:sz w:val="24"/>
          <w:szCs w:val="24"/>
        </w:rPr>
        <w:t xml:space="preserve"> doplnil, že inštitút prehliadky máme v Trestnom poriadku upravenú, táto úprava na ňu nadväzuje a dopĺňa. Nedá sa to vytrhávať z kontextu celého trestného poriadku. </w:t>
      </w:r>
    </w:p>
    <w:p w14:paraId="367A378C" w14:textId="169F7894" w:rsidR="00A17CF5" w:rsidRPr="00DD1DC8" w:rsidRDefault="00A17CF5" w:rsidP="00DD1DC8">
      <w:pPr>
        <w:pStyle w:val="Bezriadkovania"/>
      </w:pPr>
    </w:p>
    <w:p w14:paraId="7EE176EA" w14:textId="6DE86EDD" w:rsidR="00A17CF5" w:rsidRDefault="00A17CF5"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Palúš</w:t>
      </w:r>
      <w:proofErr w:type="spellEnd"/>
      <w:r>
        <w:rPr>
          <w:rFonts w:ascii="Times New Roman" w:hAnsi="Times New Roman" w:cs="Times New Roman"/>
          <w:sz w:val="24"/>
          <w:szCs w:val="24"/>
        </w:rPr>
        <w:t xml:space="preserve"> reagoval, že podobnú úpravu majú v ČR, bolo potrebné len prispôsobiť textáciu našej terminológii, aby to nebol čistý preklad. Princípy sú teda rovnaké. Možno by bolo zaujímavé vedieť praktické skúsenosti z aplikačnej praxe v ČR. Aby sa nestalo, že zahltíme súdy tisícami dokumentov advokátov</w:t>
      </w:r>
      <w:r w:rsidR="004B3628">
        <w:rPr>
          <w:rFonts w:ascii="Times New Roman" w:hAnsi="Times New Roman" w:cs="Times New Roman"/>
          <w:sz w:val="24"/>
          <w:szCs w:val="24"/>
        </w:rPr>
        <w:t>, lebo všetky dokumenty v kancelárii advokáta budú zapečatené a prostredníctvom SAK odovzdané súdu na posúdenie, ktoré z nich majú podliehať prehliadke</w:t>
      </w:r>
      <w:r>
        <w:rPr>
          <w:rFonts w:ascii="Times New Roman" w:hAnsi="Times New Roman" w:cs="Times New Roman"/>
          <w:sz w:val="24"/>
          <w:szCs w:val="24"/>
        </w:rPr>
        <w:t xml:space="preserve">. </w:t>
      </w:r>
    </w:p>
    <w:p w14:paraId="01673919" w14:textId="7E443F54" w:rsidR="00A17CF5" w:rsidRPr="00DD1DC8" w:rsidRDefault="00A17CF5" w:rsidP="00DD1DC8">
      <w:pPr>
        <w:pStyle w:val="Bezriadkovania"/>
      </w:pPr>
    </w:p>
    <w:p w14:paraId="1B3E656A" w14:textId="5029B54F" w:rsidR="00A17CF5" w:rsidRDefault="00A17CF5"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Reagoval </w:t>
      </w:r>
      <w:r w:rsidRPr="00A17CF5">
        <w:rPr>
          <w:rFonts w:ascii="Times New Roman" w:hAnsi="Times New Roman" w:cs="Times New Roman"/>
          <w:sz w:val="24"/>
          <w:szCs w:val="24"/>
        </w:rPr>
        <w:t xml:space="preserve">P. </w:t>
      </w:r>
      <w:proofErr w:type="spellStart"/>
      <w:r w:rsidRPr="00A17CF5">
        <w:rPr>
          <w:rFonts w:ascii="Times New Roman" w:hAnsi="Times New Roman" w:cs="Times New Roman"/>
          <w:sz w:val="24"/>
          <w:szCs w:val="24"/>
        </w:rPr>
        <w:t>Erdös</w:t>
      </w:r>
      <w:proofErr w:type="spellEnd"/>
      <w:r>
        <w:rPr>
          <w:rFonts w:ascii="Times New Roman" w:hAnsi="Times New Roman" w:cs="Times New Roman"/>
          <w:sz w:val="24"/>
          <w:szCs w:val="24"/>
        </w:rPr>
        <w:t>, majú v tejto veci rozhodnutia súdov v ČR, napr. trestné kolégium Najvyššieho súdu, ktorý dal stanovisko ešte v roku 2014, rovnako aj nálezy Ústavného súdu ČR, ktorý konštatoval porušenie práv a nezákonný postup OČTK. Je si vedomý, že pre SAK pôjde o zvýšenú administratívnu záťaž, počítajú s tým (priestory, personálne zabezpečenie). Bol na viacerých prehliadkach a vždy sa išlo po konkrétne listiny</w:t>
      </w:r>
      <w:r w:rsidR="004B3628">
        <w:rPr>
          <w:rFonts w:ascii="Times New Roman" w:hAnsi="Times New Roman" w:cs="Times New Roman"/>
          <w:sz w:val="24"/>
          <w:szCs w:val="24"/>
        </w:rPr>
        <w:t xml:space="preserve"> na základe príkazu súdu</w:t>
      </w:r>
      <w:r>
        <w:rPr>
          <w:rFonts w:ascii="Times New Roman" w:hAnsi="Times New Roman" w:cs="Times New Roman"/>
          <w:sz w:val="24"/>
          <w:szCs w:val="24"/>
        </w:rPr>
        <w:t xml:space="preserve">. Ročne sa u advokátov vykoná 5-6 prehliadok, nepôjde teda o množstvo dokumentov a záťaž pre súdy. </w:t>
      </w:r>
    </w:p>
    <w:p w14:paraId="4EB61E44" w14:textId="0B3E2452" w:rsidR="00A17CF5" w:rsidRPr="00DD1DC8" w:rsidRDefault="00A17CF5" w:rsidP="00DD1DC8">
      <w:pPr>
        <w:pStyle w:val="Bezriadkovania"/>
      </w:pPr>
    </w:p>
    <w:p w14:paraId="58A940F4" w14:textId="55C48F5F" w:rsidR="00A17CF5" w:rsidRDefault="00A17CF5" w:rsidP="00A17CF5">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 Kačaljak konštatoval, že sa mu nepáči, že sa predpokladá zlá vôľa SAK, a diskusia sa vedie týmto smerom. </w:t>
      </w:r>
    </w:p>
    <w:p w14:paraId="04DD73F6" w14:textId="77777777" w:rsidR="004B3628" w:rsidRDefault="004B3628" w:rsidP="0077186E">
      <w:pPr>
        <w:pStyle w:val="Bezriadkovania"/>
        <w:spacing w:line="276" w:lineRule="auto"/>
        <w:ind w:firstLine="708"/>
        <w:jc w:val="both"/>
        <w:rPr>
          <w:rFonts w:ascii="Times New Roman" w:hAnsi="Times New Roman" w:cs="Times New Roman"/>
          <w:sz w:val="24"/>
          <w:szCs w:val="24"/>
        </w:rPr>
      </w:pPr>
    </w:p>
    <w:p w14:paraId="2E65F345" w14:textId="365563AB" w:rsidR="00A17CF5" w:rsidRDefault="00A17CF5"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Reagoval L. Kyselica, tento návrh tu nemusel byť, keby sa nepredpokladala zlá vôľa OČTK. Citoval rozhodnutia Európskeho súdu pre ľudské práva (ESĽP), zo žiadneho rozhodnutia nevyplýva, že selekciu dôkazov od advokátov by mala robiť komora a je možné zaviesť iné záruky pre prehliadky advokátskych kancelárií. </w:t>
      </w:r>
      <w:r w:rsidR="00AD3FE0">
        <w:rPr>
          <w:rFonts w:ascii="Times New Roman" w:hAnsi="Times New Roman" w:cs="Times New Roman"/>
          <w:sz w:val="24"/>
          <w:szCs w:val="24"/>
        </w:rPr>
        <w:t xml:space="preserve"> </w:t>
      </w:r>
    </w:p>
    <w:p w14:paraId="103E0A75" w14:textId="3FF7800D" w:rsidR="00A17CF5" w:rsidRPr="00DD1DC8" w:rsidRDefault="00A17CF5" w:rsidP="00DD1DC8">
      <w:pPr>
        <w:pStyle w:val="Bezriadkovania"/>
      </w:pPr>
    </w:p>
    <w:p w14:paraId="14F857CE" w14:textId="3E513912" w:rsidR="00A17CF5" w:rsidRDefault="00AD3FE0"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Reagoval </w:t>
      </w:r>
      <w:r w:rsidRPr="00A17CF5">
        <w:rPr>
          <w:rFonts w:ascii="Times New Roman" w:hAnsi="Times New Roman" w:cs="Times New Roman"/>
          <w:sz w:val="24"/>
          <w:szCs w:val="24"/>
        </w:rPr>
        <w:t xml:space="preserve">P. </w:t>
      </w:r>
      <w:proofErr w:type="spellStart"/>
      <w:r w:rsidRPr="00A17CF5">
        <w:rPr>
          <w:rFonts w:ascii="Times New Roman" w:hAnsi="Times New Roman" w:cs="Times New Roman"/>
          <w:sz w:val="24"/>
          <w:szCs w:val="24"/>
        </w:rPr>
        <w:t>Erdös</w:t>
      </w:r>
      <w:proofErr w:type="spellEnd"/>
      <w:r>
        <w:rPr>
          <w:rFonts w:ascii="Times New Roman" w:hAnsi="Times New Roman" w:cs="Times New Roman"/>
          <w:sz w:val="24"/>
          <w:szCs w:val="24"/>
        </w:rPr>
        <w:t>, to nie je, že nemá dôveru v OČTK, ale dochádza k porušeniam. V roku 2008 bol prehliadka u advokáta E. Valka, polícia vzala server napriek až fyzickému odporu SAK. Nakoniec bola vyšetrovateľka disciplinárne potrestaná a potom sa to už nedialo, ale  poslednú dobu zaznamenáva opakovaný tre</w:t>
      </w:r>
      <w:r w:rsidR="00DD1DC8">
        <w:rPr>
          <w:rFonts w:ascii="Times New Roman" w:hAnsi="Times New Roman" w:cs="Times New Roman"/>
          <w:sz w:val="24"/>
          <w:szCs w:val="24"/>
        </w:rPr>
        <w:t xml:space="preserve">nd. Ak sa občan zverí advokátovi, musí mať garanciu a dôveru, že to ostane dôverné. </w:t>
      </w:r>
    </w:p>
    <w:p w14:paraId="4D072CFF" w14:textId="3DD0604B" w:rsidR="00DD1DC8" w:rsidRDefault="00DD1DC8" w:rsidP="0077186E">
      <w:pPr>
        <w:pStyle w:val="Bezriadkovania"/>
        <w:spacing w:line="276" w:lineRule="auto"/>
        <w:ind w:firstLine="708"/>
        <w:jc w:val="both"/>
        <w:rPr>
          <w:rFonts w:ascii="Times New Roman" w:hAnsi="Times New Roman" w:cs="Times New Roman"/>
          <w:sz w:val="24"/>
          <w:szCs w:val="24"/>
        </w:rPr>
      </w:pPr>
    </w:p>
    <w:p w14:paraId="7E0AF788" w14:textId="39397A8F" w:rsidR="00DD1DC8" w:rsidRDefault="00DD1DC8"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Poslanec L. Kyselica citoval rozhodnutie ESĽP (</w:t>
      </w:r>
      <w:proofErr w:type="spellStart"/>
      <w:r w:rsidRPr="00DD1DC8">
        <w:rPr>
          <w:rFonts w:ascii="Times New Roman" w:hAnsi="Times New Roman" w:cs="Times New Roman"/>
          <w:sz w:val="24"/>
          <w:szCs w:val="24"/>
        </w:rPr>
        <w:t>application</w:t>
      </w:r>
      <w:proofErr w:type="spellEnd"/>
      <w:r w:rsidRPr="00DD1DC8">
        <w:rPr>
          <w:rFonts w:ascii="Times New Roman" w:hAnsi="Times New Roman" w:cs="Times New Roman"/>
          <w:sz w:val="24"/>
          <w:szCs w:val="24"/>
        </w:rPr>
        <w:t xml:space="preserve"> no. 27013/10</w:t>
      </w:r>
      <w:r>
        <w:rPr>
          <w:rFonts w:ascii="Times New Roman" w:hAnsi="Times New Roman" w:cs="Times New Roman"/>
          <w:sz w:val="24"/>
          <w:szCs w:val="24"/>
        </w:rPr>
        <w:t xml:space="preserve">), kde nebolo konštatované porušenie Dohovoru. Ak je treba vziať server, možno by sa mohol odovzdať rovno znalcovi, aby s tým nedisponovala polícia. Dáta sú najväčší kameň úrazu, v počítači môže byť hocičo. Ide o to, ako prehliadku u advokáta spraviť zákonne. </w:t>
      </w:r>
    </w:p>
    <w:p w14:paraId="098A5194" w14:textId="77777777" w:rsidR="004B3628" w:rsidRDefault="004B3628" w:rsidP="0077186E">
      <w:pPr>
        <w:pStyle w:val="Bezriadkovania"/>
        <w:spacing w:line="276" w:lineRule="auto"/>
        <w:ind w:firstLine="708"/>
        <w:jc w:val="both"/>
        <w:rPr>
          <w:rFonts w:ascii="Times New Roman" w:hAnsi="Times New Roman" w:cs="Times New Roman"/>
          <w:sz w:val="24"/>
          <w:szCs w:val="24"/>
        </w:rPr>
      </w:pPr>
    </w:p>
    <w:p w14:paraId="2FFFB341" w14:textId="021C0F79" w:rsidR="00DD1DC8" w:rsidRDefault="00DD1DC8"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Reagoval </w:t>
      </w:r>
      <w:r w:rsidRPr="00A17CF5">
        <w:rPr>
          <w:rFonts w:ascii="Times New Roman" w:hAnsi="Times New Roman" w:cs="Times New Roman"/>
          <w:sz w:val="24"/>
          <w:szCs w:val="24"/>
        </w:rPr>
        <w:t xml:space="preserve">P. </w:t>
      </w:r>
      <w:proofErr w:type="spellStart"/>
      <w:r w:rsidRPr="00A17CF5">
        <w:rPr>
          <w:rFonts w:ascii="Times New Roman" w:hAnsi="Times New Roman" w:cs="Times New Roman"/>
          <w:sz w:val="24"/>
          <w:szCs w:val="24"/>
        </w:rPr>
        <w:t>Erdös</w:t>
      </w:r>
      <w:proofErr w:type="spellEnd"/>
      <w:r>
        <w:rPr>
          <w:rFonts w:ascii="Times New Roman" w:hAnsi="Times New Roman" w:cs="Times New Roman"/>
          <w:sz w:val="24"/>
          <w:szCs w:val="24"/>
        </w:rPr>
        <w:t xml:space="preserve">, chcú to celé dať SAK, a ak bude OČTK chcieť celý server, nech o tom rozhodne súd, taká je navrhovaná úprava. Chceme do toho vniesť ingerenciu súdu. </w:t>
      </w:r>
    </w:p>
    <w:p w14:paraId="4D166C31" w14:textId="18004225" w:rsidR="00DD1DC8" w:rsidRDefault="00DD1DC8" w:rsidP="0077186E">
      <w:pPr>
        <w:pStyle w:val="Bezriadkovania"/>
        <w:spacing w:line="276" w:lineRule="auto"/>
        <w:ind w:firstLine="708"/>
        <w:jc w:val="both"/>
        <w:rPr>
          <w:rFonts w:ascii="Times New Roman" w:hAnsi="Times New Roman" w:cs="Times New Roman"/>
          <w:sz w:val="24"/>
          <w:szCs w:val="24"/>
        </w:rPr>
      </w:pPr>
    </w:p>
    <w:p w14:paraId="5CF640B5" w14:textId="03983AE1" w:rsidR="00DD1DC8" w:rsidRDefault="00DD1DC8"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Predseda komisie M. Vetrák zhrnul, </w:t>
      </w:r>
      <w:r w:rsidR="00AA570B">
        <w:rPr>
          <w:rFonts w:ascii="Times New Roman" w:hAnsi="Times New Roman" w:cs="Times New Roman"/>
          <w:sz w:val="24"/>
          <w:szCs w:val="24"/>
        </w:rPr>
        <w:t>že  bude  treba vyšpecifikovať</w:t>
      </w:r>
      <w:r w:rsidR="00AA570B" w:rsidRPr="00AA570B">
        <w:rPr>
          <w:rFonts w:ascii="Times New Roman" w:hAnsi="Times New Roman" w:cs="Times New Roman"/>
          <w:sz w:val="24"/>
          <w:szCs w:val="24"/>
        </w:rPr>
        <w:t xml:space="preserve"> </w:t>
      </w:r>
      <w:r w:rsidR="00AA570B">
        <w:rPr>
          <w:rFonts w:ascii="Times New Roman" w:hAnsi="Times New Roman" w:cs="Times New Roman"/>
          <w:sz w:val="24"/>
          <w:szCs w:val="24"/>
        </w:rPr>
        <w:t>ods. 1, ďalej ak</w:t>
      </w:r>
      <w:r w:rsidR="004B3628">
        <w:rPr>
          <w:rFonts w:ascii="Times New Roman" w:hAnsi="Times New Roman" w:cs="Times New Roman"/>
          <w:sz w:val="24"/>
          <w:szCs w:val="24"/>
        </w:rPr>
        <w:t>o sa budú priamo pri prehliadke označovať veci, ktoré sa majú zapečatiť zo strany SAK</w:t>
      </w:r>
      <w:r w:rsidR="00AA570B">
        <w:rPr>
          <w:rFonts w:ascii="Times New Roman" w:hAnsi="Times New Roman" w:cs="Times New Roman"/>
          <w:sz w:val="24"/>
          <w:szCs w:val="24"/>
        </w:rPr>
        <w:t xml:space="preserve">, ktoré by </w:t>
      </w:r>
      <w:r w:rsidR="004B3628">
        <w:rPr>
          <w:rFonts w:ascii="Times New Roman" w:hAnsi="Times New Roman" w:cs="Times New Roman"/>
          <w:sz w:val="24"/>
          <w:szCs w:val="24"/>
        </w:rPr>
        <w:t xml:space="preserve">následne </w:t>
      </w:r>
      <w:r w:rsidR="00AA570B">
        <w:rPr>
          <w:rFonts w:ascii="Times New Roman" w:hAnsi="Times New Roman" w:cs="Times New Roman"/>
          <w:sz w:val="24"/>
          <w:szCs w:val="24"/>
        </w:rPr>
        <w:t xml:space="preserve">mali prejsť selekciou </w:t>
      </w:r>
      <w:r w:rsidR="004B3628">
        <w:rPr>
          <w:rFonts w:ascii="Times New Roman" w:hAnsi="Times New Roman" w:cs="Times New Roman"/>
          <w:sz w:val="24"/>
          <w:szCs w:val="24"/>
        </w:rPr>
        <w:t xml:space="preserve">zo strany súdu </w:t>
      </w:r>
      <w:r w:rsidR="00AA570B">
        <w:rPr>
          <w:rFonts w:ascii="Times New Roman" w:hAnsi="Times New Roman" w:cs="Times New Roman"/>
          <w:sz w:val="24"/>
          <w:szCs w:val="24"/>
        </w:rPr>
        <w:t>z hľadiska zabezpečenia dôkazov a kto má byť org</w:t>
      </w:r>
      <w:r w:rsidR="004B3628">
        <w:rPr>
          <w:rFonts w:ascii="Times New Roman" w:hAnsi="Times New Roman" w:cs="Times New Roman"/>
          <w:sz w:val="24"/>
          <w:szCs w:val="24"/>
        </w:rPr>
        <w:t>ánom na uloženie uvedených vecí</w:t>
      </w:r>
      <w:r w:rsidR="00AA570B">
        <w:rPr>
          <w:rFonts w:ascii="Times New Roman" w:hAnsi="Times New Roman" w:cs="Times New Roman"/>
          <w:sz w:val="24"/>
          <w:szCs w:val="24"/>
        </w:rPr>
        <w:t xml:space="preserve">? </w:t>
      </w:r>
      <w:r w:rsidR="004B3628">
        <w:rPr>
          <w:rFonts w:ascii="Times New Roman" w:hAnsi="Times New Roman" w:cs="Times New Roman"/>
          <w:sz w:val="24"/>
          <w:szCs w:val="24"/>
        </w:rPr>
        <w:t>Ak nie SAK, aké sú alternatívne návrhy? Ktorý subjekt ako vhodný prichádza do úvahy? Lebo žiadny taký subjekt dosiaľ nebol navrhnutý ako vhodná alternatíva.</w:t>
      </w:r>
    </w:p>
    <w:p w14:paraId="38DF9A38" w14:textId="0AFC29A0" w:rsidR="00AA570B" w:rsidRDefault="00AA570B" w:rsidP="0077186E">
      <w:pPr>
        <w:pStyle w:val="Bezriadkovania"/>
        <w:spacing w:line="276" w:lineRule="auto"/>
        <w:ind w:firstLine="708"/>
        <w:jc w:val="both"/>
        <w:rPr>
          <w:rFonts w:ascii="Times New Roman" w:hAnsi="Times New Roman" w:cs="Times New Roman"/>
          <w:sz w:val="24"/>
          <w:szCs w:val="24"/>
        </w:rPr>
      </w:pPr>
    </w:p>
    <w:p w14:paraId="06D59141" w14:textId="3A339C75" w:rsidR="00AA570B" w:rsidRDefault="00AA570B"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 Dilong navrhol rokovanie so SAK, lebo ide o dobrú vec, aby bola rešpektovaná zákonnosť. Väčšina vyšetrovateľov aj advokátov koná </w:t>
      </w:r>
      <w:proofErr w:type="spellStart"/>
      <w:r w:rsidRPr="004B3628">
        <w:rPr>
          <w:rFonts w:ascii="Times New Roman" w:hAnsi="Times New Roman" w:cs="Times New Roman"/>
          <w:i/>
          <w:sz w:val="24"/>
          <w:szCs w:val="24"/>
        </w:rPr>
        <w:t>lege</w:t>
      </w:r>
      <w:proofErr w:type="spellEnd"/>
      <w:r w:rsidRPr="004B3628">
        <w:rPr>
          <w:rFonts w:ascii="Times New Roman" w:hAnsi="Times New Roman" w:cs="Times New Roman"/>
          <w:i/>
          <w:sz w:val="24"/>
          <w:szCs w:val="24"/>
        </w:rPr>
        <w:t xml:space="preserve"> </w:t>
      </w:r>
      <w:proofErr w:type="spellStart"/>
      <w:r w:rsidRPr="004B3628">
        <w:rPr>
          <w:rFonts w:ascii="Times New Roman" w:hAnsi="Times New Roman" w:cs="Times New Roman"/>
          <w:i/>
          <w:sz w:val="24"/>
          <w:szCs w:val="24"/>
        </w:rPr>
        <w:t>artis</w:t>
      </w:r>
      <w:proofErr w:type="spellEnd"/>
      <w:r>
        <w:rPr>
          <w:rFonts w:ascii="Times New Roman" w:hAnsi="Times New Roman" w:cs="Times New Roman"/>
          <w:sz w:val="24"/>
          <w:szCs w:val="24"/>
        </w:rPr>
        <w:t xml:space="preserve">. Je tiež treba myslieť na administratívne a finančné dopady navrhovanej úpravy. </w:t>
      </w:r>
    </w:p>
    <w:p w14:paraId="4A1B99AC" w14:textId="51FBA3DF" w:rsidR="00AA570B" w:rsidRDefault="004B3628" w:rsidP="004B3628">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Palúš</w:t>
      </w:r>
      <w:proofErr w:type="spellEnd"/>
      <w:r>
        <w:rPr>
          <w:rFonts w:ascii="Times New Roman" w:hAnsi="Times New Roman" w:cs="Times New Roman"/>
          <w:sz w:val="24"/>
          <w:szCs w:val="24"/>
        </w:rPr>
        <w:t xml:space="preserve"> doplnil, že dokumenty alebo počítače sa na súd nakoniec dostanú</w:t>
      </w:r>
      <w:r w:rsidR="00AA570B">
        <w:rPr>
          <w:rFonts w:ascii="Times New Roman" w:hAnsi="Times New Roman" w:cs="Times New Roman"/>
          <w:sz w:val="24"/>
          <w:szCs w:val="24"/>
        </w:rPr>
        <w:t>, a súd potom zrejme osloví znalca, KEÚ a ten bude s tým robiť</w:t>
      </w:r>
      <w:r>
        <w:rPr>
          <w:rFonts w:ascii="Times New Roman" w:hAnsi="Times New Roman" w:cs="Times New Roman"/>
          <w:sz w:val="24"/>
          <w:szCs w:val="24"/>
        </w:rPr>
        <w:t xml:space="preserve"> (§ 106a odsek 7</w:t>
      </w:r>
      <w:r w:rsidR="00CA64D1">
        <w:rPr>
          <w:rFonts w:ascii="Times New Roman" w:hAnsi="Times New Roman" w:cs="Times New Roman"/>
          <w:sz w:val="24"/>
          <w:szCs w:val="24"/>
        </w:rPr>
        <w:t xml:space="preserve"> Trestného poriadku</w:t>
      </w:r>
      <w:r>
        <w:rPr>
          <w:rFonts w:ascii="Times New Roman" w:hAnsi="Times New Roman" w:cs="Times New Roman"/>
          <w:sz w:val="24"/>
          <w:szCs w:val="24"/>
        </w:rPr>
        <w:t>)</w:t>
      </w:r>
      <w:r w:rsidR="00AA570B">
        <w:rPr>
          <w:rFonts w:ascii="Times New Roman" w:hAnsi="Times New Roman" w:cs="Times New Roman"/>
          <w:sz w:val="24"/>
          <w:szCs w:val="24"/>
        </w:rPr>
        <w:t>. Sud</w:t>
      </w:r>
      <w:r>
        <w:rPr>
          <w:rFonts w:ascii="Times New Roman" w:hAnsi="Times New Roman" w:cs="Times New Roman"/>
          <w:sz w:val="24"/>
          <w:szCs w:val="24"/>
        </w:rPr>
        <w:t>ca musí mať odborné vyjadrenie.</w:t>
      </w:r>
    </w:p>
    <w:p w14:paraId="20BFE5C2" w14:textId="77777777" w:rsidR="004B3628" w:rsidRDefault="004B3628" w:rsidP="004B3628">
      <w:pPr>
        <w:pStyle w:val="Bezriadkovania"/>
        <w:spacing w:line="276" w:lineRule="auto"/>
        <w:ind w:firstLine="708"/>
        <w:jc w:val="both"/>
        <w:rPr>
          <w:rFonts w:ascii="Times New Roman" w:hAnsi="Times New Roman" w:cs="Times New Roman"/>
          <w:sz w:val="24"/>
          <w:szCs w:val="24"/>
        </w:rPr>
      </w:pPr>
    </w:p>
    <w:p w14:paraId="2DF62791" w14:textId="364750CD" w:rsidR="00AA570B" w:rsidRDefault="00AA570B" w:rsidP="0077186E">
      <w:pPr>
        <w:pStyle w:val="Bezriadkovania"/>
        <w:spacing w:line="276" w:lineRule="auto"/>
        <w:ind w:firstLine="708"/>
        <w:jc w:val="both"/>
        <w:rPr>
          <w:rFonts w:ascii="Times New Roman" w:hAnsi="Times New Roman" w:cs="Times New Roman"/>
          <w:sz w:val="24"/>
          <w:szCs w:val="24"/>
        </w:rPr>
      </w:pPr>
      <w:r w:rsidRPr="00A17CF5">
        <w:rPr>
          <w:rFonts w:ascii="Times New Roman" w:hAnsi="Times New Roman" w:cs="Times New Roman"/>
          <w:sz w:val="24"/>
          <w:szCs w:val="24"/>
        </w:rPr>
        <w:t xml:space="preserve">P. </w:t>
      </w:r>
      <w:proofErr w:type="spellStart"/>
      <w:r w:rsidRPr="00A17CF5">
        <w:rPr>
          <w:rFonts w:ascii="Times New Roman" w:hAnsi="Times New Roman" w:cs="Times New Roman"/>
          <w:sz w:val="24"/>
          <w:szCs w:val="24"/>
        </w:rPr>
        <w:t>Erdös</w:t>
      </w:r>
      <w:proofErr w:type="spellEnd"/>
      <w:r>
        <w:rPr>
          <w:rFonts w:ascii="Times New Roman" w:hAnsi="Times New Roman" w:cs="Times New Roman"/>
          <w:sz w:val="24"/>
          <w:szCs w:val="24"/>
        </w:rPr>
        <w:t xml:space="preserve"> uviedol, že </w:t>
      </w:r>
      <w:r w:rsidR="00D754B6">
        <w:rPr>
          <w:rFonts w:ascii="Times New Roman" w:hAnsi="Times New Roman" w:cs="Times New Roman"/>
          <w:sz w:val="24"/>
          <w:szCs w:val="24"/>
        </w:rPr>
        <w:t xml:space="preserve">by sa </w:t>
      </w:r>
      <w:r w:rsidR="004B3628">
        <w:rPr>
          <w:rFonts w:ascii="Times New Roman" w:hAnsi="Times New Roman" w:cs="Times New Roman"/>
          <w:sz w:val="24"/>
          <w:szCs w:val="24"/>
        </w:rPr>
        <w:t xml:space="preserve">to </w:t>
      </w:r>
      <w:r w:rsidR="00D754B6">
        <w:rPr>
          <w:rFonts w:ascii="Times New Roman" w:hAnsi="Times New Roman" w:cs="Times New Roman"/>
          <w:sz w:val="24"/>
          <w:szCs w:val="24"/>
        </w:rPr>
        <w:t xml:space="preserve">dalo aj </w:t>
      </w:r>
      <w:r w:rsidR="004B3628">
        <w:rPr>
          <w:rFonts w:ascii="Times New Roman" w:hAnsi="Times New Roman" w:cs="Times New Roman"/>
          <w:sz w:val="24"/>
          <w:szCs w:val="24"/>
        </w:rPr>
        <w:t xml:space="preserve">tak, žeby </w:t>
      </w:r>
      <w:r w:rsidR="00D754B6">
        <w:rPr>
          <w:rFonts w:ascii="Times New Roman" w:hAnsi="Times New Roman" w:cs="Times New Roman"/>
          <w:sz w:val="24"/>
          <w:szCs w:val="24"/>
        </w:rPr>
        <w:t xml:space="preserve">znalec prišiel na miesto, stiahol by si súbory na základe kľúčových slov a nebolo by treba brať celý server. </w:t>
      </w:r>
    </w:p>
    <w:p w14:paraId="5C2D67D6" w14:textId="77777777" w:rsidR="004B3628" w:rsidRDefault="004B3628" w:rsidP="0077186E">
      <w:pPr>
        <w:pStyle w:val="Bezriadkovania"/>
        <w:spacing w:line="276" w:lineRule="auto"/>
        <w:ind w:firstLine="708"/>
        <w:jc w:val="both"/>
        <w:rPr>
          <w:rFonts w:ascii="Times New Roman" w:hAnsi="Times New Roman" w:cs="Times New Roman"/>
          <w:sz w:val="24"/>
          <w:szCs w:val="24"/>
        </w:rPr>
      </w:pPr>
    </w:p>
    <w:p w14:paraId="31ACB5B8" w14:textId="12CCF706" w:rsidR="00D754B6" w:rsidRDefault="00D754B6"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Doplnil J. </w:t>
      </w:r>
      <w:proofErr w:type="spellStart"/>
      <w:r>
        <w:rPr>
          <w:rFonts w:ascii="Times New Roman" w:hAnsi="Times New Roman" w:cs="Times New Roman"/>
          <w:sz w:val="24"/>
          <w:szCs w:val="24"/>
        </w:rPr>
        <w:t>Palúš</w:t>
      </w:r>
      <w:proofErr w:type="spellEnd"/>
      <w:r>
        <w:rPr>
          <w:rFonts w:ascii="Times New Roman" w:hAnsi="Times New Roman" w:cs="Times New Roman"/>
          <w:sz w:val="24"/>
          <w:szCs w:val="24"/>
        </w:rPr>
        <w:t xml:space="preserve">, ale takto to v návrhu zákona nie je napísané. </w:t>
      </w:r>
    </w:p>
    <w:p w14:paraId="3CA37815" w14:textId="77777777" w:rsidR="004B3628" w:rsidRDefault="004B3628" w:rsidP="009B167B">
      <w:pPr>
        <w:pStyle w:val="Bezriadkovania"/>
        <w:spacing w:line="276" w:lineRule="auto"/>
        <w:ind w:firstLine="708"/>
        <w:jc w:val="both"/>
        <w:rPr>
          <w:rFonts w:ascii="Times New Roman" w:hAnsi="Times New Roman" w:cs="Times New Roman"/>
          <w:sz w:val="24"/>
          <w:szCs w:val="24"/>
        </w:rPr>
      </w:pPr>
    </w:p>
    <w:p w14:paraId="6A9080C8" w14:textId="3F91D6E4" w:rsidR="009B167B" w:rsidRDefault="00D754B6" w:rsidP="009B167B">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Poslanec L. Kyselica reagoval, že na serveri môže byť všetko, aj napr. účtovníctvo a mohlo by to odstaviť celú spoločnosť. </w:t>
      </w:r>
      <w:r w:rsidR="009B167B" w:rsidRPr="009B167B">
        <w:rPr>
          <w:rFonts w:ascii="Times New Roman" w:hAnsi="Times New Roman" w:cs="Times New Roman"/>
          <w:sz w:val="24"/>
          <w:szCs w:val="24"/>
        </w:rPr>
        <w:t>Navrhované znenie j</w:t>
      </w:r>
      <w:r w:rsidR="004B3628">
        <w:rPr>
          <w:rFonts w:ascii="Times New Roman" w:hAnsi="Times New Roman" w:cs="Times New Roman"/>
          <w:sz w:val="24"/>
          <w:szCs w:val="24"/>
        </w:rPr>
        <w:t>e aj v rozpore s judikatúrou ES</w:t>
      </w:r>
      <w:r w:rsidR="009B167B" w:rsidRPr="009B167B">
        <w:rPr>
          <w:rFonts w:ascii="Times New Roman" w:hAnsi="Times New Roman" w:cs="Times New Roman"/>
          <w:sz w:val="24"/>
          <w:szCs w:val="24"/>
        </w:rPr>
        <w:t>Ľ</w:t>
      </w:r>
      <w:r w:rsidR="004B3628">
        <w:rPr>
          <w:rFonts w:ascii="Times New Roman" w:hAnsi="Times New Roman" w:cs="Times New Roman"/>
          <w:sz w:val="24"/>
          <w:szCs w:val="24"/>
        </w:rPr>
        <w:t>P, nakoľko práve judikatúra ES</w:t>
      </w:r>
      <w:r w:rsidR="009B167B" w:rsidRPr="009B167B">
        <w:rPr>
          <w:rFonts w:ascii="Times New Roman" w:hAnsi="Times New Roman" w:cs="Times New Roman"/>
          <w:sz w:val="24"/>
          <w:szCs w:val="24"/>
        </w:rPr>
        <w:t>ĽP uvádza, že pri prehliadke je potrebné zaistiť (selektovať) len tie veci, ktoré sú dôležité pre trestné konanie a túto selekciou majú OČTK vykonať priamo na mieste, ak je to možné. V judikatúre ESĽP sa kladie dôraz na zv</w:t>
      </w:r>
      <w:r w:rsidR="004B3628">
        <w:rPr>
          <w:rFonts w:ascii="Times New Roman" w:hAnsi="Times New Roman" w:cs="Times New Roman"/>
          <w:sz w:val="24"/>
          <w:szCs w:val="24"/>
        </w:rPr>
        <w:t>ýšenú ochranu a záruky (</w:t>
      </w:r>
      <w:proofErr w:type="spellStart"/>
      <w:r w:rsidR="004B3628">
        <w:rPr>
          <w:rFonts w:ascii="Times New Roman" w:hAnsi="Times New Roman" w:cs="Times New Roman"/>
          <w:sz w:val="24"/>
          <w:szCs w:val="24"/>
        </w:rPr>
        <w:t>safeguar</w:t>
      </w:r>
      <w:r w:rsidR="009B167B" w:rsidRPr="009B167B">
        <w:rPr>
          <w:rFonts w:ascii="Times New Roman" w:hAnsi="Times New Roman" w:cs="Times New Roman"/>
          <w:sz w:val="24"/>
          <w:szCs w:val="24"/>
        </w:rPr>
        <w:t>ds</w:t>
      </w:r>
      <w:proofErr w:type="spellEnd"/>
      <w:r w:rsidR="009B167B" w:rsidRPr="009B167B">
        <w:rPr>
          <w:rFonts w:ascii="Times New Roman" w:hAnsi="Times New Roman" w:cs="Times New Roman"/>
          <w:sz w:val="24"/>
          <w:szCs w:val="24"/>
        </w:rPr>
        <w:t>) pri prehliadkach advokátskych kancelárií s výhľadom na</w:t>
      </w:r>
      <w:r w:rsidR="009B167B">
        <w:rPr>
          <w:rFonts w:ascii="Times New Roman" w:hAnsi="Times New Roman" w:cs="Times New Roman"/>
          <w:sz w:val="24"/>
          <w:szCs w:val="24"/>
        </w:rPr>
        <w:t xml:space="preserve"> ochranu advokátskeho tajomstva. </w:t>
      </w:r>
      <w:r w:rsidR="009B167B" w:rsidRPr="009B167B">
        <w:rPr>
          <w:rFonts w:ascii="Times New Roman" w:hAnsi="Times New Roman" w:cs="Times New Roman"/>
          <w:sz w:val="24"/>
          <w:szCs w:val="24"/>
        </w:rPr>
        <w:t xml:space="preserve">Napr. vo veci </w:t>
      </w:r>
      <w:proofErr w:type="spellStart"/>
      <w:r w:rsidR="009B167B" w:rsidRPr="009B167B">
        <w:rPr>
          <w:rFonts w:ascii="Times New Roman" w:hAnsi="Times New Roman" w:cs="Times New Roman"/>
          <w:sz w:val="24"/>
          <w:szCs w:val="24"/>
        </w:rPr>
        <w:t>Sallinen</w:t>
      </w:r>
      <w:proofErr w:type="spellEnd"/>
      <w:r w:rsidR="009B167B" w:rsidRPr="009B167B">
        <w:rPr>
          <w:rFonts w:ascii="Times New Roman" w:hAnsi="Times New Roman" w:cs="Times New Roman"/>
          <w:sz w:val="24"/>
          <w:szCs w:val="24"/>
        </w:rPr>
        <w:t xml:space="preserve"> c. Fínsko (sťažnosť č. 50882/99) fínske policajné orgány postupovali tak, že vyhotovili kópiu jedného z pevných diskov z počítača advokáta </w:t>
      </w:r>
      <w:proofErr w:type="spellStart"/>
      <w:r w:rsidR="009B167B" w:rsidRPr="009B167B">
        <w:rPr>
          <w:rFonts w:ascii="Times New Roman" w:hAnsi="Times New Roman" w:cs="Times New Roman"/>
          <w:sz w:val="24"/>
          <w:szCs w:val="24"/>
        </w:rPr>
        <w:t>Sallinena</w:t>
      </w:r>
      <w:proofErr w:type="spellEnd"/>
      <w:r w:rsidR="009B167B" w:rsidRPr="009B167B">
        <w:rPr>
          <w:rFonts w:ascii="Times New Roman" w:hAnsi="Times New Roman" w:cs="Times New Roman"/>
          <w:sz w:val="24"/>
          <w:szCs w:val="24"/>
        </w:rPr>
        <w:t xml:space="preserve"> a túto si policajné orgány ponechali až do právoplatného rozhodnutia vnútroštátneho súdu. Údaje zo skopírovaného pevného disku orgány polície zaznamenali na optický disk a tieto odmietali vrátiť, čo odôvodňovali aj tým, že optický disk obsahoval aj interné policajné údaje.</w:t>
      </w:r>
      <w:r w:rsidR="009B167B">
        <w:rPr>
          <w:rFonts w:ascii="Times New Roman" w:hAnsi="Times New Roman" w:cs="Times New Roman"/>
          <w:sz w:val="24"/>
          <w:szCs w:val="24"/>
        </w:rPr>
        <w:t xml:space="preserve"> </w:t>
      </w:r>
      <w:r w:rsidR="009B167B" w:rsidRPr="009B167B">
        <w:rPr>
          <w:rFonts w:ascii="Times New Roman" w:hAnsi="Times New Roman" w:cs="Times New Roman"/>
          <w:sz w:val="24"/>
          <w:szCs w:val="24"/>
        </w:rPr>
        <w:t xml:space="preserve">Vo veci </w:t>
      </w:r>
      <w:proofErr w:type="spellStart"/>
      <w:r w:rsidR="009B167B" w:rsidRPr="009B167B">
        <w:rPr>
          <w:rFonts w:ascii="Times New Roman" w:hAnsi="Times New Roman" w:cs="Times New Roman"/>
          <w:sz w:val="24"/>
          <w:szCs w:val="24"/>
        </w:rPr>
        <w:t>Leotsakos</w:t>
      </w:r>
      <w:proofErr w:type="spellEnd"/>
      <w:r w:rsidR="009B167B" w:rsidRPr="009B167B">
        <w:rPr>
          <w:rFonts w:ascii="Times New Roman" w:hAnsi="Times New Roman" w:cs="Times New Roman"/>
          <w:sz w:val="24"/>
          <w:szCs w:val="24"/>
        </w:rPr>
        <w:t xml:space="preserve"> c. Grécko (sťažnosť č.  30958/13) išlo o prehliadku advokátskej kancelárie, ktorá trvala 12 dní, k jej výkonu bol prizvaný sused podozrivého ako laická osoba, policajné orgány si nechali kópiu údajo</w:t>
      </w:r>
      <w:r w:rsidR="009B167B">
        <w:rPr>
          <w:rFonts w:ascii="Times New Roman" w:hAnsi="Times New Roman" w:cs="Times New Roman"/>
          <w:sz w:val="24"/>
          <w:szCs w:val="24"/>
        </w:rPr>
        <w:t xml:space="preserve">v v celosti v podstate natrvalo. </w:t>
      </w:r>
      <w:r w:rsidR="009B167B" w:rsidRPr="009B167B">
        <w:rPr>
          <w:rFonts w:ascii="Times New Roman" w:hAnsi="Times New Roman" w:cs="Times New Roman"/>
          <w:sz w:val="24"/>
          <w:szCs w:val="24"/>
        </w:rPr>
        <w:t>(V takýchto typoch prípadoch s</w:t>
      </w:r>
      <w:r w:rsidR="004B3628">
        <w:rPr>
          <w:rFonts w:ascii="Times New Roman" w:hAnsi="Times New Roman" w:cs="Times New Roman"/>
          <w:sz w:val="24"/>
          <w:szCs w:val="24"/>
        </w:rPr>
        <w:t xml:space="preserve">úd konštatuje porušenie čl.8). </w:t>
      </w:r>
      <w:r w:rsidR="009B167B" w:rsidRPr="009B167B">
        <w:rPr>
          <w:rFonts w:ascii="Times New Roman" w:hAnsi="Times New Roman" w:cs="Times New Roman"/>
          <w:sz w:val="24"/>
          <w:szCs w:val="24"/>
        </w:rPr>
        <w:t xml:space="preserve">Vo veci </w:t>
      </w:r>
      <w:proofErr w:type="spellStart"/>
      <w:r w:rsidR="009B167B" w:rsidRPr="009B167B">
        <w:rPr>
          <w:rFonts w:ascii="Times New Roman" w:hAnsi="Times New Roman" w:cs="Times New Roman"/>
          <w:sz w:val="24"/>
          <w:szCs w:val="24"/>
        </w:rPr>
        <w:t>Sérvulo</w:t>
      </w:r>
      <w:proofErr w:type="spellEnd"/>
      <w:r w:rsidR="009B167B" w:rsidRPr="009B167B">
        <w:rPr>
          <w:rFonts w:ascii="Times New Roman" w:hAnsi="Times New Roman" w:cs="Times New Roman"/>
          <w:sz w:val="24"/>
          <w:szCs w:val="24"/>
        </w:rPr>
        <w:t xml:space="preserve"> &amp; </w:t>
      </w:r>
      <w:proofErr w:type="spellStart"/>
      <w:r w:rsidR="009B167B" w:rsidRPr="009B167B">
        <w:rPr>
          <w:rFonts w:ascii="Times New Roman" w:hAnsi="Times New Roman" w:cs="Times New Roman"/>
          <w:sz w:val="24"/>
          <w:szCs w:val="24"/>
        </w:rPr>
        <w:t>Associados</w:t>
      </w:r>
      <w:proofErr w:type="spellEnd"/>
      <w:r w:rsidR="009B167B" w:rsidRPr="009B167B">
        <w:rPr>
          <w:rFonts w:ascii="Times New Roman" w:hAnsi="Times New Roman" w:cs="Times New Roman"/>
          <w:sz w:val="24"/>
          <w:szCs w:val="24"/>
        </w:rPr>
        <w:t xml:space="preserve"> - </w:t>
      </w:r>
      <w:proofErr w:type="spellStart"/>
      <w:r w:rsidR="009B167B" w:rsidRPr="009B167B">
        <w:rPr>
          <w:rFonts w:ascii="Times New Roman" w:hAnsi="Times New Roman" w:cs="Times New Roman"/>
          <w:sz w:val="24"/>
          <w:szCs w:val="24"/>
        </w:rPr>
        <w:t>Sociedade</w:t>
      </w:r>
      <w:proofErr w:type="spellEnd"/>
      <w:r w:rsidR="009B167B" w:rsidRPr="009B167B">
        <w:rPr>
          <w:rFonts w:ascii="Times New Roman" w:hAnsi="Times New Roman" w:cs="Times New Roman"/>
          <w:sz w:val="24"/>
          <w:szCs w:val="24"/>
        </w:rPr>
        <w:t xml:space="preserve"> de </w:t>
      </w:r>
      <w:proofErr w:type="spellStart"/>
      <w:r w:rsidR="009B167B" w:rsidRPr="009B167B">
        <w:rPr>
          <w:rFonts w:ascii="Times New Roman" w:hAnsi="Times New Roman" w:cs="Times New Roman"/>
          <w:sz w:val="24"/>
          <w:szCs w:val="24"/>
        </w:rPr>
        <w:t>Advogados</w:t>
      </w:r>
      <w:proofErr w:type="spellEnd"/>
      <w:r w:rsidR="009B167B" w:rsidRPr="009B167B">
        <w:rPr>
          <w:rFonts w:ascii="Times New Roman" w:hAnsi="Times New Roman" w:cs="Times New Roman"/>
          <w:sz w:val="24"/>
          <w:szCs w:val="24"/>
        </w:rPr>
        <w:t xml:space="preserve">, </w:t>
      </w:r>
      <w:proofErr w:type="spellStart"/>
      <w:r w:rsidR="009B167B" w:rsidRPr="009B167B">
        <w:rPr>
          <w:rFonts w:ascii="Times New Roman" w:hAnsi="Times New Roman" w:cs="Times New Roman"/>
          <w:sz w:val="24"/>
          <w:szCs w:val="24"/>
        </w:rPr>
        <w:t>Rl</w:t>
      </w:r>
      <w:proofErr w:type="spellEnd"/>
      <w:r w:rsidR="009B167B" w:rsidRPr="009B167B">
        <w:rPr>
          <w:rFonts w:ascii="Times New Roman" w:hAnsi="Times New Roman" w:cs="Times New Roman"/>
          <w:sz w:val="24"/>
          <w:szCs w:val="24"/>
        </w:rPr>
        <w:t xml:space="preserve"> c. Portugalsko (sťažnosť č. 27013/10) išlo o prehliadku elektronických nosičov advokátskej kancelárie na základe 35 kľúčových slov bežne používaných v právnickom prostredí, namietaná bola prílišná šírka príkazu, ESĽP však nevzhliadol porušenie čl. 8 – za adekvátne záruky považoval prítomnosť vyšetrujúceho sudcu, zástupcu komory a samotného advokáta, ktorého priestory boli prehľadávané.</w:t>
      </w:r>
      <w:r w:rsidR="009B167B">
        <w:rPr>
          <w:rFonts w:ascii="Times New Roman" w:hAnsi="Times New Roman" w:cs="Times New Roman"/>
          <w:sz w:val="24"/>
          <w:szCs w:val="24"/>
        </w:rPr>
        <w:t xml:space="preserve"> </w:t>
      </w:r>
      <w:r w:rsidR="009B167B" w:rsidRPr="009B167B">
        <w:rPr>
          <w:rFonts w:ascii="Times New Roman" w:hAnsi="Times New Roman" w:cs="Times New Roman"/>
          <w:sz w:val="24"/>
          <w:szCs w:val="24"/>
        </w:rPr>
        <w:t xml:space="preserve">Podľa </w:t>
      </w:r>
      <w:r w:rsidR="009B167B">
        <w:rPr>
          <w:rFonts w:ascii="Times New Roman" w:hAnsi="Times New Roman" w:cs="Times New Roman"/>
          <w:sz w:val="24"/>
          <w:szCs w:val="24"/>
        </w:rPr>
        <w:t xml:space="preserve">jeho </w:t>
      </w:r>
      <w:r w:rsidR="009B167B" w:rsidRPr="009B167B">
        <w:rPr>
          <w:rFonts w:ascii="Times New Roman" w:hAnsi="Times New Roman" w:cs="Times New Roman"/>
          <w:sz w:val="24"/>
          <w:szCs w:val="24"/>
        </w:rPr>
        <w:t>vedomostí zo žiadneho rozhodnutia ESĽP nevyplýva nutnosť zveriť selekciu údajov na komoru, alebo jej zástupcu. Túto musí z povahy veci vždy vykonať prehliadku vykonávajúci orgán</w:t>
      </w:r>
      <w:r w:rsidR="009B167B">
        <w:rPr>
          <w:rFonts w:ascii="Times New Roman" w:hAnsi="Times New Roman" w:cs="Times New Roman"/>
          <w:sz w:val="24"/>
          <w:szCs w:val="24"/>
        </w:rPr>
        <w:t>.</w:t>
      </w:r>
    </w:p>
    <w:p w14:paraId="1E4D1602" w14:textId="77777777" w:rsidR="00CA64D1" w:rsidRDefault="00CA64D1" w:rsidP="0077186E">
      <w:pPr>
        <w:pStyle w:val="Bezriadkovania"/>
        <w:spacing w:line="276" w:lineRule="auto"/>
        <w:ind w:firstLine="708"/>
        <w:jc w:val="both"/>
        <w:rPr>
          <w:rFonts w:ascii="Times New Roman" w:hAnsi="Times New Roman" w:cs="Times New Roman"/>
          <w:sz w:val="24"/>
          <w:szCs w:val="24"/>
        </w:rPr>
      </w:pPr>
    </w:p>
    <w:p w14:paraId="35421089" w14:textId="3801209E" w:rsidR="009B167B" w:rsidRDefault="00D754B6"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Lepšie by </w:t>
      </w:r>
      <w:r w:rsidR="009B167B">
        <w:rPr>
          <w:rFonts w:ascii="Times New Roman" w:hAnsi="Times New Roman" w:cs="Times New Roman"/>
          <w:sz w:val="24"/>
          <w:szCs w:val="24"/>
        </w:rPr>
        <w:t xml:space="preserve">možno </w:t>
      </w:r>
      <w:r>
        <w:rPr>
          <w:rFonts w:ascii="Times New Roman" w:hAnsi="Times New Roman" w:cs="Times New Roman"/>
          <w:sz w:val="24"/>
          <w:szCs w:val="24"/>
        </w:rPr>
        <w:t>bolo, aby selekcia dôkazov prebehla priamo na mieste</w:t>
      </w:r>
      <w:r w:rsidR="00471F0B">
        <w:rPr>
          <w:rFonts w:ascii="Times New Roman" w:hAnsi="Times New Roman" w:cs="Times New Roman"/>
          <w:sz w:val="24"/>
          <w:szCs w:val="24"/>
        </w:rPr>
        <w:t>, znalcom</w:t>
      </w:r>
      <w:r>
        <w:rPr>
          <w:rFonts w:ascii="Times New Roman" w:hAnsi="Times New Roman" w:cs="Times New Roman"/>
          <w:sz w:val="24"/>
          <w:szCs w:val="24"/>
        </w:rPr>
        <w:t xml:space="preserve">. Avšak to by sa dalo za predpokladu, že SAK umožní vykonať prehliadku a selekciu. </w:t>
      </w:r>
    </w:p>
    <w:p w14:paraId="1EFB1A1F" w14:textId="77777777" w:rsidR="00CA64D1" w:rsidRDefault="00CA64D1" w:rsidP="009B167B">
      <w:pPr>
        <w:pStyle w:val="Bezriadkovania"/>
        <w:spacing w:line="276" w:lineRule="auto"/>
        <w:ind w:firstLine="708"/>
        <w:jc w:val="both"/>
        <w:rPr>
          <w:rFonts w:ascii="Times New Roman" w:hAnsi="Times New Roman" w:cs="Times New Roman"/>
          <w:sz w:val="24"/>
          <w:szCs w:val="24"/>
        </w:rPr>
      </w:pPr>
    </w:p>
    <w:p w14:paraId="45399EEC" w14:textId="3ED9E6A8" w:rsidR="00DD1DC8" w:rsidRDefault="009B167B" w:rsidP="009B167B">
      <w:pPr>
        <w:pStyle w:val="Bezriadkovania"/>
        <w:spacing w:line="276" w:lineRule="auto"/>
        <w:ind w:firstLine="708"/>
        <w:jc w:val="both"/>
        <w:rPr>
          <w:rFonts w:ascii="Times New Roman" w:hAnsi="Times New Roman" w:cs="Times New Roman"/>
          <w:sz w:val="24"/>
          <w:szCs w:val="24"/>
        </w:rPr>
      </w:pPr>
      <w:r w:rsidRPr="009B167B">
        <w:rPr>
          <w:rFonts w:ascii="Times New Roman" w:hAnsi="Times New Roman" w:cs="Times New Roman"/>
          <w:sz w:val="24"/>
          <w:szCs w:val="24"/>
        </w:rPr>
        <w:t xml:space="preserve">Aj ustanovenie § 106a ods. 4 </w:t>
      </w:r>
      <w:r w:rsidR="00CA64D1">
        <w:rPr>
          <w:rFonts w:ascii="Times New Roman" w:hAnsi="Times New Roman" w:cs="Times New Roman"/>
          <w:sz w:val="24"/>
          <w:szCs w:val="24"/>
        </w:rPr>
        <w:t xml:space="preserve">Trestného poriadku </w:t>
      </w:r>
      <w:r w:rsidRPr="009B167B">
        <w:rPr>
          <w:rFonts w:ascii="Times New Roman" w:hAnsi="Times New Roman" w:cs="Times New Roman"/>
          <w:sz w:val="24"/>
          <w:szCs w:val="24"/>
        </w:rPr>
        <w:t>je v praxi neaplikovateľné, pretože predpokladá, že návrh prokurátora, ktorým žiada súd o nahradenie súhlasu zástupcu SAK musí byť odôvodnený, okrem iného aj tým akej veci sa listiny týkajú. Ak sa OČTK nemohl</w:t>
      </w:r>
      <w:r w:rsidR="00051FE7">
        <w:rPr>
          <w:rFonts w:ascii="Times New Roman" w:hAnsi="Times New Roman" w:cs="Times New Roman"/>
          <w:sz w:val="24"/>
          <w:szCs w:val="24"/>
        </w:rPr>
        <w:t>i</w:t>
      </w:r>
      <w:r w:rsidRPr="009B167B">
        <w:rPr>
          <w:rFonts w:ascii="Times New Roman" w:hAnsi="Times New Roman" w:cs="Times New Roman"/>
          <w:sz w:val="24"/>
          <w:szCs w:val="24"/>
        </w:rPr>
        <w:t xml:space="preserve"> oboznámiť s obsahom takejto listiny alebo veci, takýto návrh nie je možné ani odôvodniť. Je potrebné uviesť, že všetky dôvody, ktoré viedli súd alebo prokurátora k vydaniu príkazu, resp. sú</w:t>
      </w:r>
      <w:r w:rsidR="00CA64D1">
        <w:rPr>
          <w:rFonts w:ascii="Times New Roman" w:hAnsi="Times New Roman" w:cs="Times New Roman"/>
          <w:sz w:val="24"/>
          <w:szCs w:val="24"/>
        </w:rPr>
        <w:t xml:space="preserve">hlasu na prehliadku u advokáta, </w:t>
      </w:r>
      <w:r w:rsidRPr="009B167B">
        <w:rPr>
          <w:rFonts w:ascii="Times New Roman" w:hAnsi="Times New Roman" w:cs="Times New Roman"/>
          <w:sz w:val="24"/>
          <w:szCs w:val="24"/>
        </w:rPr>
        <w:t>sú už v príkaze na prehliadku odôvodnené.</w:t>
      </w:r>
      <w:r>
        <w:rPr>
          <w:rFonts w:ascii="Times New Roman" w:hAnsi="Times New Roman" w:cs="Times New Roman"/>
          <w:sz w:val="24"/>
          <w:szCs w:val="24"/>
        </w:rPr>
        <w:t xml:space="preserve"> A čo ak</w:t>
      </w:r>
      <w:r w:rsidRPr="009B167B">
        <w:rPr>
          <w:rFonts w:ascii="Times New Roman" w:hAnsi="Times New Roman" w:cs="Times New Roman"/>
          <w:sz w:val="24"/>
          <w:szCs w:val="24"/>
        </w:rPr>
        <w:t xml:space="preserve"> páchatelia trestnej činnosti si listiny alebo iné veci uložia u advokáta, a k týmto sa OČTK nikdy nedostanú. Toto ustanovenie zavádza</w:t>
      </w:r>
      <w:r w:rsidR="00CA64D1">
        <w:rPr>
          <w:rFonts w:ascii="Times New Roman" w:hAnsi="Times New Roman" w:cs="Times New Roman"/>
          <w:sz w:val="24"/>
          <w:szCs w:val="24"/>
        </w:rPr>
        <w:t xml:space="preserve"> tzv. procesnú „</w:t>
      </w:r>
      <w:proofErr w:type="spellStart"/>
      <w:r w:rsidR="00CA64D1">
        <w:rPr>
          <w:rFonts w:ascii="Times New Roman" w:hAnsi="Times New Roman" w:cs="Times New Roman"/>
          <w:sz w:val="24"/>
          <w:szCs w:val="24"/>
        </w:rPr>
        <w:t>exempciu</w:t>
      </w:r>
      <w:proofErr w:type="spellEnd"/>
      <w:r w:rsidR="00CA64D1">
        <w:rPr>
          <w:rFonts w:ascii="Times New Roman" w:hAnsi="Times New Roman" w:cs="Times New Roman"/>
          <w:sz w:val="24"/>
          <w:szCs w:val="24"/>
        </w:rPr>
        <w:t>“ u vecí</w:t>
      </w:r>
      <w:r w:rsidRPr="009B167B">
        <w:rPr>
          <w:rFonts w:ascii="Times New Roman" w:hAnsi="Times New Roman" w:cs="Times New Roman"/>
          <w:sz w:val="24"/>
          <w:szCs w:val="24"/>
        </w:rPr>
        <w:t>, ktoré sa nachádzajú u advokátov.</w:t>
      </w:r>
    </w:p>
    <w:p w14:paraId="1D41FCC4" w14:textId="77777777" w:rsidR="00A17CF5" w:rsidRDefault="00A17CF5" w:rsidP="0077186E">
      <w:pPr>
        <w:pStyle w:val="Bezriadkovania"/>
        <w:spacing w:line="276" w:lineRule="auto"/>
        <w:ind w:firstLine="708"/>
        <w:jc w:val="both"/>
        <w:rPr>
          <w:rFonts w:ascii="Times New Roman" w:hAnsi="Times New Roman" w:cs="Times New Roman"/>
          <w:sz w:val="24"/>
          <w:szCs w:val="24"/>
        </w:rPr>
      </w:pPr>
    </w:p>
    <w:p w14:paraId="2BEEC91B" w14:textId="4C660F7C" w:rsidR="00A17CF5" w:rsidRDefault="00D754B6" w:rsidP="0077186E">
      <w:pPr>
        <w:pStyle w:val="Bezriadkovania"/>
        <w:spacing w:line="276" w:lineRule="auto"/>
        <w:ind w:firstLine="708"/>
        <w:jc w:val="both"/>
        <w:rPr>
          <w:rFonts w:ascii="Times New Roman" w:hAnsi="Times New Roman" w:cs="Times New Roman"/>
          <w:sz w:val="24"/>
          <w:szCs w:val="24"/>
        </w:rPr>
      </w:pPr>
      <w:r w:rsidRPr="00A17CF5">
        <w:rPr>
          <w:rFonts w:ascii="Times New Roman" w:hAnsi="Times New Roman" w:cs="Times New Roman"/>
          <w:sz w:val="24"/>
          <w:szCs w:val="24"/>
        </w:rPr>
        <w:t xml:space="preserve">P. </w:t>
      </w:r>
      <w:proofErr w:type="spellStart"/>
      <w:r w:rsidRPr="00A17CF5">
        <w:rPr>
          <w:rFonts w:ascii="Times New Roman" w:hAnsi="Times New Roman" w:cs="Times New Roman"/>
          <w:sz w:val="24"/>
          <w:szCs w:val="24"/>
        </w:rPr>
        <w:t>Erdös</w:t>
      </w:r>
      <w:proofErr w:type="spellEnd"/>
      <w:r>
        <w:rPr>
          <w:rFonts w:ascii="Times New Roman" w:hAnsi="Times New Roman" w:cs="Times New Roman"/>
          <w:sz w:val="24"/>
          <w:szCs w:val="24"/>
        </w:rPr>
        <w:t xml:space="preserve"> poukázal na to, že je prehliadka „bežná“ a prehliadka u advokáta, a na počítače treba osobitný príkaz, ide o iný režim ako domová prehliadka. Pokiaľ ide o počítače, v praxi znalec chodieva s políciou. </w:t>
      </w:r>
    </w:p>
    <w:p w14:paraId="026CD96C" w14:textId="30816672" w:rsidR="00D754B6" w:rsidRDefault="00D754B6" w:rsidP="0077186E">
      <w:pPr>
        <w:pStyle w:val="Bezriadkovania"/>
        <w:spacing w:line="276" w:lineRule="auto"/>
        <w:ind w:firstLine="708"/>
        <w:jc w:val="both"/>
        <w:rPr>
          <w:rFonts w:ascii="Times New Roman" w:hAnsi="Times New Roman" w:cs="Times New Roman"/>
          <w:sz w:val="24"/>
          <w:szCs w:val="24"/>
        </w:rPr>
      </w:pPr>
    </w:p>
    <w:p w14:paraId="6F43F3E2" w14:textId="38CF25F8" w:rsidR="00D754B6" w:rsidRDefault="00D754B6" w:rsidP="00471F0B">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Predseda komisie M. Vetrák uviedol, že takto až sudca môže pribrať znalca,</w:t>
      </w:r>
      <w:r w:rsidR="00471F0B">
        <w:rPr>
          <w:rFonts w:ascii="Times New Roman" w:hAnsi="Times New Roman" w:cs="Times New Roman"/>
          <w:sz w:val="24"/>
          <w:szCs w:val="24"/>
        </w:rPr>
        <w:t xml:space="preserve"> a</w:t>
      </w:r>
      <w:r>
        <w:rPr>
          <w:rFonts w:ascii="Times New Roman" w:hAnsi="Times New Roman" w:cs="Times New Roman"/>
          <w:sz w:val="24"/>
          <w:szCs w:val="24"/>
        </w:rPr>
        <w:t xml:space="preserve">ž </w:t>
      </w:r>
      <w:r w:rsidR="00471F0B">
        <w:rPr>
          <w:rFonts w:ascii="Times New Roman" w:hAnsi="Times New Roman" w:cs="Times New Roman"/>
          <w:sz w:val="24"/>
          <w:szCs w:val="24"/>
        </w:rPr>
        <w:t xml:space="preserve">vo fáze na súde, a uvažoval nad úpravou, aby znalec mohol do toho vstúpiť skôr. Berie to ako otvorenú otázku. A ak je prehliadok u advokátov 5-6 ročne, je to zvládnuteľné aj pre súdy. </w:t>
      </w:r>
    </w:p>
    <w:p w14:paraId="751EE2E9" w14:textId="07F59EAA" w:rsidR="00471F0B" w:rsidRPr="00471F0B" w:rsidRDefault="00471F0B" w:rsidP="00471F0B">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14:paraId="46BA2413" w14:textId="7956F22E" w:rsidR="00A17CF5" w:rsidRPr="004D19B5" w:rsidRDefault="00471F0B" w:rsidP="004D19B5">
      <w:pPr>
        <w:spacing w:after="0" w:line="276" w:lineRule="auto"/>
        <w:ind w:firstLine="708"/>
        <w:jc w:val="both"/>
        <w:rPr>
          <w:rFonts w:ascii="Times New Roman" w:eastAsia="Calibri" w:hAnsi="Times New Roman" w:cs="Times New Roman"/>
          <w:sz w:val="24"/>
          <w:szCs w:val="24"/>
          <w:lang w:eastAsia="sk-SK"/>
        </w:rPr>
      </w:pPr>
      <w:r w:rsidRPr="00471F0B">
        <w:rPr>
          <w:rFonts w:ascii="Times New Roman" w:eastAsia="Calibri" w:hAnsi="Times New Roman" w:cs="Times New Roman"/>
          <w:sz w:val="24"/>
          <w:szCs w:val="24"/>
          <w:lang w:eastAsia="sk-SK"/>
        </w:rPr>
        <w:t xml:space="preserve">M. </w:t>
      </w:r>
      <w:proofErr w:type="spellStart"/>
      <w:r w:rsidRPr="00471F0B">
        <w:rPr>
          <w:rFonts w:ascii="Times New Roman" w:eastAsia="Calibri" w:hAnsi="Times New Roman" w:cs="Times New Roman"/>
          <w:sz w:val="24"/>
          <w:szCs w:val="24"/>
          <w:lang w:eastAsia="sk-SK"/>
        </w:rPr>
        <w:t>Hanáková</w:t>
      </w:r>
      <w:proofErr w:type="spellEnd"/>
      <w:r>
        <w:rPr>
          <w:rFonts w:ascii="Times New Roman" w:eastAsia="Calibri" w:hAnsi="Times New Roman" w:cs="Times New Roman"/>
          <w:sz w:val="24"/>
          <w:szCs w:val="24"/>
          <w:lang w:eastAsia="sk-SK"/>
        </w:rPr>
        <w:t xml:space="preserve"> poukázala na skutočnosť, že znalec v danom odbore nemusí byť vždy hneď k dispozícii. Na druhej strane, znalec, ktorý bol (ak bol) na mieste pri prehliadke, môže byť iný ako znalec, ktorého priberie sudca. </w:t>
      </w:r>
    </w:p>
    <w:p w14:paraId="7B2ECE01" w14:textId="77777777" w:rsidR="00CA64D1" w:rsidRDefault="00CA64D1" w:rsidP="00471F0B">
      <w:pPr>
        <w:pStyle w:val="Bezriadkovania"/>
        <w:spacing w:line="276" w:lineRule="auto"/>
        <w:ind w:firstLine="708"/>
        <w:jc w:val="both"/>
        <w:rPr>
          <w:rFonts w:ascii="Times New Roman" w:hAnsi="Times New Roman" w:cs="Times New Roman"/>
          <w:sz w:val="24"/>
          <w:szCs w:val="24"/>
        </w:rPr>
      </w:pPr>
    </w:p>
    <w:p w14:paraId="1B268A10" w14:textId="3AE4EB97" w:rsidR="00A17CF5" w:rsidRPr="00471F0B" w:rsidRDefault="00471F0B" w:rsidP="00471F0B">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 Dilong doplnil, že potom by OČTK museli lepšie plánovať a pripravovať prehliadky, keby chceli znalca, aby ten bol v danom čase k dispozícii. </w:t>
      </w:r>
      <w:r w:rsidR="00D4591C">
        <w:rPr>
          <w:rFonts w:ascii="Times New Roman" w:hAnsi="Times New Roman" w:cs="Times New Roman"/>
          <w:sz w:val="24"/>
          <w:szCs w:val="24"/>
        </w:rPr>
        <w:t xml:space="preserve">Pôsobí pri zaisťovaní a správe majetku a vedia, že treba s ním nakladať tak, aby sa nepoškodil a nestrácal hodnotu. </w:t>
      </w:r>
      <w:r w:rsidR="00430CBA">
        <w:rPr>
          <w:rFonts w:ascii="Times New Roman" w:hAnsi="Times New Roman" w:cs="Times New Roman"/>
          <w:sz w:val="24"/>
          <w:szCs w:val="24"/>
        </w:rPr>
        <w:t xml:space="preserve">V niektorých prípadoch prišiel zaistiť majetok dokonca sudca sám, a aj si to sám spísal. </w:t>
      </w:r>
    </w:p>
    <w:p w14:paraId="3E607750" w14:textId="33976FC6" w:rsidR="0077186E" w:rsidRDefault="0077186E" w:rsidP="0077186E">
      <w:pPr>
        <w:pStyle w:val="Bezriadkovania"/>
        <w:spacing w:line="276" w:lineRule="auto"/>
        <w:ind w:firstLine="708"/>
        <w:jc w:val="both"/>
        <w:rPr>
          <w:rFonts w:ascii="Times New Roman" w:hAnsi="Times New Roman" w:cs="Times New Roman"/>
          <w:sz w:val="24"/>
          <w:szCs w:val="24"/>
        </w:rPr>
      </w:pPr>
    </w:p>
    <w:p w14:paraId="53A7BD6B" w14:textId="737CF799" w:rsidR="00430CBA" w:rsidRPr="00471F0B" w:rsidRDefault="00430CBA" w:rsidP="0077186E">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Poslanec L. Kyselica navrhol, aby o tom diskutovali zástupcovia SAK, aj prokuratúry. </w:t>
      </w:r>
      <w:r w:rsidR="001361A4">
        <w:rPr>
          <w:rFonts w:ascii="Times New Roman" w:hAnsi="Times New Roman" w:cs="Times New Roman"/>
          <w:sz w:val="24"/>
          <w:szCs w:val="24"/>
        </w:rPr>
        <w:t xml:space="preserve">M. Vetrák doplnil, že ešte bude aj stretnutie s ministrom. </w:t>
      </w:r>
      <w:r w:rsidR="006D7FDA">
        <w:rPr>
          <w:rFonts w:ascii="Times New Roman" w:hAnsi="Times New Roman" w:cs="Times New Roman"/>
          <w:sz w:val="24"/>
          <w:szCs w:val="24"/>
        </w:rPr>
        <w:t>Bude</w:t>
      </w:r>
      <w:r w:rsidR="001361A4">
        <w:rPr>
          <w:rFonts w:ascii="Times New Roman" w:hAnsi="Times New Roman" w:cs="Times New Roman"/>
          <w:sz w:val="24"/>
          <w:szCs w:val="24"/>
        </w:rPr>
        <w:t xml:space="preserve"> potrebné tento návrh zákona zaradiť na koniec novembrovej schôdze. </w:t>
      </w:r>
    </w:p>
    <w:p w14:paraId="7CCD6C18" w14:textId="4760DA1B" w:rsidR="0046449B" w:rsidRDefault="001361A4" w:rsidP="0046449B">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ab/>
      </w:r>
    </w:p>
    <w:p w14:paraId="699C243C" w14:textId="59EE293D" w:rsidR="001361A4" w:rsidRPr="00471F0B" w:rsidRDefault="001361A4" w:rsidP="001361A4">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Predseda komisie M. Vetrák zhrnul, že v danom návrhu sa zatiaľ dohodlo preformulovať ods. 1, uvažovať o pribratí znalca skôr ako až na súde, vylepšiť ods. 2, a poslanec Kyselica a </w:t>
      </w:r>
      <w:r w:rsidRPr="001361A4">
        <w:rPr>
          <w:rFonts w:ascii="Times New Roman" w:hAnsi="Times New Roman" w:cs="Times New Roman"/>
          <w:sz w:val="24"/>
          <w:szCs w:val="24"/>
        </w:rPr>
        <w:t xml:space="preserve">P. </w:t>
      </w:r>
      <w:proofErr w:type="spellStart"/>
      <w:r w:rsidRPr="001361A4">
        <w:rPr>
          <w:rFonts w:ascii="Times New Roman" w:hAnsi="Times New Roman" w:cs="Times New Roman"/>
          <w:sz w:val="24"/>
          <w:szCs w:val="24"/>
        </w:rPr>
        <w:t>Erdös</w:t>
      </w:r>
      <w:proofErr w:type="spellEnd"/>
      <w:r>
        <w:rPr>
          <w:rFonts w:ascii="Times New Roman" w:hAnsi="Times New Roman" w:cs="Times New Roman"/>
          <w:sz w:val="24"/>
          <w:szCs w:val="24"/>
        </w:rPr>
        <w:t xml:space="preserve"> si </w:t>
      </w:r>
      <w:r w:rsidR="007B44CC">
        <w:rPr>
          <w:rFonts w:ascii="Times New Roman" w:hAnsi="Times New Roman" w:cs="Times New Roman"/>
          <w:sz w:val="24"/>
          <w:szCs w:val="24"/>
        </w:rPr>
        <w:t>pošlú</w:t>
      </w:r>
      <w:r>
        <w:rPr>
          <w:rFonts w:ascii="Times New Roman" w:hAnsi="Times New Roman" w:cs="Times New Roman"/>
          <w:sz w:val="24"/>
          <w:szCs w:val="24"/>
        </w:rPr>
        <w:t xml:space="preserve"> možné zmeny – úpravy a po ich zhode sa to pošle na MS SR. </w:t>
      </w:r>
    </w:p>
    <w:p w14:paraId="3C58F3EE" w14:textId="6B628AC2" w:rsidR="0046449B" w:rsidRDefault="0046449B" w:rsidP="0046449B">
      <w:pPr>
        <w:pStyle w:val="Bezriadkovania"/>
        <w:spacing w:line="276" w:lineRule="auto"/>
        <w:rPr>
          <w:rFonts w:ascii="Times New Roman" w:hAnsi="Times New Roman" w:cs="Times New Roman"/>
          <w:sz w:val="24"/>
          <w:szCs w:val="24"/>
        </w:rPr>
      </w:pPr>
    </w:p>
    <w:p w14:paraId="3E721582" w14:textId="08E37E74" w:rsidR="0046449B" w:rsidRDefault="004E439B" w:rsidP="004E439B">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Vika za OLAP upozornil, že pri pozmeňujúcom návrhu treba brať do úvahy aj pripomienky z časti C. ich stanoviska, aby sa jednotlivé body nevylučovali. </w:t>
      </w:r>
    </w:p>
    <w:p w14:paraId="7B373A1F" w14:textId="77777777" w:rsidR="0046449B" w:rsidRPr="0046449B" w:rsidRDefault="0046449B" w:rsidP="0046449B">
      <w:pPr>
        <w:pStyle w:val="Bezriadkovania"/>
        <w:spacing w:line="276" w:lineRule="auto"/>
        <w:rPr>
          <w:rFonts w:ascii="Times New Roman" w:hAnsi="Times New Roman" w:cs="Times New Roman"/>
          <w:sz w:val="24"/>
          <w:szCs w:val="24"/>
        </w:rPr>
      </w:pPr>
    </w:p>
    <w:p w14:paraId="2961C885" w14:textId="10111253" w:rsidR="00ED2AB8" w:rsidRPr="0046449B" w:rsidRDefault="004E439B" w:rsidP="004E439B">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 Procházka sa pozastavil nad tým, ako vznikajú zákony. Aj keď sa prijme táto úprava. Bude sa to porušovať a nikto s tým nič </w:t>
      </w:r>
      <w:r w:rsidR="00CA64D1">
        <w:rPr>
          <w:rFonts w:ascii="Times New Roman" w:hAnsi="Times New Roman" w:cs="Times New Roman"/>
          <w:sz w:val="24"/>
          <w:szCs w:val="24"/>
        </w:rPr>
        <w:t>neurobí. Niet toho, kto by to O</w:t>
      </w:r>
      <w:r>
        <w:rPr>
          <w:rFonts w:ascii="Times New Roman" w:hAnsi="Times New Roman" w:cs="Times New Roman"/>
          <w:sz w:val="24"/>
          <w:szCs w:val="24"/>
        </w:rPr>
        <w:t>Č</w:t>
      </w:r>
      <w:r w:rsidR="00CA64D1">
        <w:rPr>
          <w:rFonts w:ascii="Times New Roman" w:hAnsi="Times New Roman" w:cs="Times New Roman"/>
          <w:sz w:val="24"/>
          <w:szCs w:val="24"/>
        </w:rPr>
        <w:t>T</w:t>
      </w:r>
      <w:r>
        <w:rPr>
          <w:rFonts w:ascii="Times New Roman" w:hAnsi="Times New Roman" w:cs="Times New Roman"/>
          <w:sz w:val="24"/>
          <w:szCs w:val="24"/>
        </w:rPr>
        <w:t>K efek</w:t>
      </w:r>
      <w:r w:rsidR="00CA64D1">
        <w:rPr>
          <w:rFonts w:ascii="Times New Roman" w:hAnsi="Times New Roman" w:cs="Times New Roman"/>
          <w:sz w:val="24"/>
          <w:szCs w:val="24"/>
        </w:rPr>
        <w:t>tívne vytkol, ich pochybenia. Za</w:t>
      </w:r>
      <w:r>
        <w:rPr>
          <w:rFonts w:ascii="Times New Roman" w:hAnsi="Times New Roman" w:cs="Times New Roman"/>
          <w:sz w:val="24"/>
          <w:szCs w:val="24"/>
        </w:rPr>
        <w:t xml:space="preserve"> slabého fungovania našich opravných prostriedkov sa to aj tak dostane do Štrasburgu, t.</w:t>
      </w:r>
      <w:r w:rsidR="00CA64D1">
        <w:rPr>
          <w:rFonts w:ascii="Times New Roman" w:hAnsi="Times New Roman" w:cs="Times New Roman"/>
          <w:sz w:val="24"/>
          <w:szCs w:val="24"/>
        </w:rPr>
        <w:t xml:space="preserve"> </w:t>
      </w:r>
      <w:r>
        <w:rPr>
          <w:rFonts w:ascii="Times New Roman" w:hAnsi="Times New Roman" w:cs="Times New Roman"/>
          <w:sz w:val="24"/>
          <w:szCs w:val="24"/>
        </w:rPr>
        <w:t>j. predtým musí zlyhať veľa inštitúcií, čo je smutné. Aj teraz je ten trestný poriadok dobrý, ale nedodržiava sa. Vyslovil názor, že pokiaľ advokát nie je</w:t>
      </w:r>
      <w:r w:rsidR="00CA64D1">
        <w:rPr>
          <w:rFonts w:ascii="Times New Roman" w:hAnsi="Times New Roman" w:cs="Times New Roman"/>
          <w:sz w:val="24"/>
          <w:szCs w:val="24"/>
        </w:rPr>
        <w:t xml:space="preserve"> podozrivý/obvinený, nemajú </w:t>
      </w:r>
      <w:r>
        <w:rPr>
          <w:rFonts w:ascii="Times New Roman" w:hAnsi="Times New Roman" w:cs="Times New Roman"/>
          <w:sz w:val="24"/>
          <w:szCs w:val="24"/>
        </w:rPr>
        <w:t xml:space="preserve">OČTK </w:t>
      </w:r>
      <w:r w:rsidR="00CA64D1">
        <w:rPr>
          <w:rFonts w:ascii="Times New Roman" w:hAnsi="Times New Roman" w:cs="Times New Roman"/>
          <w:sz w:val="24"/>
          <w:szCs w:val="24"/>
        </w:rPr>
        <w:t>mať právo vôbec robiť prehliadku v priestoroch jeho kancelárie</w:t>
      </w:r>
      <w:r>
        <w:rPr>
          <w:rFonts w:ascii="Times New Roman" w:hAnsi="Times New Roman" w:cs="Times New Roman"/>
          <w:sz w:val="24"/>
          <w:szCs w:val="24"/>
        </w:rPr>
        <w:t>. Advokátske tajomstvo musí byť chránené, jediné prelomenie je</w:t>
      </w:r>
      <w:r w:rsidR="00CA64D1">
        <w:rPr>
          <w:rFonts w:ascii="Times New Roman" w:hAnsi="Times New Roman" w:cs="Times New Roman"/>
          <w:sz w:val="24"/>
          <w:szCs w:val="24"/>
        </w:rPr>
        <w:t>,</w:t>
      </w:r>
      <w:r>
        <w:rPr>
          <w:rFonts w:ascii="Times New Roman" w:hAnsi="Times New Roman" w:cs="Times New Roman"/>
          <w:sz w:val="24"/>
          <w:szCs w:val="24"/>
        </w:rPr>
        <w:t xml:space="preserve"> ak by to mohlo prekaziť spáchanie trestného činu do budúcna. </w:t>
      </w:r>
      <w:r w:rsidR="00051FE7">
        <w:rPr>
          <w:rFonts w:ascii="Times New Roman" w:hAnsi="Times New Roman" w:cs="Times New Roman"/>
          <w:sz w:val="24"/>
          <w:szCs w:val="24"/>
        </w:rPr>
        <w:t>Má klienta, advokáta, ktorému vzali OČTK počítač aj mobil a rok sa k nim nevie dostať, až po 8 mesiacoch od zaistenia to dali preskúmať znal</w:t>
      </w:r>
      <w:r w:rsidR="00CA64D1">
        <w:rPr>
          <w:rFonts w:ascii="Times New Roman" w:hAnsi="Times New Roman" w:cs="Times New Roman"/>
          <w:sz w:val="24"/>
          <w:szCs w:val="24"/>
        </w:rPr>
        <w:t>covi, čo robili tých 8 mesiacov</w:t>
      </w:r>
      <w:r w:rsidR="00051FE7">
        <w:rPr>
          <w:rFonts w:ascii="Times New Roman" w:hAnsi="Times New Roman" w:cs="Times New Roman"/>
          <w:sz w:val="24"/>
          <w:szCs w:val="24"/>
        </w:rPr>
        <w:t xml:space="preserve">? Rok to trvá a nemá mu kto pomôcť. Neexistuje žiadna zodpovednosť, ako sa nakladá s pravidlami. Takto nebude fungovať ani navrhovaná úprava. Nad OČTK nie je žiadny dozor. Máme pravidlá, máme judikatúru. Zlyhanie nie je na strane normotvorcu, ale na strane orgánov aplikácie práva. Vychádza sa z toho, že problém je na strane zákona, ale keby sa už doterajší zákon aplikoval poriadne, nemuseli by sme to tu riešiť. </w:t>
      </w:r>
    </w:p>
    <w:p w14:paraId="6EEDCB3A" w14:textId="627B5454" w:rsidR="00ED2AB8" w:rsidRDefault="00ED2AB8" w:rsidP="0046449B">
      <w:pPr>
        <w:pStyle w:val="Bezriadkovania"/>
        <w:spacing w:line="276" w:lineRule="auto"/>
        <w:rPr>
          <w:rFonts w:ascii="Times New Roman" w:hAnsi="Times New Roman" w:cs="Times New Roman"/>
          <w:sz w:val="24"/>
          <w:szCs w:val="24"/>
        </w:rPr>
      </w:pPr>
    </w:p>
    <w:p w14:paraId="305EFFBF" w14:textId="5AA60707" w:rsidR="00051FE7" w:rsidRDefault="00051FE7" w:rsidP="00051FE7">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Poslanec L. Kyselica poukázal, že ak je niekto obvinený, v zásade nikto nejde na</w:t>
      </w:r>
      <w:r w:rsidR="00CA64D1">
        <w:rPr>
          <w:rFonts w:ascii="Times New Roman" w:hAnsi="Times New Roman" w:cs="Times New Roman"/>
          <w:sz w:val="24"/>
          <w:szCs w:val="24"/>
        </w:rPr>
        <w:t xml:space="preserve"> prehliadku k jeho advokátovi. A ak by platil absolútny zákaz prehliadať kancelárie advokátov, </w:t>
      </w:r>
      <w:r w:rsidR="00CA64D1">
        <w:rPr>
          <w:rFonts w:ascii="Times New Roman" w:hAnsi="Times New Roman" w:cs="Times New Roman"/>
          <w:sz w:val="24"/>
          <w:szCs w:val="24"/>
        </w:rPr>
        <w:lastRenderedPageBreak/>
        <w:t>zvádzalo by to páchateľov trestných činov odkladať si dôkazy (napr. vražednú zbraň) priamo v kancelárii advokáta.</w:t>
      </w:r>
    </w:p>
    <w:p w14:paraId="7D75F218" w14:textId="77777777" w:rsidR="00051FE7" w:rsidRDefault="00051FE7" w:rsidP="00051FE7">
      <w:pPr>
        <w:pStyle w:val="Bezriadkovania"/>
        <w:spacing w:line="276" w:lineRule="auto"/>
        <w:ind w:firstLine="708"/>
        <w:jc w:val="both"/>
        <w:rPr>
          <w:rFonts w:ascii="Times New Roman" w:hAnsi="Times New Roman" w:cs="Times New Roman"/>
          <w:sz w:val="24"/>
          <w:szCs w:val="24"/>
        </w:rPr>
      </w:pPr>
    </w:p>
    <w:p w14:paraId="7A842061" w14:textId="4334FA6A" w:rsidR="00051FE7" w:rsidRDefault="00051FE7" w:rsidP="00051FE7">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Predseda komisie M. Vetrák doplnil, že tiež nie je spokojný, ako sa tv</w:t>
      </w:r>
      <w:r w:rsidR="00CA64D1">
        <w:rPr>
          <w:rFonts w:ascii="Times New Roman" w:hAnsi="Times New Roman" w:cs="Times New Roman"/>
          <w:sz w:val="24"/>
          <w:szCs w:val="24"/>
        </w:rPr>
        <w:t>oria zákony, uviedol, že eviduje požiadavku viacerých predsedov parlamentných výborov</w:t>
      </w:r>
      <w:r>
        <w:rPr>
          <w:rFonts w:ascii="Times New Roman" w:hAnsi="Times New Roman" w:cs="Times New Roman"/>
          <w:sz w:val="24"/>
          <w:szCs w:val="24"/>
        </w:rPr>
        <w:t xml:space="preserve">, aby aj výbory mohli vrátiť návrh zákona na dopracovanie, nielen </w:t>
      </w:r>
      <w:r w:rsidR="00CA64D1">
        <w:rPr>
          <w:rFonts w:ascii="Times New Roman" w:hAnsi="Times New Roman" w:cs="Times New Roman"/>
          <w:sz w:val="24"/>
          <w:szCs w:val="24"/>
        </w:rPr>
        <w:t>plénum parlamentu</w:t>
      </w:r>
      <w:r>
        <w:rPr>
          <w:rFonts w:ascii="Times New Roman" w:hAnsi="Times New Roman" w:cs="Times New Roman"/>
          <w:sz w:val="24"/>
          <w:szCs w:val="24"/>
        </w:rPr>
        <w:t>. Je tu veľa poslaneckých návrhov, ktoré sa narýchlo prerábajú medzi prvým a druhým čítaním, a nie je to dobre</w:t>
      </w:r>
      <w:r w:rsidR="00CA64D1">
        <w:rPr>
          <w:rFonts w:ascii="Times New Roman" w:hAnsi="Times New Roman" w:cs="Times New Roman"/>
          <w:sz w:val="24"/>
          <w:szCs w:val="24"/>
        </w:rPr>
        <w:t>, ale tento stav bol zavedený v minulosti a dá sa zmeniť len postupne a najmä úpravou rokovacieho poriadku a postojom poslancov k legislatívnemu procesu</w:t>
      </w:r>
      <w:r>
        <w:rPr>
          <w:rFonts w:ascii="Times New Roman" w:hAnsi="Times New Roman" w:cs="Times New Roman"/>
          <w:sz w:val="24"/>
          <w:szCs w:val="24"/>
        </w:rPr>
        <w:t xml:space="preserve">. </w:t>
      </w:r>
    </w:p>
    <w:p w14:paraId="1AC306F5" w14:textId="4A43DC2F" w:rsidR="00051FE7" w:rsidRPr="0046449B" w:rsidRDefault="00051FE7" w:rsidP="00326B74">
      <w:pPr>
        <w:pStyle w:val="Bezriadkovania"/>
        <w:rPr>
          <w:rFonts w:ascii="Times New Roman" w:hAnsi="Times New Roman" w:cs="Times New Roman"/>
          <w:sz w:val="24"/>
          <w:szCs w:val="24"/>
        </w:rPr>
      </w:pPr>
    </w:p>
    <w:p w14:paraId="307ECECC" w14:textId="1A6F5727" w:rsidR="00DF6988" w:rsidRPr="00DF6988" w:rsidRDefault="00DF6988" w:rsidP="00B6128C">
      <w:pPr>
        <w:pStyle w:val="Bezriadkovania"/>
        <w:spacing w:before="120" w:line="276" w:lineRule="auto"/>
        <w:jc w:val="both"/>
        <w:rPr>
          <w:rFonts w:ascii="Times New Roman" w:hAnsi="Times New Roman" w:cs="Times New Roman"/>
          <w:b/>
          <w:bCs/>
          <w:sz w:val="24"/>
          <w:szCs w:val="24"/>
          <w:u w:val="single"/>
        </w:rPr>
      </w:pPr>
      <w:r w:rsidRPr="00DF6988">
        <w:rPr>
          <w:rFonts w:ascii="Times New Roman" w:hAnsi="Times New Roman" w:cs="Times New Roman"/>
          <w:b/>
          <w:sz w:val="24"/>
          <w:u w:val="single"/>
        </w:rPr>
        <w:t>Povinnosti vlády podľa čl. 5 ústavného zákona č. 493/2011 Z. z. o rozpočtovej zodpovednosti</w:t>
      </w:r>
    </w:p>
    <w:p w14:paraId="1D1B0100" w14:textId="72048475" w:rsidR="00DF6988" w:rsidRDefault="00DF6988" w:rsidP="00B6128C">
      <w:pPr>
        <w:pStyle w:val="Bezriadkovania"/>
        <w:spacing w:before="120" w:line="276" w:lineRule="auto"/>
        <w:jc w:val="both"/>
        <w:rPr>
          <w:rFonts w:ascii="Times New Roman" w:hAnsi="Times New Roman" w:cs="Times New Roman"/>
          <w:bCs/>
          <w:sz w:val="24"/>
          <w:szCs w:val="24"/>
        </w:rPr>
      </w:pPr>
    </w:p>
    <w:p w14:paraId="3A1B12AC" w14:textId="0B7809FF" w:rsidR="00DF6988" w:rsidRDefault="006D1D07" w:rsidP="00B175BD">
      <w:pPr>
        <w:pStyle w:val="Bezriadkovania"/>
        <w:spacing w:before="12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Predseda komisie M. Vetrák na úvod uviedol problematiku, a to že čl. 5 uvedeného ústavného zákona predpokladá isté povinnosti vlády</w:t>
      </w:r>
      <w:r w:rsidR="00CA64D1">
        <w:rPr>
          <w:rFonts w:ascii="Times New Roman" w:hAnsi="Times New Roman" w:cs="Times New Roman"/>
          <w:bCs/>
          <w:sz w:val="24"/>
          <w:szCs w:val="24"/>
        </w:rPr>
        <w:t>,</w:t>
      </w:r>
      <w:r>
        <w:rPr>
          <w:rFonts w:ascii="Times New Roman" w:hAnsi="Times New Roman" w:cs="Times New Roman"/>
          <w:bCs/>
          <w:sz w:val="24"/>
          <w:szCs w:val="24"/>
        </w:rPr>
        <w:t xml:space="preserve"> ak výška dlhu dosiahne určitý percentuálny podiel na HDP - p</w:t>
      </w:r>
      <w:r w:rsidR="00CA64D1">
        <w:rPr>
          <w:rFonts w:ascii="Times New Roman" w:hAnsi="Times New Roman" w:cs="Times New Roman"/>
          <w:bCs/>
          <w:sz w:val="24"/>
          <w:szCs w:val="24"/>
        </w:rPr>
        <w:t>redložiť opatrenia Národnej rade SR</w:t>
      </w:r>
      <w:r>
        <w:rPr>
          <w:rFonts w:ascii="Times New Roman" w:hAnsi="Times New Roman" w:cs="Times New Roman"/>
          <w:bCs/>
          <w:sz w:val="24"/>
          <w:szCs w:val="24"/>
        </w:rPr>
        <w:t xml:space="preserve"> alebo až požiadať ju o vyslovenie dôvery. Môže byť na stole otázka, </w:t>
      </w:r>
      <w:r w:rsidR="00CA64D1">
        <w:rPr>
          <w:rFonts w:ascii="Times New Roman" w:hAnsi="Times New Roman" w:cs="Times New Roman"/>
          <w:bCs/>
          <w:sz w:val="24"/>
          <w:szCs w:val="24"/>
        </w:rPr>
        <w:t xml:space="preserve">aký je sankčný mechanizmus pre vládu SR v prípade, </w:t>
      </w:r>
      <w:r>
        <w:rPr>
          <w:rFonts w:ascii="Times New Roman" w:hAnsi="Times New Roman" w:cs="Times New Roman"/>
          <w:bCs/>
          <w:sz w:val="24"/>
          <w:szCs w:val="24"/>
        </w:rPr>
        <w:t>ak sa vláda neuznesie na požiadaní o vyslovenie dôvery</w:t>
      </w:r>
      <w:r w:rsidR="00CA64D1">
        <w:rPr>
          <w:rFonts w:ascii="Times New Roman" w:hAnsi="Times New Roman" w:cs="Times New Roman"/>
          <w:bCs/>
          <w:sz w:val="24"/>
          <w:szCs w:val="24"/>
        </w:rPr>
        <w:t>, pretože na to nebude dostatok hlasov</w:t>
      </w:r>
      <w:r>
        <w:rPr>
          <w:rFonts w:ascii="Times New Roman" w:hAnsi="Times New Roman" w:cs="Times New Roman"/>
          <w:bCs/>
          <w:sz w:val="24"/>
          <w:szCs w:val="24"/>
        </w:rPr>
        <w:t>. Existuje už prípad Súdnej rady</w:t>
      </w:r>
      <w:r w:rsidR="00CA64D1">
        <w:rPr>
          <w:rFonts w:ascii="Times New Roman" w:hAnsi="Times New Roman" w:cs="Times New Roman"/>
          <w:bCs/>
          <w:sz w:val="24"/>
          <w:szCs w:val="24"/>
        </w:rPr>
        <w:t xml:space="preserve"> SR</w:t>
      </w:r>
      <w:r>
        <w:rPr>
          <w:rFonts w:ascii="Times New Roman" w:hAnsi="Times New Roman" w:cs="Times New Roman"/>
          <w:bCs/>
          <w:sz w:val="24"/>
          <w:szCs w:val="24"/>
        </w:rPr>
        <w:t>, ktorá sa neuzniesla na nejakej svojej ústavnej povinnosti</w:t>
      </w:r>
      <w:r w:rsidR="00B37685">
        <w:rPr>
          <w:rFonts w:ascii="Times New Roman" w:hAnsi="Times New Roman" w:cs="Times New Roman"/>
          <w:bCs/>
          <w:sz w:val="24"/>
          <w:szCs w:val="24"/>
        </w:rPr>
        <w:t xml:space="preserve"> a bez prítomnosti sankcie sa nič nedá robiť. A</w:t>
      </w:r>
      <w:r w:rsidR="00D60F8F">
        <w:rPr>
          <w:rFonts w:ascii="Times New Roman" w:hAnsi="Times New Roman" w:cs="Times New Roman"/>
          <w:bCs/>
          <w:sz w:val="24"/>
          <w:szCs w:val="24"/>
        </w:rPr>
        <w:t>k</w:t>
      </w:r>
      <w:r w:rsidR="00B37685">
        <w:rPr>
          <w:rFonts w:ascii="Times New Roman" w:hAnsi="Times New Roman" w:cs="Times New Roman"/>
          <w:bCs/>
          <w:sz w:val="24"/>
          <w:szCs w:val="24"/>
        </w:rPr>
        <w:t xml:space="preserve"> sa nezmení ústavný zákon, v máji budúceho </w:t>
      </w:r>
      <w:r w:rsidR="00CA64D1">
        <w:rPr>
          <w:rFonts w:ascii="Times New Roman" w:hAnsi="Times New Roman" w:cs="Times New Roman"/>
          <w:bCs/>
          <w:sz w:val="24"/>
          <w:szCs w:val="24"/>
        </w:rPr>
        <w:t>roka môžeme byť svedkami takejto situácie</w:t>
      </w:r>
      <w:r w:rsidR="00B37685">
        <w:rPr>
          <w:rFonts w:ascii="Times New Roman" w:hAnsi="Times New Roman" w:cs="Times New Roman"/>
          <w:bCs/>
          <w:sz w:val="24"/>
          <w:szCs w:val="24"/>
        </w:rPr>
        <w:t xml:space="preserve">. </w:t>
      </w:r>
      <w:r w:rsidR="00D60F8F">
        <w:rPr>
          <w:rFonts w:ascii="Times New Roman" w:hAnsi="Times New Roman" w:cs="Times New Roman"/>
          <w:bCs/>
          <w:sz w:val="24"/>
          <w:szCs w:val="24"/>
        </w:rPr>
        <w:t>Mala by vláda vôbec o tom hlasovať alebo by mohol za vládu podať návrh na vyslovenie dôvery predseda vlády, keďže zastupuje vládu navonok ?</w:t>
      </w:r>
    </w:p>
    <w:p w14:paraId="5CC55FAF" w14:textId="77777777" w:rsidR="00B175BD" w:rsidRDefault="00B175BD" w:rsidP="00B175BD">
      <w:pPr>
        <w:pStyle w:val="Bezriadkovania"/>
        <w:rPr>
          <w:rFonts w:ascii="Times New Roman" w:hAnsi="Times New Roman" w:cs="Times New Roman"/>
          <w:sz w:val="24"/>
          <w:szCs w:val="24"/>
        </w:rPr>
      </w:pPr>
    </w:p>
    <w:p w14:paraId="56554B3B" w14:textId="7D2F0D0C" w:rsidR="00D60F8F" w:rsidRPr="00B175BD" w:rsidRDefault="00D60F8F" w:rsidP="00B175BD">
      <w:pPr>
        <w:pStyle w:val="Bezriadkovania"/>
        <w:spacing w:line="276" w:lineRule="auto"/>
        <w:ind w:firstLine="708"/>
        <w:jc w:val="both"/>
        <w:rPr>
          <w:rFonts w:ascii="Times New Roman" w:hAnsi="Times New Roman" w:cs="Times New Roman"/>
          <w:sz w:val="24"/>
          <w:szCs w:val="24"/>
        </w:rPr>
      </w:pPr>
      <w:r w:rsidRPr="00B175BD">
        <w:rPr>
          <w:rFonts w:ascii="Times New Roman" w:hAnsi="Times New Roman" w:cs="Times New Roman"/>
          <w:sz w:val="24"/>
          <w:szCs w:val="24"/>
        </w:rPr>
        <w:t>M. Dilong navrhol sa pozrieť na úpravy v Nemecku, Rakúsku a</w:t>
      </w:r>
      <w:r w:rsidR="00B175BD">
        <w:rPr>
          <w:rFonts w:ascii="Times New Roman" w:hAnsi="Times New Roman" w:cs="Times New Roman"/>
          <w:sz w:val="24"/>
          <w:szCs w:val="24"/>
        </w:rPr>
        <w:t> </w:t>
      </w:r>
      <w:r w:rsidRPr="00B175BD">
        <w:rPr>
          <w:rFonts w:ascii="Times New Roman" w:hAnsi="Times New Roman" w:cs="Times New Roman"/>
          <w:sz w:val="24"/>
          <w:szCs w:val="24"/>
        </w:rPr>
        <w:t>ČR</w:t>
      </w:r>
      <w:r w:rsidR="00B175BD">
        <w:rPr>
          <w:rFonts w:ascii="Times New Roman" w:hAnsi="Times New Roman" w:cs="Times New Roman"/>
          <w:sz w:val="24"/>
          <w:szCs w:val="24"/>
        </w:rPr>
        <w:t xml:space="preserve"> a poradiť </w:t>
      </w:r>
      <w:r w:rsidR="00CA64D1">
        <w:rPr>
          <w:rFonts w:ascii="Times New Roman" w:hAnsi="Times New Roman" w:cs="Times New Roman"/>
          <w:sz w:val="24"/>
          <w:szCs w:val="24"/>
        </w:rPr>
        <w:t>sa s odborníkmi aj na Slovensku</w:t>
      </w:r>
      <w:r w:rsidR="00B175BD">
        <w:rPr>
          <w:rFonts w:ascii="Times New Roman" w:hAnsi="Times New Roman" w:cs="Times New Roman"/>
          <w:sz w:val="24"/>
          <w:szCs w:val="24"/>
        </w:rPr>
        <w:t>.</w:t>
      </w:r>
      <w:r w:rsidRPr="00B175BD">
        <w:rPr>
          <w:rFonts w:ascii="Times New Roman" w:hAnsi="Times New Roman" w:cs="Times New Roman"/>
          <w:sz w:val="24"/>
          <w:szCs w:val="24"/>
        </w:rPr>
        <w:t xml:space="preserve"> </w:t>
      </w:r>
      <w:r w:rsidR="00B175BD">
        <w:rPr>
          <w:rFonts w:ascii="Times New Roman" w:hAnsi="Times New Roman" w:cs="Times New Roman"/>
          <w:sz w:val="24"/>
          <w:szCs w:val="24"/>
        </w:rPr>
        <w:t xml:space="preserve">V tejto veci je potrebné rozhodnutie, ktoré bude udržateľné aj tri volebné obdobia. </w:t>
      </w:r>
    </w:p>
    <w:p w14:paraId="27EEF3EF" w14:textId="77777777" w:rsidR="00B175BD" w:rsidRDefault="00B175BD" w:rsidP="00B175BD">
      <w:pPr>
        <w:pStyle w:val="Bezriadkovania"/>
        <w:spacing w:line="276" w:lineRule="auto"/>
        <w:ind w:firstLine="708"/>
        <w:jc w:val="both"/>
        <w:rPr>
          <w:rFonts w:ascii="Times New Roman" w:hAnsi="Times New Roman" w:cs="Times New Roman"/>
          <w:sz w:val="24"/>
          <w:szCs w:val="24"/>
        </w:rPr>
      </w:pPr>
      <w:bookmarkStart w:id="0" w:name="_GoBack"/>
      <w:bookmarkEnd w:id="0"/>
    </w:p>
    <w:p w14:paraId="6AA0285A" w14:textId="0E912F68" w:rsidR="00B175BD" w:rsidRDefault="00B175BD" w:rsidP="00B175BD">
      <w:pPr>
        <w:pStyle w:val="Bezriadkovania"/>
        <w:spacing w:line="276" w:lineRule="auto"/>
        <w:ind w:firstLine="708"/>
        <w:jc w:val="both"/>
        <w:rPr>
          <w:rFonts w:ascii="Times New Roman" w:hAnsi="Times New Roman" w:cs="Times New Roman"/>
          <w:sz w:val="24"/>
          <w:szCs w:val="24"/>
        </w:rPr>
      </w:pPr>
      <w:r w:rsidRPr="00B175BD">
        <w:rPr>
          <w:rFonts w:ascii="Times New Roman" w:hAnsi="Times New Roman" w:cs="Times New Roman"/>
          <w:sz w:val="24"/>
          <w:szCs w:val="24"/>
        </w:rPr>
        <w:t xml:space="preserve">M. Kačaljak poukázal na ekonomické sankcie, Rada pre rozpočtovú zodpovednosť by hneď deklarovala nefunkčnosť opatrení. </w:t>
      </w:r>
      <w:r>
        <w:rPr>
          <w:rFonts w:ascii="Times New Roman" w:hAnsi="Times New Roman" w:cs="Times New Roman"/>
          <w:sz w:val="24"/>
          <w:szCs w:val="24"/>
        </w:rPr>
        <w:t xml:space="preserve">Mohlo by to však ovplyvniť aj Plán obnovy. V krajnosti uvažoval, do akej miery má prezident považovať, že nepožiadaním o vyslovenie dôvery (ako ústavná povinnosť) už vláda dôveru nemá, a mohol by napr. vetovať všetky zákony. Lebo iné páky nemá. </w:t>
      </w:r>
    </w:p>
    <w:p w14:paraId="799E3E8B" w14:textId="6546EEBD" w:rsidR="00B175BD" w:rsidRDefault="00B175BD" w:rsidP="00CA64D1">
      <w:pPr>
        <w:pStyle w:val="Bezriadkovania"/>
        <w:spacing w:line="276" w:lineRule="auto"/>
        <w:jc w:val="both"/>
        <w:rPr>
          <w:rFonts w:ascii="Times New Roman" w:hAnsi="Times New Roman" w:cs="Times New Roman"/>
          <w:sz w:val="24"/>
          <w:szCs w:val="24"/>
        </w:rPr>
      </w:pPr>
    </w:p>
    <w:p w14:paraId="035CDD7D" w14:textId="6302B0AA" w:rsidR="00DF6988" w:rsidRPr="00B175BD" w:rsidRDefault="00B175BD" w:rsidP="009D5325">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 Procházka poukázal, že ak je povinnosť kolektívneho orgánu, ten je povinný ju splniť. Zohľadňujúc doterajšiu prax, vždy sa hlasovalo na vláde. Na druhej strane, predseda vlády zastupuje vládu navonok, vedel by si predstaviť aj konanie predsedu vlády samostatne. </w:t>
      </w:r>
    </w:p>
    <w:p w14:paraId="38079566" w14:textId="282CA198" w:rsidR="00DF6988" w:rsidRPr="00B175BD" w:rsidRDefault="00DF6988" w:rsidP="00B175BD">
      <w:pPr>
        <w:pStyle w:val="Bezriadkovania"/>
        <w:rPr>
          <w:rFonts w:ascii="Times New Roman" w:hAnsi="Times New Roman" w:cs="Times New Roman"/>
          <w:sz w:val="24"/>
          <w:szCs w:val="24"/>
        </w:rPr>
      </w:pPr>
    </w:p>
    <w:p w14:paraId="1E2C00CB" w14:textId="0B7DC86E" w:rsidR="00B1623F" w:rsidRPr="00B6128C" w:rsidRDefault="00251A02" w:rsidP="00B6128C">
      <w:pPr>
        <w:spacing w:before="120" w:after="0" w:line="276" w:lineRule="auto"/>
        <w:rPr>
          <w:rFonts w:ascii="Times New Roman" w:hAnsi="Times New Roman" w:cs="Times New Roman"/>
          <w:b/>
          <w:bCs/>
          <w:sz w:val="24"/>
          <w:szCs w:val="24"/>
          <w:u w:val="single"/>
        </w:rPr>
      </w:pPr>
      <w:r w:rsidRPr="00B6128C">
        <w:rPr>
          <w:rFonts w:ascii="Times New Roman" w:hAnsi="Times New Roman" w:cs="Times New Roman"/>
          <w:b/>
          <w:bCs/>
          <w:sz w:val="24"/>
          <w:szCs w:val="24"/>
          <w:u w:val="single"/>
        </w:rPr>
        <w:t>Rôzne</w:t>
      </w:r>
      <w:r w:rsidR="009D5325">
        <w:rPr>
          <w:rFonts w:ascii="Times New Roman" w:hAnsi="Times New Roman" w:cs="Times New Roman"/>
          <w:b/>
          <w:bCs/>
          <w:sz w:val="24"/>
          <w:szCs w:val="24"/>
          <w:u w:val="single"/>
        </w:rPr>
        <w:t>: -</w:t>
      </w:r>
    </w:p>
    <w:p w14:paraId="6829BAEA" w14:textId="4318454A" w:rsidR="009D5325" w:rsidRPr="00014B9D" w:rsidRDefault="009D5325" w:rsidP="00014B9D">
      <w:pPr>
        <w:pStyle w:val="Bezriadkovania"/>
        <w:spacing w:before="120" w:line="276" w:lineRule="auto"/>
        <w:rPr>
          <w:rFonts w:ascii="Times New Roman" w:hAnsi="Times New Roman" w:cs="Times New Roman"/>
          <w:sz w:val="24"/>
          <w:szCs w:val="24"/>
        </w:rPr>
      </w:pPr>
    </w:p>
    <w:p w14:paraId="58DE3EF4" w14:textId="77777777" w:rsidR="004A2E18" w:rsidRPr="00647485" w:rsidRDefault="004A2E18" w:rsidP="00647485">
      <w:pPr>
        <w:pStyle w:val="Bezriadkovania"/>
        <w:rPr>
          <w:rFonts w:ascii="Times New Roman" w:hAnsi="Times New Roman" w:cs="Times New Roman"/>
          <w:sz w:val="24"/>
          <w:szCs w:val="24"/>
        </w:rPr>
      </w:pPr>
    </w:p>
    <w:p w14:paraId="528C93FD" w14:textId="45E20C7E" w:rsidR="00873CD0" w:rsidRPr="00647485" w:rsidRDefault="00873CD0" w:rsidP="00647485">
      <w:pPr>
        <w:pStyle w:val="Bezriadkovania"/>
        <w:rPr>
          <w:rFonts w:ascii="Times New Roman" w:hAnsi="Times New Roman" w:cs="Times New Roman"/>
          <w:sz w:val="24"/>
          <w:szCs w:val="24"/>
        </w:rPr>
      </w:pPr>
      <w:r w:rsidRPr="00647485">
        <w:rPr>
          <w:rFonts w:ascii="Times New Roman" w:hAnsi="Times New Roman" w:cs="Times New Roman"/>
          <w:sz w:val="24"/>
          <w:szCs w:val="24"/>
        </w:rPr>
        <w:tab/>
      </w:r>
      <w:r w:rsidR="002D0A7A" w:rsidRPr="00647485">
        <w:rPr>
          <w:rFonts w:ascii="Times New Roman" w:hAnsi="Times New Roman" w:cs="Times New Roman"/>
          <w:sz w:val="24"/>
          <w:szCs w:val="24"/>
        </w:rPr>
        <w:tab/>
      </w:r>
      <w:r w:rsidR="002D0A7A" w:rsidRPr="00647485">
        <w:rPr>
          <w:rFonts w:ascii="Times New Roman" w:hAnsi="Times New Roman" w:cs="Times New Roman"/>
          <w:sz w:val="24"/>
          <w:szCs w:val="24"/>
        </w:rPr>
        <w:tab/>
      </w:r>
      <w:r w:rsidR="002D0A7A" w:rsidRPr="00647485">
        <w:rPr>
          <w:rFonts w:ascii="Times New Roman" w:hAnsi="Times New Roman" w:cs="Times New Roman"/>
          <w:sz w:val="24"/>
          <w:szCs w:val="24"/>
        </w:rPr>
        <w:tab/>
      </w:r>
      <w:r w:rsidR="002D0A7A" w:rsidRPr="00647485">
        <w:rPr>
          <w:rFonts w:ascii="Times New Roman" w:hAnsi="Times New Roman" w:cs="Times New Roman"/>
          <w:sz w:val="24"/>
          <w:szCs w:val="24"/>
        </w:rPr>
        <w:tab/>
      </w:r>
      <w:r w:rsidR="002D0A7A" w:rsidRPr="00647485">
        <w:rPr>
          <w:rFonts w:ascii="Times New Roman" w:hAnsi="Times New Roman" w:cs="Times New Roman"/>
          <w:sz w:val="24"/>
          <w:szCs w:val="24"/>
        </w:rPr>
        <w:tab/>
      </w:r>
      <w:r w:rsidR="002D0A7A" w:rsidRPr="00647485">
        <w:rPr>
          <w:rFonts w:ascii="Times New Roman" w:hAnsi="Times New Roman" w:cs="Times New Roman"/>
          <w:sz w:val="24"/>
          <w:szCs w:val="24"/>
        </w:rPr>
        <w:tab/>
      </w:r>
      <w:r w:rsidR="002D0A7A" w:rsidRPr="00647485">
        <w:rPr>
          <w:rFonts w:ascii="Times New Roman" w:hAnsi="Times New Roman" w:cs="Times New Roman"/>
          <w:sz w:val="24"/>
          <w:szCs w:val="24"/>
        </w:rPr>
        <w:tab/>
      </w:r>
      <w:r w:rsidR="00DF0E43" w:rsidRPr="00647485">
        <w:rPr>
          <w:rFonts w:ascii="Times New Roman" w:hAnsi="Times New Roman" w:cs="Times New Roman"/>
          <w:sz w:val="24"/>
          <w:szCs w:val="24"/>
        </w:rPr>
        <w:t xml:space="preserve"> </w:t>
      </w:r>
      <w:r w:rsidR="002D0A7A" w:rsidRPr="00647485">
        <w:rPr>
          <w:rFonts w:ascii="Times New Roman" w:hAnsi="Times New Roman" w:cs="Times New Roman"/>
          <w:sz w:val="24"/>
          <w:szCs w:val="24"/>
        </w:rPr>
        <w:tab/>
      </w:r>
      <w:r w:rsidR="009D5325">
        <w:rPr>
          <w:rFonts w:ascii="Times New Roman" w:hAnsi="Times New Roman" w:cs="Times New Roman"/>
          <w:sz w:val="24"/>
          <w:szCs w:val="24"/>
        </w:rPr>
        <w:t xml:space="preserve"> </w:t>
      </w:r>
      <w:r w:rsidR="00BA1C9A" w:rsidRPr="00647485">
        <w:rPr>
          <w:rFonts w:ascii="Times New Roman" w:hAnsi="Times New Roman" w:cs="Times New Roman"/>
          <w:sz w:val="24"/>
          <w:szCs w:val="24"/>
        </w:rPr>
        <w:t>M. Vetrák</w:t>
      </w:r>
      <w:r w:rsidR="00502AC7" w:rsidRPr="00647485">
        <w:rPr>
          <w:rFonts w:ascii="Times New Roman" w:hAnsi="Times New Roman" w:cs="Times New Roman"/>
          <w:sz w:val="24"/>
          <w:szCs w:val="24"/>
        </w:rPr>
        <w:t xml:space="preserve">, </w:t>
      </w:r>
      <w:proofErr w:type="spellStart"/>
      <w:r w:rsidR="00502AC7" w:rsidRPr="00647485">
        <w:rPr>
          <w:rFonts w:ascii="Times New Roman" w:hAnsi="Times New Roman" w:cs="Times New Roman"/>
          <w:sz w:val="24"/>
          <w:szCs w:val="24"/>
        </w:rPr>
        <w:t>v.r</w:t>
      </w:r>
      <w:proofErr w:type="spellEnd"/>
      <w:r w:rsidR="00502AC7" w:rsidRPr="00647485">
        <w:rPr>
          <w:rFonts w:ascii="Times New Roman" w:hAnsi="Times New Roman" w:cs="Times New Roman"/>
          <w:sz w:val="24"/>
          <w:szCs w:val="24"/>
        </w:rPr>
        <w:t>.</w:t>
      </w:r>
    </w:p>
    <w:p w14:paraId="30B3D242" w14:textId="4A031D97" w:rsidR="00647485" w:rsidRDefault="002D0A7A" w:rsidP="00647485">
      <w:pPr>
        <w:pStyle w:val="Bezriadkovania"/>
        <w:rPr>
          <w:rFonts w:ascii="Times New Roman" w:hAnsi="Times New Roman" w:cs="Times New Roman"/>
          <w:sz w:val="24"/>
          <w:szCs w:val="24"/>
        </w:rPr>
      </w:pPr>
      <w:r w:rsidRPr="00647485">
        <w:rPr>
          <w:rFonts w:ascii="Times New Roman" w:hAnsi="Times New Roman" w:cs="Times New Roman"/>
          <w:sz w:val="24"/>
          <w:szCs w:val="24"/>
        </w:rPr>
        <w:t xml:space="preserve">     </w:t>
      </w:r>
      <w:r w:rsidR="00DF0E43" w:rsidRPr="00647485">
        <w:rPr>
          <w:rFonts w:ascii="Times New Roman" w:hAnsi="Times New Roman" w:cs="Times New Roman"/>
          <w:sz w:val="24"/>
          <w:szCs w:val="24"/>
        </w:rPr>
        <w:tab/>
      </w:r>
      <w:r w:rsidR="00DF0E43" w:rsidRPr="00647485">
        <w:rPr>
          <w:rFonts w:ascii="Times New Roman" w:hAnsi="Times New Roman" w:cs="Times New Roman"/>
          <w:sz w:val="24"/>
          <w:szCs w:val="24"/>
        </w:rPr>
        <w:tab/>
      </w:r>
      <w:r w:rsidR="00DF0E43" w:rsidRPr="00647485">
        <w:rPr>
          <w:rFonts w:ascii="Times New Roman" w:hAnsi="Times New Roman" w:cs="Times New Roman"/>
          <w:sz w:val="24"/>
          <w:szCs w:val="24"/>
        </w:rPr>
        <w:tab/>
      </w:r>
      <w:r w:rsidR="00DF0E43" w:rsidRPr="00647485">
        <w:rPr>
          <w:rFonts w:ascii="Times New Roman" w:hAnsi="Times New Roman" w:cs="Times New Roman"/>
          <w:sz w:val="24"/>
          <w:szCs w:val="24"/>
        </w:rPr>
        <w:tab/>
      </w:r>
      <w:r w:rsidR="00DF0E43" w:rsidRPr="00647485">
        <w:rPr>
          <w:rFonts w:ascii="Times New Roman" w:hAnsi="Times New Roman" w:cs="Times New Roman"/>
          <w:sz w:val="24"/>
          <w:szCs w:val="24"/>
        </w:rPr>
        <w:tab/>
      </w:r>
      <w:r w:rsidR="00DF0E43" w:rsidRPr="00647485">
        <w:rPr>
          <w:rFonts w:ascii="Times New Roman" w:hAnsi="Times New Roman" w:cs="Times New Roman"/>
          <w:sz w:val="24"/>
          <w:szCs w:val="24"/>
        </w:rPr>
        <w:tab/>
      </w:r>
      <w:r w:rsidR="00DF0E43" w:rsidRPr="00647485">
        <w:rPr>
          <w:rFonts w:ascii="Times New Roman" w:hAnsi="Times New Roman" w:cs="Times New Roman"/>
          <w:sz w:val="24"/>
          <w:szCs w:val="24"/>
        </w:rPr>
        <w:tab/>
      </w:r>
      <w:r w:rsidR="00DF0E43" w:rsidRPr="00647485">
        <w:rPr>
          <w:rFonts w:ascii="Times New Roman" w:hAnsi="Times New Roman" w:cs="Times New Roman"/>
          <w:sz w:val="24"/>
          <w:szCs w:val="24"/>
        </w:rPr>
        <w:tab/>
        <w:t xml:space="preserve">     </w:t>
      </w:r>
      <w:r w:rsidR="00502AC7" w:rsidRPr="00647485">
        <w:rPr>
          <w:rFonts w:ascii="Times New Roman" w:hAnsi="Times New Roman" w:cs="Times New Roman"/>
          <w:sz w:val="24"/>
          <w:szCs w:val="24"/>
        </w:rPr>
        <w:t xml:space="preserve">     </w:t>
      </w:r>
      <w:r w:rsidRPr="00647485">
        <w:rPr>
          <w:rFonts w:ascii="Times New Roman" w:hAnsi="Times New Roman" w:cs="Times New Roman"/>
          <w:sz w:val="24"/>
          <w:szCs w:val="24"/>
        </w:rPr>
        <w:t>predseda komisie</w:t>
      </w:r>
    </w:p>
    <w:sectPr w:rsidR="00647485" w:rsidSect="002229C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DE90" w14:textId="77777777" w:rsidR="00376FD4" w:rsidRDefault="00376FD4" w:rsidP="00D73A45">
      <w:pPr>
        <w:spacing w:after="0" w:line="240" w:lineRule="auto"/>
      </w:pPr>
      <w:r>
        <w:separator/>
      </w:r>
    </w:p>
  </w:endnote>
  <w:endnote w:type="continuationSeparator" w:id="0">
    <w:p w14:paraId="6204A54D" w14:textId="77777777" w:rsidR="00376FD4" w:rsidRDefault="00376FD4" w:rsidP="00D7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82732"/>
      <w:docPartObj>
        <w:docPartGallery w:val="Page Numbers (Bottom of Page)"/>
        <w:docPartUnique/>
      </w:docPartObj>
    </w:sdtPr>
    <w:sdtEndPr/>
    <w:sdtContent>
      <w:p w14:paraId="68862B55" w14:textId="3883F0B2" w:rsidR="00C03A9F" w:rsidRDefault="00C03A9F">
        <w:pPr>
          <w:pStyle w:val="Pta"/>
          <w:jc w:val="center"/>
        </w:pPr>
        <w:r>
          <w:fldChar w:fldCharType="begin"/>
        </w:r>
        <w:r>
          <w:instrText>PAGE   \* MERGEFORMAT</w:instrText>
        </w:r>
        <w:r>
          <w:fldChar w:fldCharType="separate"/>
        </w:r>
        <w:r w:rsidR="004273DA">
          <w:rPr>
            <w:noProof/>
          </w:rPr>
          <w:t>6</w:t>
        </w:r>
        <w:r>
          <w:fldChar w:fldCharType="end"/>
        </w:r>
      </w:p>
    </w:sdtContent>
  </w:sdt>
  <w:p w14:paraId="0E6E8468" w14:textId="77777777" w:rsidR="00C03A9F" w:rsidRDefault="00C03A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7BAD" w14:textId="77777777" w:rsidR="00376FD4" w:rsidRDefault="00376FD4" w:rsidP="00D73A45">
      <w:pPr>
        <w:spacing w:after="0" w:line="240" w:lineRule="auto"/>
      </w:pPr>
      <w:r>
        <w:separator/>
      </w:r>
    </w:p>
  </w:footnote>
  <w:footnote w:type="continuationSeparator" w:id="0">
    <w:p w14:paraId="5BBBFB42" w14:textId="77777777" w:rsidR="00376FD4" w:rsidRDefault="00376FD4" w:rsidP="00D7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F113" w14:textId="77777777" w:rsidR="00A00B56" w:rsidRDefault="00A00B56" w:rsidP="00D73A45">
    <w:pPr>
      <w:pStyle w:val="TxBrp1"/>
      <w:spacing w:line="276" w:lineRule="auto"/>
      <w:ind w:left="0"/>
      <w:jc w:val="center"/>
      <w:rPr>
        <w:b/>
        <w:color w:val="000000" w:themeColor="text1"/>
        <w:sz w:val="24"/>
        <w:lang w:val="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EFCF" w14:textId="77777777" w:rsidR="00A00B56" w:rsidRDefault="00A00B56" w:rsidP="002229C0">
    <w:pPr>
      <w:pStyle w:val="TxBrp1"/>
      <w:spacing w:line="276" w:lineRule="auto"/>
      <w:ind w:left="0"/>
      <w:jc w:val="center"/>
      <w:rPr>
        <w:b/>
        <w:color w:val="000000" w:themeColor="text1"/>
        <w:sz w:val="24"/>
        <w:lang w:val="sk-SK"/>
      </w:rPr>
    </w:pPr>
  </w:p>
  <w:p w14:paraId="7AB3B3EC" w14:textId="388A200A" w:rsidR="00A00B56" w:rsidRDefault="00A00B56" w:rsidP="002229C0">
    <w:pPr>
      <w:pStyle w:val="TxBrp1"/>
      <w:spacing w:line="276" w:lineRule="auto"/>
      <w:ind w:left="0"/>
      <w:jc w:val="center"/>
      <w:rPr>
        <w:i/>
        <w:color w:val="000000" w:themeColor="text1"/>
        <w:sz w:val="24"/>
        <w:lang w:val="sk-SK"/>
      </w:rPr>
    </w:pPr>
    <w:r w:rsidRPr="00300BA5">
      <w:rPr>
        <w:b/>
        <w:color w:val="000000" w:themeColor="text1"/>
        <w:sz w:val="24"/>
        <w:lang w:val="sk-SK"/>
      </w:rPr>
      <w:t>KOMISIA</w:t>
    </w:r>
    <w:r>
      <w:rPr>
        <w:i/>
        <w:color w:val="000000" w:themeColor="text1"/>
        <w:sz w:val="24"/>
        <w:lang w:val="sk-SK"/>
      </w:rPr>
      <w:t xml:space="preserve"> </w:t>
    </w:r>
    <w:r>
      <w:rPr>
        <w:b/>
        <w:caps/>
        <w:color w:val="000000" w:themeColor="text1"/>
        <w:sz w:val="24"/>
      </w:rPr>
      <w:t>pre TVORBU PRÁVA</w:t>
    </w:r>
  </w:p>
  <w:p w14:paraId="5B0A6323" w14:textId="77777777" w:rsidR="00A00B56" w:rsidRPr="00D73A45" w:rsidRDefault="00A00B56" w:rsidP="002229C0">
    <w:pPr>
      <w:pStyle w:val="TxBrp1"/>
      <w:spacing w:line="276" w:lineRule="auto"/>
      <w:ind w:left="0"/>
      <w:jc w:val="center"/>
      <w:rPr>
        <w:b/>
        <w:sz w:val="24"/>
        <w:lang w:val="sk-SK"/>
      </w:rPr>
    </w:pPr>
    <w:r>
      <w:rPr>
        <w:b/>
        <w:sz w:val="24"/>
        <w:lang w:val="sk-SK"/>
      </w:rPr>
      <w:t>ÚSTAVNOPRÁVNEHO</w:t>
    </w:r>
    <w:r w:rsidRPr="00300BA5">
      <w:rPr>
        <w:b/>
        <w:sz w:val="24"/>
        <w:lang w:val="sk-SK"/>
      </w:rPr>
      <w:t xml:space="preserve"> VÝBOR</w:t>
    </w:r>
    <w:r>
      <w:rPr>
        <w:b/>
        <w:sz w:val="24"/>
        <w:lang w:val="sk-SK"/>
      </w:rPr>
      <w:t xml:space="preserve">U </w:t>
    </w:r>
    <w:r w:rsidRPr="00300BA5">
      <w:rPr>
        <w:b/>
        <w:sz w:val="24"/>
        <w:lang w:val="sk-SK"/>
      </w:rPr>
      <w:t>NÁRODNEJ RADY SLOVENSKEJ REPUBLIKY</w:t>
    </w:r>
  </w:p>
  <w:p w14:paraId="74D36990" w14:textId="77777777" w:rsidR="00A00B56" w:rsidRDefault="00A00B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6F"/>
    <w:multiLevelType w:val="hybridMultilevel"/>
    <w:tmpl w:val="24FC3720"/>
    <w:lvl w:ilvl="0" w:tplc="3774AA98">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6CA278B"/>
    <w:multiLevelType w:val="hybridMultilevel"/>
    <w:tmpl w:val="DCCAAA32"/>
    <w:lvl w:ilvl="0" w:tplc="B05ADB70">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9A3FD5"/>
    <w:multiLevelType w:val="hybridMultilevel"/>
    <w:tmpl w:val="1E4CD454"/>
    <w:lvl w:ilvl="0" w:tplc="9BD4A0CC">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E7B36EF"/>
    <w:multiLevelType w:val="hybridMultilevel"/>
    <w:tmpl w:val="398890AC"/>
    <w:lvl w:ilvl="0" w:tplc="A6D84DD6">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F209C2"/>
    <w:multiLevelType w:val="hybridMultilevel"/>
    <w:tmpl w:val="21669DD4"/>
    <w:lvl w:ilvl="0" w:tplc="102A63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083CD1"/>
    <w:multiLevelType w:val="hybridMultilevel"/>
    <w:tmpl w:val="D2B8610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17395"/>
    <w:multiLevelType w:val="hybridMultilevel"/>
    <w:tmpl w:val="30D845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EA75E9"/>
    <w:multiLevelType w:val="hybridMultilevel"/>
    <w:tmpl w:val="3ECCACB2"/>
    <w:lvl w:ilvl="0" w:tplc="9E82866C">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95A4E80"/>
    <w:multiLevelType w:val="hybridMultilevel"/>
    <w:tmpl w:val="9326BA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C0808F4"/>
    <w:multiLevelType w:val="hybridMultilevel"/>
    <w:tmpl w:val="B554E85E"/>
    <w:lvl w:ilvl="0" w:tplc="359C0726">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E071EE4"/>
    <w:multiLevelType w:val="hybridMultilevel"/>
    <w:tmpl w:val="CAD86130"/>
    <w:lvl w:ilvl="0" w:tplc="2C7AB06C">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1" w15:restartNumberingAfterBreak="0">
    <w:nsid w:val="24243928"/>
    <w:multiLevelType w:val="hybridMultilevel"/>
    <w:tmpl w:val="8C0E5BDA"/>
    <w:lvl w:ilvl="0" w:tplc="041B000F">
      <w:start w:val="1"/>
      <w:numFmt w:val="decimal"/>
      <w:lvlText w:val="%1."/>
      <w:lvlJc w:val="left"/>
      <w:pPr>
        <w:ind w:left="50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6C7FE8"/>
    <w:multiLevelType w:val="hybridMultilevel"/>
    <w:tmpl w:val="D154FBD2"/>
    <w:lvl w:ilvl="0" w:tplc="F79472F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741FDA"/>
    <w:multiLevelType w:val="hybridMultilevel"/>
    <w:tmpl w:val="98D49F2A"/>
    <w:lvl w:ilvl="0" w:tplc="CF92A0C8">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3898554D"/>
    <w:multiLevelType w:val="hybridMultilevel"/>
    <w:tmpl w:val="629EB0A4"/>
    <w:lvl w:ilvl="0" w:tplc="715409FC">
      <w:start w:val="14"/>
      <w:numFmt w:val="bullet"/>
      <w:lvlText w:val="-"/>
      <w:lvlJc w:val="left"/>
      <w:pPr>
        <w:ind w:left="1776" w:hanging="360"/>
      </w:pPr>
      <w:rPr>
        <w:rFonts w:ascii="Calibri" w:eastAsiaTheme="minorHAnsi" w:hAnsi="Calibri" w:cs="Calibri"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5" w15:restartNumberingAfterBreak="0">
    <w:nsid w:val="389D1568"/>
    <w:multiLevelType w:val="hybridMultilevel"/>
    <w:tmpl w:val="E08ABA5E"/>
    <w:lvl w:ilvl="0" w:tplc="075E044A">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D9E28C2"/>
    <w:multiLevelType w:val="multilevel"/>
    <w:tmpl w:val="CFEE7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D546F2"/>
    <w:multiLevelType w:val="hybridMultilevel"/>
    <w:tmpl w:val="ED986690"/>
    <w:lvl w:ilvl="0" w:tplc="C18A422C">
      <w:start w:val="1"/>
      <w:numFmt w:val="upperRoman"/>
      <w:lvlText w:val="%1."/>
      <w:lvlJc w:val="left"/>
      <w:pPr>
        <w:ind w:left="1500" w:hanging="72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8" w15:restartNumberingAfterBreak="0">
    <w:nsid w:val="416B5BC4"/>
    <w:multiLevelType w:val="hybridMultilevel"/>
    <w:tmpl w:val="2DA43F32"/>
    <w:lvl w:ilvl="0" w:tplc="E3FCCE92">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3537B75"/>
    <w:multiLevelType w:val="hybridMultilevel"/>
    <w:tmpl w:val="03D6A9AC"/>
    <w:lvl w:ilvl="0" w:tplc="80ACC452">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436C4325"/>
    <w:multiLevelType w:val="hybridMultilevel"/>
    <w:tmpl w:val="0778FC2C"/>
    <w:lvl w:ilvl="0" w:tplc="2BBC15E2">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9133055"/>
    <w:multiLevelType w:val="hybridMultilevel"/>
    <w:tmpl w:val="017A1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E1022A"/>
    <w:multiLevelType w:val="hybridMultilevel"/>
    <w:tmpl w:val="FCBC7F22"/>
    <w:lvl w:ilvl="0" w:tplc="2DB4D50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2D542B"/>
    <w:multiLevelType w:val="hybridMultilevel"/>
    <w:tmpl w:val="9174B45E"/>
    <w:lvl w:ilvl="0" w:tplc="4F5A8B12">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4FBB0B03"/>
    <w:multiLevelType w:val="hybridMultilevel"/>
    <w:tmpl w:val="3668A9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FB1628"/>
    <w:multiLevelType w:val="hybridMultilevel"/>
    <w:tmpl w:val="1206E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420CBB"/>
    <w:multiLevelType w:val="hybridMultilevel"/>
    <w:tmpl w:val="D9FACDF4"/>
    <w:lvl w:ilvl="0" w:tplc="6BFC241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C76A97"/>
    <w:multiLevelType w:val="hybridMultilevel"/>
    <w:tmpl w:val="812E4DAC"/>
    <w:lvl w:ilvl="0" w:tplc="44FE264C">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5A4179D"/>
    <w:multiLevelType w:val="hybridMultilevel"/>
    <w:tmpl w:val="9D4E1EC8"/>
    <w:lvl w:ilvl="0" w:tplc="76840EC2">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65D02332"/>
    <w:multiLevelType w:val="hybridMultilevel"/>
    <w:tmpl w:val="974485D6"/>
    <w:lvl w:ilvl="0" w:tplc="8B2EEF72">
      <w:start w:val="1"/>
      <w:numFmt w:val="upp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0" w15:restartNumberingAfterBreak="0">
    <w:nsid w:val="67CA6CF3"/>
    <w:multiLevelType w:val="hybridMultilevel"/>
    <w:tmpl w:val="99E43EFA"/>
    <w:lvl w:ilvl="0" w:tplc="D42882C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FB6F6B"/>
    <w:multiLevelType w:val="hybridMultilevel"/>
    <w:tmpl w:val="C4F0C9F2"/>
    <w:lvl w:ilvl="0" w:tplc="F48E7408">
      <w:start w:val="1"/>
      <w:numFmt w:val="decimal"/>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B9C0881"/>
    <w:multiLevelType w:val="hybridMultilevel"/>
    <w:tmpl w:val="CB60DBF6"/>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D078FE"/>
    <w:multiLevelType w:val="hybridMultilevel"/>
    <w:tmpl w:val="7F8C997E"/>
    <w:lvl w:ilvl="0" w:tplc="07B89DA8">
      <w:start w:val="1"/>
      <w:numFmt w:val="decimal"/>
      <w:lvlText w:val="%1."/>
      <w:lvlJc w:val="left"/>
      <w:pPr>
        <w:ind w:left="36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DB4E82"/>
    <w:multiLevelType w:val="hybridMultilevel"/>
    <w:tmpl w:val="7F8C91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F22DBE"/>
    <w:multiLevelType w:val="hybridMultilevel"/>
    <w:tmpl w:val="E174D296"/>
    <w:lvl w:ilvl="0" w:tplc="D920252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3757E0"/>
    <w:multiLevelType w:val="hybridMultilevel"/>
    <w:tmpl w:val="B5CE5156"/>
    <w:lvl w:ilvl="0" w:tplc="E8908632">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75F923F3"/>
    <w:multiLevelType w:val="hybridMultilevel"/>
    <w:tmpl w:val="05FA852E"/>
    <w:lvl w:ilvl="0" w:tplc="1DAEEA24">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78662AAD"/>
    <w:multiLevelType w:val="hybridMultilevel"/>
    <w:tmpl w:val="2F1A6290"/>
    <w:lvl w:ilvl="0" w:tplc="484C1440">
      <w:start w:val="1"/>
      <w:numFmt w:val="upp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9" w15:restartNumberingAfterBreak="0">
    <w:nsid w:val="790A4C1C"/>
    <w:multiLevelType w:val="hybridMultilevel"/>
    <w:tmpl w:val="69D8F770"/>
    <w:lvl w:ilvl="0" w:tplc="490E32FC">
      <w:start w:val="1"/>
      <w:numFmt w:val="upp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798D5945"/>
    <w:multiLevelType w:val="hybridMultilevel"/>
    <w:tmpl w:val="2E583A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611340"/>
    <w:multiLevelType w:val="hybridMultilevel"/>
    <w:tmpl w:val="A398AAAE"/>
    <w:lvl w:ilvl="0" w:tplc="5D1A368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22"/>
  </w:num>
  <w:num w:numId="5">
    <w:abstractNumId w:val="6"/>
  </w:num>
  <w:num w:numId="6">
    <w:abstractNumId w:val="3"/>
  </w:num>
  <w:num w:numId="7">
    <w:abstractNumId w:val="18"/>
  </w:num>
  <w:num w:numId="8">
    <w:abstractNumId w:val="2"/>
  </w:num>
  <w:num w:numId="9">
    <w:abstractNumId w:val="27"/>
  </w:num>
  <w:num w:numId="10">
    <w:abstractNumId w:val="39"/>
  </w:num>
  <w:num w:numId="11">
    <w:abstractNumId w:val="40"/>
  </w:num>
  <w:num w:numId="12">
    <w:abstractNumId w:val="15"/>
  </w:num>
  <w:num w:numId="13">
    <w:abstractNumId w:val="21"/>
  </w:num>
  <w:num w:numId="14">
    <w:abstractNumId w:val="12"/>
  </w:num>
  <w:num w:numId="15">
    <w:abstractNumId w:val="36"/>
  </w:num>
  <w:num w:numId="16">
    <w:abstractNumId w:val="31"/>
  </w:num>
  <w:num w:numId="17">
    <w:abstractNumId w:val="20"/>
  </w:num>
  <w:num w:numId="18">
    <w:abstractNumId w:val="32"/>
  </w:num>
  <w:num w:numId="19">
    <w:abstractNumId w:val="25"/>
  </w:num>
  <w:num w:numId="20">
    <w:abstractNumId w:val="8"/>
  </w:num>
  <w:num w:numId="21">
    <w:abstractNumId w:val="37"/>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19"/>
  </w:num>
  <w:num w:numId="27">
    <w:abstractNumId w:val="9"/>
  </w:num>
  <w:num w:numId="28">
    <w:abstractNumId w:val="29"/>
  </w:num>
  <w:num w:numId="29">
    <w:abstractNumId w:val="33"/>
  </w:num>
  <w:num w:numId="30">
    <w:abstractNumId w:val="23"/>
  </w:num>
  <w:num w:numId="31">
    <w:abstractNumId w:val="38"/>
  </w:num>
  <w:num w:numId="32">
    <w:abstractNumId w:val="28"/>
  </w:num>
  <w:num w:numId="33">
    <w:abstractNumId w:val="30"/>
  </w:num>
  <w:num w:numId="34">
    <w:abstractNumId w:val="26"/>
  </w:num>
  <w:num w:numId="35">
    <w:abstractNumId w:val="17"/>
  </w:num>
  <w:num w:numId="36">
    <w:abstractNumId w:val="4"/>
  </w:num>
  <w:num w:numId="37">
    <w:abstractNumId w:val="35"/>
  </w:num>
  <w:num w:numId="38">
    <w:abstractNumId w:val="24"/>
  </w:num>
  <w:num w:numId="39">
    <w:abstractNumId w:val="11"/>
  </w:num>
  <w:num w:numId="40">
    <w:abstractNumId w:val="41"/>
  </w:num>
  <w:num w:numId="41">
    <w:abstractNumId w:val="3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C9"/>
    <w:rsid w:val="000001B6"/>
    <w:rsid w:val="00004C17"/>
    <w:rsid w:val="00007593"/>
    <w:rsid w:val="0001204C"/>
    <w:rsid w:val="000123D0"/>
    <w:rsid w:val="00012AD6"/>
    <w:rsid w:val="00012EBE"/>
    <w:rsid w:val="00014B9D"/>
    <w:rsid w:val="00016BCB"/>
    <w:rsid w:val="00023A96"/>
    <w:rsid w:val="00024DDE"/>
    <w:rsid w:val="000264D6"/>
    <w:rsid w:val="00030C1E"/>
    <w:rsid w:val="0003109B"/>
    <w:rsid w:val="0003152C"/>
    <w:rsid w:val="000317D2"/>
    <w:rsid w:val="000318CD"/>
    <w:rsid w:val="00032318"/>
    <w:rsid w:val="0003245D"/>
    <w:rsid w:val="000324F3"/>
    <w:rsid w:val="000328C9"/>
    <w:rsid w:val="000331F6"/>
    <w:rsid w:val="00036AEA"/>
    <w:rsid w:val="00036DA4"/>
    <w:rsid w:val="00037116"/>
    <w:rsid w:val="00037412"/>
    <w:rsid w:val="00040756"/>
    <w:rsid w:val="00041178"/>
    <w:rsid w:val="00042356"/>
    <w:rsid w:val="00045260"/>
    <w:rsid w:val="00045ADA"/>
    <w:rsid w:val="00050051"/>
    <w:rsid w:val="00051B39"/>
    <w:rsid w:val="00051FE7"/>
    <w:rsid w:val="000520AF"/>
    <w:rsid w:val="000522C0"/>
    <w:rsid w:val="00052311"/>
    <w:rsid w:val="00054EF8"/>
    <w:rsid w:val="00055EC3"/>
    <w:rsid w:val="00056476"/>
    <w:rsid w:val="0005699A"/>
    <w:rsid w:val="0006092D"/>
    <w:rsid w:val="0006130F"/>
    <w:rsid w:val="00061C2A"/>
    <w:rsid w:val="0006284E"/>
    <w:rsid w:val="00062F5A"/>
    <w:rsid w:val="0006619B"/>
    <w:rsid w:val="00067E6F"/>
    <w:rsid w:val="00074FA9"/>
    <w:rsid w:val="000770DC"/>
    <w:rsid w:val="00081872"/>
    <w:rsid w:val="000819C0"/>
    <w:rsid w:val="00081B9D"/>
    <w:rsid w:val="000857D4"/>
    <w:rsid w:val="00086414"/>
    <w:rsid w:val="00086732"/>
    <w:rsid w:val="00086EB7"/>
    <w:rsid w:val="00087172"/>
    <w:rsid w:val="00087587"/>
    <w:rsid w:val="0009252B"/>
    <w:rsid w:val="0009441D"/>
    <w:rsid w:val="000949AE"/>
    <w:rsid w:val="00095735"/>
    <w:rsid w:val="00095870"/>
    <w:rsid w:val="000969A8"/>
    <w:rsid w:val="000A0462"/>
    <w:rsid w:val="000A066F"/>
    <w:rsid w:val="000A0878"/>
    <w:rsid w:val="000A1745"/>
    <w:rsid w:val="000A219F"/>
    <w:rsid w:val="000A26CA"/>
    <w:rsid w:val="000A4632"/>
    <w:rsid w:val="000A4DA3"/>
    <w:rsid w:val="000A5E7E"/>
    <w:rsid w:val="000A5F99"/>
    <w:rsid w:val="000A79F2"/>
    <w:rsid w:val="000B2AD6"/>
    <w:rsid w:val="000B5B56"/>
    <w:rsid w:val="000B5BA6"/>
    <w:rsid w:val="000B5D00"/>
    <w:rsid w:val="000C0A66"/>
    <w:rsid w:val="000C0F99"/>
    <w:rsid w:val="000C113F"/>
    <w:rsid w:val="000C28F6"/>
    <w:rsid w:val="000C2FB0"/>
    <w:rsid w:val="000C5127"/>
    <w:rsid w:val="000C5686"/>
    <w:rsid w:val="000C5B1F"/>
    <w:rsid w:val="000C62EC"/>
    <w:rsid w:val="000C6D96"/>
    <w:rsid w:val="000C6E93"/>
    <w:rsid w:val="000D0A91"/>
    <w:rsid w:val="000D0D53"/>
    <w:rsid w:val="000D27F4"/>
    <w:rsid w:val="000D50AD"/>
    <w:rsid w:val="000D70D8"/>
    <w:rsid w:val="000E0B30"/>
    <w:rsid w:val="000E0F99"/>
    <w:rsid w:val="000E3743"/>
    <w:rsid w:val="000E401F"/>
    <w:rsid w:val="000E475C"/>
    <w:rsid w:val="000E5A34"/>
    <w:rsid w:val="000F3C24"/>
    <w:rsid w:val="000F5DCE"/>
    <w:rsid w:val="000F5F49"/>
    <w:rsid w:val="000F6729"/>
    <w:rsid w:val="000F6CB8"/>
    <w:rsid w:val="000F7272"/>
    <w:rsid w:val="001005A0"/>
    <w:rsid w:val="00101258"/>
    <w:rsid w:val="0010334F"/>
    <w:rsid w:val="00103671"/>
    <w:rsid w:val="0010510A"/>
    <w:rsid w:val="00105744"/>
    <w:rsid w:val="00107092"/>
    <w:rsid w:val="0011082D"/>
    <w:rsid w:val="00111B23"/>
    <w:rsid w:val="00114595"/>
    <w:rsid w:val="00115873"/>
    <w:rsid w:val="00115C6F"/>
    <w:rsid w:val="00120C50"/>
    <w:rsid w:val="00120F61"/>
    <w:rsid w:val="001259D0"/>
    <w:rsid w:val="00125D5E"/>
    <w:rsid w:val="00126590"/>
    <w:rsid w:val="00126C91"/>
    <w:rsid w:val="00127215"/>
    <w:rsid w:val="00131F09"/>
    <w:rsid w:val="0013300F"/>
    <w:rsid w:val="001338AC"/>
    <w:rsid w:val="00133E8D"/>
    <w:rsid w:val="001342CC"/>
    <w:rsid w:val="001361A4"/>
    <w:rsid w:val="001369E3"/>
    <w:rsid w:val="00136FE4"/>
    <w:rsid w:val="00137212"/>
    <w:rsid w:val="001372E7"/>
    <w:rsid w:val="00137693"/>
    <w:rsid w:val="001408B2"/>
    <w:rsid w:val="00142D76"/>
    <w:rsid w:val="0014488E"/>
    <w:rsid w:val="00144BBE"/>
    <w:rsid w:val="00144CEE"/>
    <w:rsid w:val="00145B72"/>
    <w:rsid w:val="001471F4"/>
    <w:rsid w:val="001474A7"/>
    <w:rsid w:val="001503A0"/>
    <w:rsid w:val="001513A9"/>
    <w:rsid w:val="001524FF"/>
    <w:rsid w:val="00154D47"/>
    <w:rsid w:val="001550FF"/>
    <w:rsid w:val="00155532"/>
    <w:rsid w:val="001564E0"/>
    <w:rsid w:val="00156F47"/>
    <w:rsid w:val="00157368"/>
    <w:rsid w:val="001577BC"/>
    <w:rsid w:val="0016026F"/>
    <w:rsid w:val="001611F9"/>
    <w:rsid w:val="0016143F"/>
    <w:rsid w:val="00162751"/>
    <w:rsid w:val="001641CE"/>
    <w:rsid w:val="001644E8"/>
    <w:rsid w:val="00164EDC"/>
    <w:rsid w:val="00165095"/>
    <w:rsid w:val="0016570C"/>
    <w:rsid w:val="00165E9C"/>
    <w:rsid w:val="0016622B"/>
    <w:rsid w:val="001665F6"/>
    <w:rsid w:val="0016790C"/>
    <w:rsid w:val="001706C7"/>
    <w:rsid w:val="00170AA5"/>
    <w:rsid w:val="00170CB2"/>
    <w:rsid w:val="00171B1C"/>
    <w:rsid w:val="0017247A"/>
    <w:rsid w:val="0017297A"/>
    <w:rsid w:val="001737A7"/>
    <w:rsid w:val="00174134"/>
    <w:rsid w:val="00177192"/>
    <w:rsid w:val="001779A4"/>
    <w:rsid w:val="00182079"/>
    <w:rsid w:val="0018350E"/>
    <w:rsid w:val="001839CB"/>
    <w:rsid w:val="001843AA"/>
    <w:rsid w:val="00184F48"/>
    <w:rsid w:val="001857F7"/>
    <w:rsid w:val="0018728A"/>
    <w:rsid w:val="00187ACA"/>
    <w:rsid w:val="00190961"/>
    <w:rsid w:val="0019187F"/>
    <w:rsid w:val="00191A34"/>
    <w:rsid w:val="00192650"/>
    <w:rsid w:val="00192EF2"/>
    <w:rsid w:val="00193F2D"/>
    <w:rsid w:val="00194E52"/>
    <w:rsid w:val="0019775D"/>
    <w:rsid w:val="00197D89"/>
    <w:rsid w:val="00197E8B"/>
    <w:rsid w:val="001A019C"/>
    <w:rsid w:val="001A03BD"/>
    <w:rsid w:val="001A3045"/>
    <w:rsid w:val="001A3689"/>
    <w:rsid w:val="001A49ED"/>
    <w:rsid w:val="001A4C78"/>
    <w:rsid w:val="001A4CD6"/>
    <w:rsid w:val="001A7B9D"/>
    <w:rsid w:val="001A7DCB"/>
    <w:rsid w:val="001B001E"/>
    <w:rsid w:val="001B07DA"/>
    <w:rsid w:val="001B1969"/>
    <w:rsid w:val="001B22BA"/>
    <w:rsid w:val="001B292D"/>
    <w:rsid w:val="001B4F21"/>
    <w:rsid w:val="001B5197"/>
    <w:rsid w:val="001B55BD"/>
    <w:rsid w:val="001B7ADE"/>
    <w:rsid w:val="001C1656"/>
    <w:rsid w:val="001C5B7C"/>
    <w:rsid w:val="001C5BEE"/>
    <w:rsid w:val="001C5DEF"/>
    <w:rsid w:val="001C66EF"/>
    <w:rsid w:val="001C6D05"/>
    <w:rsid w:val="001D158F"/>
    <w:rsid w:val="001D17FA"/>
    <w:rsid w:val="001D36B9"/>
    <w:rsid w:val="001D4D46"/>
    <w:rsid w:val="001E15DC"/>
    <w:rsid w:val="001E2BDE"/>
    <w:rsid w:val="001E6982"/>
    <w:rsid w:val="001F179F"/>
    <w:rsid w:val="001F237F"/>
    <w:rsid w:val="001F241B"/>
    <w:rsid w:val="001F316D"/>
    <w:rsid w:val="001F3205"/>
    <w:rsid w:val="001F3E5B"/>
    <w:rsid w:val="001F43B1"/>
    <w:rsid w:val="001F56AF"/>
    <w:rsid w:val="001F5CF7"/>
    <w:rsid w:val="001F7031"/>
    <w:rsid w:val="0020061C"/>
    <w:rsid w:val="00200775"/>
    <w:rsid w:val="00201697"/>
    <w:rsid w:val="002023CB"/>
    <w:rsid w:val="002033C7"/>
    <w:rsid w:val="00204517"/>
    <w:rsid w:val="002066F1"/>
    <w:rsid w:val="00206A19"/>
    <w:rsid w:val="00206BC5"/>
    <w:rsid w:val="002108A1"/>
    <w:rsid w:val="00212CBC"/>
    <w:rsid w:val="002133A9"/>
    <w:rsid w:val="0021461C"/>
    <w:rsid w:val="0021506D"/>
    <w:rsid w:val="00215985"/>
    <w:rsid w:val="002166AA"/>
    <w:rsid w:val="00217440"/>
    <w:rsid w:val="00217E06"/>
    <w:rsid w:val="0022037B"/>
    <w:rsid w:val="0022239A"/>
    <w:rsid w:val="002229C0"/>
    <w:rsid w:val="00224835"/>
    <w:rsid w:val="00224FD2"/>
    <w:rsid w:val="00230731"/>
    <w:rsid w:val="00230B98"/>
    <w:rsid w:val="002321F7"/>
    <w:rsid w:val="00232F3C"/>
    <w:rsid w:val="002365D3"/>
    <w:rsid w:val="002374C0"/>
    <w:rsid w:val="00237DF4"/>
    <w:rsid w:val="00240E82"/>
    <w:rsid w:val="00241D4C"/>
    <w:rsid w:val="00241DF2"/>
    <w:rsid w:val="002424A8"/>
    <w:rsid w:val="00243BC6"/>
    <w:rsid w:val="0024778B"/>
    <w:rsid w:val="0024784C"/>
    <w:rsid w:val="00251A02"/>
    <w:rsid w:val="0025308A"/>
    <w:rsid w:val="002532C5"/>
    <w:rsid w:val="002560E1"/>
    <w:rsid w:val="0026192E"/>
    <w:rsid w:val="0026400D"/>
    <w:rsid w:val="002652F8"/>
    <w:rsid w:val="002670E9"/>
    <w:rsid w:val="00270D17"/>
    <w:rsid w:val="00270FF7"/>
    <w:rsid w:val="002715B4"/>
    <w:rsid w:val="00271999"/>
    <w:rsid w:val="0027493F"/>
    <w:rsid w:val="00274C77"/>
    <w:rsid w:val="002768F4"/>
    <w:rsid w:val="002771E7"/>
    <w:rsid w:val="0028169A"/>
    <w:rsid w:val="00281B9C"/>
    <w:rsid w:val="00281FCB"/>
    <w:rsid w:val="0028232B"/>
    <w:rsid w:val="00284D2B"/>
    <w:rsid w:val="00286B59"/>
    <w:rsid w:val="0028713B"/>
    <w:rsid w:val="002908BD"/>
    <w:rsid w:val="00292742"/>
    <w:rsid w:val="00292EB5"/>
    <w:rsid w:val="00292FD3"/>
    <w:rsid w:val="00292FE2"/>
    <w:rsid w:val="00295847"/>
    <w:rsid w:val="00295901"/>
    <w:rsid w:val="002968BA"/>
    <w:rsid w:val="002A1401"/>
    <w:rsid w:val="002A44C0"/>
    <w:rsid w:val="002A58DD"/>
    <w:rsid w:val="002A665B"/>
    <w:rsid w:val="002A70E6"/>
    <w:rsid w:val="002A75E9"/>
    <w:rsid w:val="002B0D6C"/>
    <w:rsid w:val="002B1009"/>
    <w:rsid w:val="002B11E3"/>
    <w:rsid w:val="002B1C6B"/>
    <w:rsid w:val="002B23E4"/>
    <w:rsid w:val="002B59D9"/>
    <w:rsid w:val="002B5C50"/>
    <w:rsid w:val="002B6131"/>
    <w:rsid w:val="002B691C"/>
    <w:rsid w:val="002B69D7"/>
    <w:rsid w:val="002C05BA"/>
    <w:rsid w:val="002C2D2C"/>
    <w:rsid w:val="002C35CE"/>
    <w:rsid w:val="002C3EDD"/>
    <w:rsid w:val="002C4522"/>
    <w:rsid w:val="002C5587"/>
    <w:rsid w:val="002C6532"/>
    <w:rsid w:val="002C78F8"/>
    <w:rsid w:val="002D0602"/>
    <w:rsid w:val="002D0A7A"/>
    <w:rsid w:val="002E0760"/>
    <w:rsid w:val="002E1469"/>
    <w:rsid w:val="002E5480"/>
    <w:rsid w:val="002E56E3"/>
    <w:rsid w:val="002E588B"/>
    <w:rsid w:val="002E6CDC"/>
    <w:rsid w:val="002E6DDD"/>
    <w:rsid w:val="002F1EEA"/>
    <w:rsid w:val="002F312F"/>
    <w:rsid w:val="002F437D"/>
    <w:rsid w:val="002F45F2"/>
    <w:rsid w:val="002F68D3"/>
    <w:rsid w:val="003007C9"/>
    <w:rsid w:val="003007F2"/>
    <w:rsid w:val="00300F75"/>
    <w:rsid w:val="00301BEE"/>
    <w:rsid w:val="00302A66"/>
    <w:rsid w:val="00303AB5"/>
    <w:rsid w:val="00304471"/>
    <w:rsid w:val="00304B64"/>
    <w:rsid w:val="003070CF"/>
    <w:rsid w:val="00307411"/>
    <w:rsid w:val="00310CFE"/>
    <w:rsid w:val="0031140E"/>
    <w:rsid w:val="0031183B"/>
    <w:rsid w:val="00312D30"/>
    <w:rsid w:val="0031463C"/>
    <w:rsid w:val="00315CF7"/>
    <w:rsid w:val="0031607F"/>
    <w:rsid w:val="00321362"/>
    <w:rsid w:val="00321B1B"/>
    <w:rsid w:val="003237C2"/>
    <w:rsid w:val="00323C6B"/>
    <w:rsid w:val="003243CD"/>
    <w:rsid w:val="00324A25"/>
    <w:rsid w:val="00326870"/>
    <w:rsid w:val="00326B74"/>
    <w:rsid w:val="0033153A"/>
    <w:rsid w:val="003327FA"/>
    <w:rsid w:val="0033361F"/>
    <w:rsid w:val="003339A8"/>
    <w:rsid w:val="00335EAC"/>
    <w:rsid w:val="003364B2"/>
    <w:rsid w:val="0033652F"/>
    <w:rsid w:val="003402B0"/>
    <w:rsid w:val="003411CC"/>
    <w:rsid w:val="003419C4"/>
    <w:rsid w:val="003420B6"/>
    <w:rsid w:val="0034362C"/>
    <w:rsid w:val="00344453"/>
    <w:rsid w:val="003467EA"/>
    <w:rsid w:val="0035174A"/>
    <w:rsid w:val="003556B6"/>
    <w:rsid w:val="003557F3"/>
    <w:rsid w:val="00356A30"/>
    <w:rsid w:val="003572BA"/>
    <w:rsid w:val="00360C27"/>
    <w:rsid w:val="0036252F"/>
    <w:rsid w:val="0036402B"/>
    <w:rsid w:val="0036440C"/>
    <w:rsid w:val="0036497A"/>
    <w:rsid w:val="00364B0F"/>
    <w:rsid w:val="00365995"/>
    <w:rsid w:val="00370DFE"/>
    <w:rsid w:val="003712DF"/>
    <w:rsid w:val="00372C16"/>
    <w:rsid w:val="00376485"/>
    <w:rsid w:val="00376EFD"/>
    <w:rsid w:val="00376FD4"/>
    <w:rsid w:val="003774D9"/>
    <w:rsid w:val="00377E72"/>
    <w:rsid w:val="00380B99"/>
    <w:rsid w:val="00380E9F"/>
    <w:rsid w:val="003817C7"/>
    <w:rsid w:val="00382AAB"/>
    <w:rsid w:val="00383CB2"/>
    <w:rsid w:val="00384A40"/>
    <w:rsid w:val="003853F0"/>
    <w:rsid w:val="00385FEC"/>
    <w:rsid w:val="00386AA3"/>
    <w:rsid w:val="00387333"/>
    <w:rsid w:val="003876A2"/>
    <w:rsid w:val="00391A8F"/>
    <w:rsid w:val="00392911"/>
    <w:rsid w:val="00394536"/>
    <w:rsid w:val="00395309"/>
    <w:rsid w:val="003955AF"/>
    <w:rsid w:val="003957DA"/>
    <w:rsid w:val="00395E8D"/>
    <w:rsid w:val="003966AD"/>
    <w:rsid w:val="003976D0"/>
    <w:rsid w:val="003A3215"/>
    <w:rsid w:val="003A41B6"/>
    <w:rsid w:val="003A7254"/>
    <w:rsid w:val="003B2352"/>
    <w:rsid w:val="003B4D80"/>
    <w:rsid w:val="003B5E13"/>
    <w:rsid w:val="003B6657"/>
    <w:rsid w:val="003B6EB2"/>
    <w:rsid w:val="003B7D3A"/>
    <w:rsid w:val="003C0567"/>
    <w:rsid w:val="003C1519"/>
    <w:rsid w:val="003C2AFC"/>
    <w:rsid w:val="003C3ACD"/>
    <w:rsid w:val="003C3AD3"/>
    <w:rsid w:val="003C4457"/>
    <w:rsid w:val="003C6B60"/>
    <w:rsid w:val="003C6BE6"/>
    <w:rsid w:val="003D21F9"/>
    <w:rsid w:val="003D2CAC"/>
    <w:rsid w:val="003D3C30"/>
    <w:rsid w:val="003D52C4"/>
    <w:rsid w:val="003D620A"/>
    <w:rsid w:val="003D685F"/>
    <w:rsid w:val="003D68C8"/>
    <w:rsid w:val="003E2DFF"/>
    <w:rsid w:val="003E4918"/>
    <w:rsid w:val="003E681F"/>
    <w:rsid w:val="003F11F6"/>
    <w:rsid w:val="003F25D4"/>
    <w:rsid w:val="003F31B5"/>
    <w:rsid w:val="003F38E9"/>
    <w:rsid w:val="003F5C23"/>
    <w:rsid w:val="003F5E50"/>
    <w:rsid w:val="003F6974"/>
    <w:rsid w:val="003F7310"/>
    <w:rsid w:val="003F79BF"/>
    <w:rsid w:val="00400320"/>
    <w:rsid w:val="00400377"/>
    <w:rsid w:val="00400C9D"/>
    <w:rsid w:val="00404160"/>
    <w:rsid w:val="00405942"/>
    <w:rsid w:val="00407126"/>
    <w:rsid w:val="00407AF0"/>
    <w:rsid w:val="004121BF"/>
    <w:rsid w:val="00412E1A"/>
    <w:rsid w:val="00412F01"/>
    <w:rsid w:val="00413361"/>
    <w:rsid w:val="00414C2A"/>
    <w:rsid w:val="0041546B"/>
    <w:rsid w:val="0041652C"/>
    <w:rsid w:val="004223F6"/>
    <w:rsid w:val="00425C0A"/>
    <w:rsid w:val="004271F3"/>
    <w:rsid w:val="004273DA"/>
    <w:rsid w:val="00427DE0"/>
    <w:rsid w:val="00427E2E"/>
    <w:rsid w:val="00430CBA"/>
    <w:rsid w:val="0043161E"/>
    <w:rsid w:val="00432AE8"/>
    <w:rsid w:val="004346F9"/>
    <w:rsid w:val="00437936"/>
    <w:rsid w:val="00440233"/>
    <w:rsid w:val="00440CFE"/>
    <w:rsid w:val="004458A8"/>
    <w:rsid w:val="0044659A"/>
    <w:rsid w:val="00451413"/>
    <w:rsid w:val="0045233A"/>
    <w:rsid w:val="00457118"/>
    <w:rsid w:val="00461967"/>
    <w:rsid w:val="00462688"/>
    <w:rsid w:val="00462C5D"/>
    <w:rsid w:val="004634BC"/>
    <w:rsid w:val="004641F4"/>
    <w:rsid w:val="0046449B"/>
    <w:rsid w:val="004652B3"/>
    <w:rsid w:val="00465B46"/>
    <w:rsid w:val="0046629D"/>
    <w:rsid w:val="00466EDF"/>
    <w:rsid w:val="00467EDB"/>
    <w:rsid w:val="00470AD7"/>
    <w:rsid w:val="00471274"/>
    <w:rsid w:val="00471F0B"/>
    <w:rsid w:val="00472993"/>
    <w:rsid w:val="00472E48"/>
    <w:rsid w:val="004742F6"/>
    <w:rsid w:val="00475E6D"/>
    <w:rsid w:val="004805B4"/>
    <w:rsid w:val="0048083D"/>
    <w:rsid w:val="004809BD"/>
    <w:rsid w:val="0048123F"/>
    <w:rsid w:val="00481931"/>
    <w:rsid w:val="00484796"/>
    <w:rsid w:val="00484F65"/>
    <w:rsid w:val="00485809"/>
    <w:rsid w:val="004874D6"/>
    <w:rsid w:val="00490602"/>
    <w:rsid w:val="00491015"/>
    <w:rsid w:val="004910B8"/>
    <w:rsid w:val="0049223F"/>
    <w:rsid w:val="004928EC"/>
    <w:rsid w:val="00495A94"/>
    <w:rsid w:val="004A0BB5"/>
    <w:rsid w:val="004A12E7"/>
    <w:rsid w:val="004A1E35"/>
    <w:rsid w:val="004A2508"/>
    <w:rsid w:val="004A2E18"/>
    <w:rsid w:val="004A3019"/>
    <w:rsid w:val="004A3A6D"/>
    <w:rsid w:val="004A5016"/>
    <w:rsid w:val="004A609D"/>
    <w:rsid w:val="004A6839"/>
    <w:rsid w:val="004B0194"/>
    <w:rsid w:val="004B0226"/>
    <w:rsid w:val="004B0EC9"/>
    <w:rsid w:val="004B0F25"/>
    <w:rsid w:val="004B192D"/>
    <w:rsid w:val="004B3628"/>
    <w:rsid w:val="004B5B3C"/>
    <w:rsid w:val="004B6D9F"/>
    <w:rsid w:val="004B71C6"/>
    <w:rsid w:val="004C0581"/>
    <w:rsid w:val="004C0EDF"/>
    <w:rsid w:val="004C13CE"/>
    <w:rsid w:val="004C1B8E"/>
    <w:rsid w:val="004C34C7"/>
    <w:rsid w:val="004C45BF"/>
    <w:rsid w:val="004C525B"/>
    <w:rsid w:val="004D185B"/>
    <w:rsid w:val="004D19B5"/>
    <w:rsid w:val="004D23FA"/>
    <w:rsid w:val="004D25C3"/>
    <w:rsid w:val="004D272F"/>
    <w:rsid w:val="004D288C"/>
    <w:rsid w:val="004D2906"/>
    <w:rsid w:val="004D5858"/>
    <w:rsid w:val="004D703B"/>
    <w:rsid w:val="004D7B2A"/>
    <w:rsid w:val="004D7EAB"/>
    <w:rsid w:val="004E28CF"/>
    <w:rsid w:val="004E36D3"/>
    <w:rsid w:val="004E439B"/>
    <w:rsid w:val="004E5206"/>
    <w:rsid w:val="004E7606"/>
    <w:rsid w:val="004E782A"/>
    <w:rsid w:val="004F02C4"/>
    <w:rsid w:val="004F100B"/>
    <w:rsid w:val="004F1595"/>
    <w:rsid w:val="004F337B"/>
    <w:rsid w:val="004F39DD"/>
    <w:rsid w:val="004F4050"/>
    <w:rsid w:val="004F4120"/>
    <w:rsid w:val="004F43BE"/>
    <w:rsid w:val="004F4E30"/>
    <w:rsid w:val="00501D58"/>
    <w:rsid w:val="00501DEB"/>
    <w:rsid w:val="00502930"/>
    <w:rsid w:val="00502AC7"/>
    <w:rsid w:val="005031DA"/>
    <w:rsid w:val="00504587"/>
    <w:rsid w:val="00505E3D"/>
    <w:rsid w:val="005060A8"/>
    <w:rsid w:val="00506483"/>
    <w:rsid w:val="00506F51"/>
    <w:rsid w:val="005133E4"/>
    <w:rsid w:val="0051366D"/>
    <w:rsid w:val="005151D4"/>
    <w:rsid w:val="005153FC"/>
    <w:rsid w:val="005178C7"/>
    <w:rsid w:val="00521D75"/>
    <w:rsid w:val="00523626"/>
    <w:rsid w:val="0052392D"/>
    <w:rsid w:val="005256E4"/>
    <w:rsid w:val="0052598B"/>
    <w:rsid w:val="00525AF4"/>
    <w:rsid w:val="005261DE"/>
    <w:rsid w:val="005269D4"/>
    <w:rsid w:val="0052756B"/>
    <w:rsid w:val="00527C36"/>
    <w:rsid w:val="00530202"/>
    <w:rsid w:val="005319B8"/>
    <w:rsid w:val="0053209E"/>
    <w:rsid w:val="00532E42"/>
    <w:rsid w:val="0053411D"/>
    <w:rsid w:val="00536CB0"/>
    <w:rsid w:val="00545751"/>
    <w:rsid w:val="005461D6"/>
    <w:rsid w:val="005474B2"/>
    <w:rsid w:val="00547B89"/>
    <w:rsid w:val="00554A79"/>
    <w:rsid w:val="00554DE8"/>
    <w:rsid w:val="00555143"/>
    <w:rsid w:val="005565AF"/>
    <w:rsid w:val="00556849"/>
    <w:rsid w:val="00560E6A"/>
    <w:rsid w:val="00561F1B"/>
    <w:rsid w:val="005621F9"/>
    <w:rsid w:val="005623FA"/>
    <w:rsid w:val="00564DFB"/>
    <w:rsid w:val="005659B5"/>
    <w:rsid w:val="00565BFB"/>
    <w:rsid w:val="005665DD"/>
    <w:rsid w:val="00566DB0"/>
    <w:rsid w:val="00566E80"/>
    <w:rsid w:val="00567159"/>
    <w:rsid w:val="005721F3"/>
    <w:rsid w:val="00572294"/>
    <w:rsid w:val="0057263C"/>
    <w:rsid w:val="00572AFC"/>
    <w:rsid w:val="005750E8"/>
    <w:rsid w:val="00577D56"/>
    <w:rsid w:val="00580044"/>
    <w:rsid w:val="00580B83"/>
    <w:rsid w:val="005814C2"/>
    <w:rsid w:val="00584438"/>
    <w:rsid w:val="0059086B"/>
    <w:rsid w:val="00590FAF"/>
    <w:rsid w:val="00591124"/>
    <w:rsid w:val="0059190B"/>
    <w:rsid w:val="005926F7"/>
    <w:rsid w:val="005930E5"/>
    <w:rsid w:val="00595BD5"/>
    <w:rsid w:val="00596758"/>
    <w:rsid w:val="00596FE8"/>
    <w:rsid w:val="005A0005"/>
    <w:rsid w:val="005A1B13"/>
    <w:rsid w:val="005A1DC5"/>
    <w:rsid w:val="005A3CC2"/>
    <w:rsid w:val="005A4180"/>
    <w:rsid w:val="005A460E"/>
    <w:rsid w:val="005A4C79"/>
    <w:rsid w:val="005A5624"/>
    <w:rsid w:val="005A5DDA"/>
    <w:rsid w:val="005B0685"/>
    <w:rsid w:val="005B0B2F"/>
    <w:rsid w:val="005B1D77"/>
    <w:rsid w:val="005B2196"/>
    <w:rsid w:val="005B27A8"/>
    <w:rsid w:val="005B28CE"/>
    <w:rsid w:val="005B340E"/>
    <w:rsid w:val="005B43F3"/>
    <w:rsid w:val="005B6C6F"/>
    <w:rsid w:val="005C0DE4"/>
    <w:rsid w:val="005C1313"/>
    <w:rsid w:val="005C1331"/>
    <w:rsid w:val="005C13CA"/>
    <w:rsid w:val="005C7F2F"/>
    <w:rsid w:val="005D1EA5"/>
    <w:rsid w:val="005D314F"/>
    <w:rsid w:val="005D5387"/>
    <w:rsid w:val="005D611A"/>
    <w:rsid w:val="005E059E"/>
    <w:rsid w:val="005E0F8A"/>
    <w:rsid w:val="005E1884"/>
    <w:rsid w:val="005E1E1F"/>
    <w:rsid w:val="005E1EA1"/>
    <w:rsid w:val="005E370F"/>
    <w:rsid w:val="005E3F80"/>
    <w:rsid w:val="005E3FD5"/>
    <w:rsid w:val="005E5AC6"/>
    <w:rsid w:val="005E63AF"/>
    <w:rsid w:val="005E7B94"/>
    <w:rsid w:val="005E7C0A"/>
    <w:rsid w:val="005F0176"/>
    <w:rsid w:val="005F02C4"/>
    <w:rsid w:val="005F3DF0"/>
    <w:rsid w:val="005F6204"/>
    <w:rsid w:val="005F7150"/>
    <w:rsid w:val="0060087C"/>
    <w:rsid w:val="00601C1D"/>
    <w:rsid w:val="00602E07"/>
    <w:rsid w:val="006031AA"/>
    <w:rsid w:val="0060491F"/>
    <w:rsid w:val="00605149"/>
    <w:rsid w:val="006067EC"/>
    <w:rsid w:val="00606B94"/>
    <w:rsid w:val="00606E73"/>
    <w:rsid w:val="006072D2"/>
    <w:rsid w:val="006077EE"/>
    <w:rsid w:val="00607ACC"/>
    <w:rsid w:val="00611021"/>
    <w:rsid w:val="00613329"/>
    <w:rsid w:val="00613F65"/>
    <w:rsid w:val="00614B00"/>
    <w:rsid w:val="00615C2F"/>
    <w:rsid w:val="00617C90"/>
    <w:rsid w:val="006203D7"/>
    <w:rsid w:val="00620759"/>
    <w:rsid w:val="00622559"/>
    <w:rsid w:val="00622809"/>
    <w:rsid w:val="00622FF3"/>
    <w:rsid w:val="006259B2"/>
    <w:rsid w:val="00626577"/>
    <w:rsid w:val="00627229"/>
    <w:rsid w:val="006278A7"/>
    <w:rsid w:val="0063176F"/>
    <w:rsid w:val="00632354"/>
    <w:rsid w:val="00632D3E"/>
    <w:rsid w:val="00633592"/>
    <w:rsid w:val="00634105"/>
    <w:rsid w:val="006350CA"/>
    <w:rsid w:val="00635CCA"/>
    <w:rsid w:val="006369C2"/>
    <w:rsid w:val="00636D86"/>
    <w:rsid w:val="0063778E"/>
    <w:rsid w:val="0064010E"/>
    <w:rsid w:val="00641007"/>
    <w:rsid w:val="0064238E"/>
    <w:rsid w:val="006424AD"/>
    <w:rsid w:val="00642F76"/>
    <w:rsid w:val="00645589"/>
    <w:rsid w:val="00646B19"/>
    <w:rsid w:val="00646DD3"/>
    <w:rsid w:val="00647485"/>
    <w:rsid w:val="00647D7B"/>
    <w:rsid w:val="00650512"/>
    <w:rsid w:val="00650B79"/>
    <w:rsid w:val="00652D88"/>
    <w:rsid w:val="00652F57"/>
    <w:rsid w:val="00653598"/>
    <w:rsid w:val="006552EF"/>
    <w:rsid w:val="006600BD"/>
    <w:rsid w:val="00660CCC"/>
    <w:rsid w:val="00661226"/>
    <w:rsid w:val="00661CC6"/>
    <w:rsid w:val="00662490"/>
    <w:rsid w:val="00663B0C"/>
    <w:rsid w:val="00665248"/>
    <w:rsid w:val="006662A2"/>
    <w:rsid w:val="0066631D"/>
    <w:rsid w:val="00667844"/>
    <w:rsid w:val="00667CC9"/>
    <w:rsid w:val="00670857"/>
    <w:rsid w:val="00673FB9"/>
    <w:rsid w:val="0067493C"/>
    <w:rsid w:val="0067644A"/>
    <w:rsid w:val="00676570"/>
    <w:rsid w:val="00677151"/>
    <w:rsid w:val="006778DC"/>
    <w:rsid w:val="00680FDE"/>
    <w:rsid w:val="0068203B"/>
    <w:rsid w:val="00682377"/>
    <w:rsid w:val="00682793"/>
    <w:rsid w:val="006827D7"/>
    <w:rsid w:val="00683D69"/>
    <w:rsid w:val="00684A3C"/>
    <w:rsid w:val="006861EC"/>
    <w:rsid w:val="00690200"/>
    <w:rsid w:val="00691583"/>
    <w:rsid w:val="00691717"/>
    <w:rsid w:val="00691AE2"/>
    <w:rsid w:val="0069247A"/>
    <w:rsid w:val="006933AB"/>
    <w:rsid w:val="006933C6"/>
    <w:rsid w:val="00693427"/>
    <w:rsid w:val="00694666"/>
    <w:rsid w:val="0069693D"/>
    <w:rsid w:val="006969DE"/>
    <w:rsid w:val="006A0CAF"/>
    <w:rsid w:val="006A31BD"/>
    <w:rsid w:val="006A5066"/>
    <w:rsid w:val="006A71D2"/>
    <w:rsid w:val="006A7939"/>
    <w:rsid w:val="006B077E"/>
    <w:rsid w:val="006B182A"/>
    <w:rsid w:val="006B2D24"/>
    <w:rsid w:val="006B646E"/>
    <w:rsid w:val="006B7BF1"/>
    <w:rsid w:val="006C1179"/>
    <w:rsid w:val="006C276F"/>
    <w:rsid w:val="006C6D92"/>
    <w:rsid w:val="006C7B3C"/>
    <w:rsid w:val="006C7FFA"/>
    <w:rsid w:val="006D0268"/>
    <w:rsid w:val="006D086F"/>
    <w:rsid w:val="006D1276"/>
    <w:rsid w:val="006D1D07"/>
    <w:rsid w:val="006D3ACD"/>
    <w:rsid w:val="006D51CC"/>
    <w:rsid w:val="006D52D0"/>
    <w:rsid w:val="006D579A"/>
    <w:rsid w:val="006D5DCB"/>
    <w:rsid w:val="006D62C0"/>
    <w:rsid w:val="006D64C6"/>
    <w:rsid w:val="006D7038"/>
    <w:rsid w:val="006D75CA"/>
    <w:rsid w:val="006D7FDA"/>
    <w:rsid w:val="006E13BC"/>
    <w:rsid w:val="006E7189"/>
    <w:rsid w:val="006F0CD7"/>
    <w:rsid w:val="006F152B"/>
    <w:rsid w:val="006F1772"/>
    <w:rsid w:val="006F1797"/>
    <w:rsid w:val="006F22F2"/>
    <w:rsid w:val="006F3761"/>
    <w:rsid w:val="006F43C4"/>
    <w:rsid w:val="006F5A90"/>
    <w:rsid w:val="006F5D47"/>
    <w:rsid w:val="006F5D74"/>
    <w:rsid w:val="00701FC5"/>
    <w:rsid w:val="00704A6F"/>
    <w:rsid w:val="00704B58"/>
    <w:rsid w:val="0070560F"/>
    <w:rsid w:val="007059D2"/>
    <w:rsid w:val="00706DE3"/>
    <w:rsid w:val="0070743E"/>
    <w:rsid w:val="007102FE"/>
    <w:rsid w:val="00710C6C"/>
    <w:rsid w:val="00711200"/>
    <w:rsid w:val="0071136E"/>
    <w:rsid w:val="00711B1E"/>
    <w:rsid w:val="0071342F"/>
    <w:rsid w:val="00713B3E"/>
    <w:rsid w:val="0071523E"/>
    <w:rsid w:val="0071577F"/>
    <w:rsid w:val="007211AC"/>
    <w:rsid w:val="00721855"/>
    <w:rsid w:val="00724478"/>
    <w:rsid w:val="00725158"/>
    <w:rsid w:val="007266CE"/>
    <w:rsid w:val="00731A52"/>
    <w:rsid w:val="00732959"/>
    <w:rsid w:val="007348C1"/>
    <w:rsid w:val="007372C9"/>
    <w:rsid w:val="0073734E"/>
    <w:rsid w:val="00740E53"/>
    <w:rsid w:val="00740FF4"/>
    <w:rsid w:val="00745F3F"/>
    <w:rsid w:val="00746ABB"/>
    <w:rsid w:val="00747A00"/>
    <w:rsid w:val="0075057C"/>
    <w:rsid w:val="007512A1"/>
    <w:rsid w:val="00751E2A"/>
    <w:rsid w:val="00751EA6"/>
    <w:rsid w:val="00752754"/>
    <w:rsid w:val="00753294"/>
    <w:rsid w:val="00753499"/>
    <w:rsid w:val="00755BEE"/>
    <w:rsid w:val="007571EE"/>
    <w:rsid w:val="00761298"/>
    <w:rsid w:val="007618EE"/>
    <w:rsid w:val="00762552"/>
    <w:rsid w:val="00763359"/>
    <w:rsid w:val="007635B2"/>
    <w:rsid w:val="00764687"/>
    <w:rsid w:val="00765294"/>
    <w:rsid w:val="007657EC"/>
    <w:rsid w:val="00770842"/>
    <w:rsid w:val="007717EB"/>
    <w:rsid w:val="0077186E"/>
    <w:rsid w:val="00771977"/>
    <w:rsid w:val="00772ED0"/>
    <w:rsid w:val="00772F5D"/>
    <w:rsid w:val="00777369"/>
    <w:rsid w:val="007809EA"/>
    <w:rsid w:val="00780BDD"/>
    <w:rsid w:val="00781DC2"/>
    <w:rsid w:val="007829EC"/>
    <w:rsid w:val="00783D15"/>
    <w:rsid w:val="0078420A"/>
    <w:rsid w:val="0078508A"/>
    <w:rsid w:val="00785942"/>
    <w:rsid w:val="00792CAC"/>
    <w:rsid w:val="00794007"/>
    <w:rsid w:val="00796417"/>
    <w:rsid w:val="007A1E3E"/>
    <w:rsid w:val="007A2282"/>
    <w:rsid w:val="007A2AE8"/>
    <w:rsid w:val="007A3BDC"/>
    <w:rsid w:val="007A3E72"/>
    <w:rsid w:val="007A49F6"/>
    <w:rsid w:val="007A4C50"/>
    <w:rsid w:val="007A5C6A"/>
    <w:rsid w:val="007A6715"/>
    <w:rsid w:val="007B248E"/>
    <w:rsid w:val="007B24E8"/>
    <w:rsid w:val="007B44CC"/>
    <w:rsid w:val="007B5324"/>
    <w:rsid w:val="007C1589"/>
    <w:rsid w:val="007C202C"/>
    <w:rsid w:val="007C24DF"/>
    <w:rsid w:val="007C2E06"/>
    <w:rsid w:val="007C3644"/>
    <w:rsid w:val="007C3AAE"/>
    <w:rsid w:val="007C6A70"/>
    <w:rsid w:val="007C6B61"/>
    <w:rsid w:val="007D115E"/>
    <w:rsid w:val="007D3DC5"/>
    <w:rsid w:val="007D587C"/>
    <w:rsid w:val="007D630C"/>
    <w:rsid w:val="007D689D"/>
    <w:rsid w:val="007D6DAA"/>
    <w:rsid w:val="007E0460"/>
    <w:rsid w:val="007E0972"/>
    <w:rsid w:val="007E106C"/>
    <w:rsid w:val="007E1EC7"/>
    <w:rsid w:val="007E2270"/>
    <w:rsid w:val="007E34A5"/>
    <w:rsid w:val="007E3CDD"/>
    <w:rsid w:val="007E4C54"/>
    <w:rsid w:val="007E4DE7"/>
    <w:rsid w:val="007E51C2"/>
    <w:rsid w:val="007E7DE7"/>
    <w:rsid w:val="007F0334"/>
    <w:rsid w:val="007F0487"/>
    <w:rsid w:val="007F2124"/>
    <w:rsid w:val="007F3901"/>
    <w:rsid w:val="007F3A05"/>
    <w:rsid w:val="007F55FC"/>
    <w:rsid w:val="007F73A6"/>
    <w:rsid w:val="007F74FD"/>
    <w:rsid w:val="007F75DE"/>
    <w:rsid w:val="008006E0"/>
    <w:rsid w:val="008019BC"/>
    <w:rsid w:val="00802B7A"/>
    <w:rsid w:val="00803269"/>
    <w:rsid w:val="00804FFD"/>
    <w:rsid w:val="008052BD"/>
    <w:rsid w:val="00806F10"/>
    <w:rsid w:val="00806FE5"/>
    <w:rsid w:val="00810C3D"/>
    <w:rsid w:val="00811946"/>
    <w:rsid w:val="00813289"/>
    <w:rsid w:val="00814CF2"/>
    <w:rsid w:val="00815FAC"/>
    <w:rsid w:val="00816DC4"/>
    <w:rsid w:val="008200E6"/>
    <w:rsid w:val="00821D49"/>
    <w:rsid w:val="00821D9A"/>
    <w:rsid w:val="008238CB"/>
    <w:rsid w:val="00824489"/>
    <w:rsid w:val="00827873"/>
    <w:rsid w:val="00827B42"/>
    <w:rsid w:val="00830352"/>
    <w:rsid w:val="008305D0"/>
    <w:rsid w:val="008309F7"/>
    <w:rsid w:val="0083105F"/>
    <w:rsid w:val="008343CD"/>
    <w:rsid w:val="008350C6"/>
    <w:rsid w:val="0083565B"/>
    <w:rsid w:val="008357A8"/>
    <w:rsid w:val="00837590"/>
    <w:rsid w:val="008404E8"/>
    <w:rsid w:val="00841D63"/>
    <w:rsid w:val="0084385F"/>
    <w:rsid w:val="0084449C"/>
    <w:rsid w:val="00846BAA"/>
    <w:rsid w:val="00847073"/>
    <w:rsid w:val="00850D3D"/>
    <w:rsid w:val="00855E3E"/>
    <w:rsid w:val="0085611D"/>
    <w:rsid w:val="008567D2"/>
    <w:rsid w:val="00856C71"/>
    <w:rsid w:val="00861C02"/>
    <w:rsid w:val="00870448"/>
    <w:rsid w:val="00871664"/>
    <w:rsid w:val="00871FAD"/>
    <w:rsid w:val="00873CD0"/>
    <w:rsid w:val="008745CE"/>
    <w:rsid w:val="00874EB3"/>
    <w:rsid w:val="00875929"/>
    <w:rsid w:val="00876F7A"/>
    <w:rsid w:val="00881C23"/>
    <w:rsid w:val="00882F1F"/>
    <w:rsid w:val="0088366C"/>
    <w:rsid w:val="00887567"/>
    <w:rsid w:val="00890CBA"/>
    <w:rsid w:val="00891AED"/>
    <w:rsid w:val="008934C9"/>
    <w:rsid w:val="00893B99"/>
    <w:rsid w:val="00893D9F"/>
    <w:rsid w:val="00894871"/>
    <w:rsid w:val="00894DB4"/>
    <w:rsid w:val="00895848"/>
    <w:rsid w:val="008A04A9"/>
    <w:rsid w:val="008A2C04"/>
    <w:rsid w:val="008A36D5"/>
    <w:rsid w:val="008A5C41"/>
    <w:rsid w:val="008A5C54"/>
    <w:rsid w:val="008A7B22"/>
    <w:rsid w:val="008B7EFA"/>
    <w:rsid w:val="008C1581"/>
    <w:rsid w:val="008C2259"/>
    <w:rsid w:val="008C2478"/>
    <w:rsid w:val="008C2913"/>
    <w:rsid w:val="008C3B43"/>
    <w:rsid w:val="008C6138"/>
    <w:rsid w:val="008C6375"/>
    <w:rsid w:val="008C6654"/>
    <w:rsid w:val="008C730B"/>
    <w:rsid w:val="008C7E65"/>
    <w:rsid w:val="008D16E3"/>
    <w:rsid w:val="008D1BB9"/>
    <w:rsid w:val="008D49E0"/>
    <w:rsid w:val="008D4EEE"/>
    <w:rsid w:val="008D6A7C"/>
    <w:rsid w:val="008D6C53"/>
    <w:rsid w:val="008D71A1"/>
    <w:rsid w:val="008D763C"/>
    <w:rsid w:val="008D77E9"/>
    <w:rsid w:val="008E14BD"/>
    <w:rsid w:val="008E17FA"/>
    <w:rsid w:val="008E2189"/>
    <w:rsid w:val="008E47C1"/>
    <w:rsid w:val="008E488C"/>
    <w:rsid w:val="008E4A21"/>
    <w:rsid w:val="008E5D24"/>
    <w:rsid w:val="008E7808"/>
    <w:rsid w:val="008E7B02"/>
    <w:rsid w:val="008F075F"/>
    <w:rsid w:val="008F1F43"/>
    <w:rsid w:val="008F347E"/>
    <w:rsid w:val="008F45B6"/>
    <w:rsid w:val="008F624C"/>
    <w:rsid w:val="008F6333"/>
    <w:rsid w:val="008F65AD"/>
    <w:rsid w:val="008F7EEC"/>
    <w:rsid w:val="009013DC"/>
    <w:rsid w:val="0090498C"/>
    <w:rsid w:val="00905F5E"/>
    <w:rsid w:val="00910B8B"/>
    <w:rsid w:val="00911641"/>
    <w:rsid w:val="009132F5"/>
    <w:rsid w:val="00913384"/>
    <w:rsid w:val="009133D2"/>
    <w:rsid w:val="00913F31"/>
    <w:rsid w:val="00916065"/>
    <w:rsid w:val="00916F5F"/>
    <w:rsid w:val="00917357"/>
    <w:rsid w:val="009216BF"/>
    <w:rsid w:val="00921B4B"/>
    <w:rsid w:val="00922CB1"/>
    <w:rsid w:val="0092428A"/>
    <w:rsid w:val="00927C7B"/>
    <w:rsid w:val="00930C36"/>
    <w:rsid w:val="009369D5"/>
    <w:rsid w:val="009402D1"/>
    <w:rsid w:val="00943462"/>
    <w:rsid w:val="0094429B"/>
    <w:rsid w:val="0094599F"/>
    <w:rsid w:val="009461B6"/>
    <w:rsid w:val="0094650C"/>
    <w:rsid w:val="0094791A"/>
    <w:rsid w:val="009521C2"/>
    <w:rsid w:val="00954334"/>
    <w:rsid w:val="00957522"/>
    <w:rsid w:val="00957CCE"/>
    <w:rsid w:val="009601A1"/>
    <w:rsid w:val="0096166E"/>
    <w:rsid w:val="0096277F"/>
    <w:rsid w:val="009629DD"/>
    <w:rsid w:val="00962B00"/>
    <w:rsid w:val="00964035"/>
    <w:rsid w:val="00964CDB"/>
    <w:rsid w:val="00964F62"/>
    <w:rsid w:val="009673B1"/>
    <w:rsid w:val="00967774"/>
    <w:rsid w:val="00967C7C"/>
    <w:rsid w:val="00972BE7"/>
    <w:rsid w:val="009737CE"/>
    <w:rsid w:val="0097410C"/>
    <w:rsid w:val="009776CB"/>
    <w:rsid w:val="009807D6"/>
    <w:rsid w:val="00985278"/>
    <w:rsid w:val="009852C8"/>
    <w:rsid w:val="009857D1"/>
    <w:rsid w:val="009864D3"/>
    <w:rsid w:val="009865BD"/>
    <w:rsid w:val="00987BD4"/>
    <w:rsid w:val="0099451F"/>
    <w:rsid w:val="00995CF8"/>
    <w:rsid w:val="00997B9B"/>
    <w:rsid w:val="009A0053"/>
    <w:rsid w:val="009A106D"/>
    <w:rsid w:val="009A1E88"/>
    <w:rsid w:val="009A7A19"/>
    <w:rsid w:val="009B0346"/>
    <w:rsid w:val="009B167B"/>
    <w:rsid w:val="009B3ECD"/>
    <w:rsid w:val="009B46FE"/>
    <w:rsid w:val="009B4A2C"/>
    <w:rsid w:val="009B5F4A"/>
    <w:rsid w:val="009B79D1"/>
    <w:rsid w:val="009C0802"/>
    <w:rsid w:val="009C0CEB"/>
    <w:rsid w:val="009C1DFC"/>
    <w:rsid w:val="009C3007"/>
    <w:rsid w:val="009C4615"/>
    <w:rsid w:val="009C4923"/>
    <w:rsid w:val="009C4BA3"/>
    <w:rsid w:val="009C4F6E"/>
    <w:rsid w:val="009C5033"/>
    <w:rsid w:val="009C53D1"/>
    <w:rsid w:val="009C5F87"/>
    <w:rsid w:val="009C76EE"/>
    <w:rsid w:val="009C7F35"/>
    <w:rsid w:val="009D058C"/>
    <w:rsid w:val="009D06D5"/>
    <w:rsid w:val="009D176D"/>
    <w:rsid w:val="009D5325"/>
    <w:rsid w:val="009D6887"/>
    <w:rsid w:val="009D6FB9"/>
    <w:rsid w:val="009D76DD"/>
    <w:rsid w:val="009E142F"/>
    <w:rsid w:val="009E3470"/>
    <w:rsid w:val="009E71AC"/>
    <w:rsid w:val="009F08B9"/>
    <w:rsid w:val="009F096B"/>
    <w:rsid w:val="009F0AEE"/>
    <w:rsid w:val="009F0C1D"/>
    <w:rsid w:val="009F30BB"/>
    <w:rsid w:val="009F5E9F"/>
    <w:rsid w:val="009F6F69"/>
    <w:rsid w:val="009F6FFE"/>
    <w:rsid w:val="00A00B49"/>
    <w:rsid w:val="00A00B56"/>
    <w:rsid w:val="00A03017"/>
    <w:rsid w:val="00A04705"/>
    <w:rsid w:val="00A060D2"/>
    <w:rsid w:val="00A10ABB"/>
    <w:rsid w:val="00A120B7"/>
    <w:rsid w:val="00A13732"/>
    <w:rsid w:val="00A154E7"/>
    <w:rsid w:val="00A15900"/>
    <w:rsid w:val="00A17CF5"/>
    <w:rsid w:val="00A22B60"/>
    <w:rsid w:val="00A22C16"/>
    <w:rsid w:val="00A23A42"/>
    <w:rsid w:val="00A23A68"/>
    <w:rsid w:val="00A24E13"/>
    <w:rsid w:val="00A24F0D"/>
    <w:rsid w:val="00A27CC4"/>
    <w:rsid w:val="00A30937"/>
    <w:rsid w:val="00A32027"/>
    <w:rsid w:val="00A35A97"/>
    <w:rsid w:val="00A42312"/>
    <w:rsid w:val="00A42F71"/>
    <w:rsid w:val="00A45484"/>
    <w:rsid w:val="00A455B3"/>
    <w:rsid w:val="00A47EC9"/>
    <w:rsid w:val="00A50C7A"/>
    <w:rsid w:val="00A51A11"/>
    <w:rsid w:val="00A52A9A"/>
    <w:rsid w:val="00A534FA"/>
    <w:rsid w:val="00A546A9"/>
    <w:rsid w:val="00A56EB1"/>
    <w:rsid w:val="00A56F2E"/>
    <w:rsid w:val="00A603CB"/>
    <w:rsid w:val="00A60B39"/>
    <w:rsid w:val="00A6231E"/>
    <w:rsid w:val="00A63B5E"/>
    <w:rsid w:val="00A63B69"/>
    <w:rsid w:val="00A64E9E"/>
    <w:rsid w:val="00A65463"/>
    <w:rsid w:val="00A67D9E"/>
    <w:rsid w:val="00A72002"/>
    <w:rsid w:val="00A737B8"/>
    <w:rsid w:val="00A73E80"/>
    <w:rsid w:val="00A743D1"/>
    <w:rsid w:val="00A75DC2"/>
    <w:rsid w:val="00A76C17"/>
    <w:rsid w:val="00A77EBA"/>
    <w:rsid w:val="00A80859"/>
    <w:rsid w:val="00A80B24"/>
    <w:rsid w:val="00A82223"/>
    <w:rsid w:val="00A829F8"/>
    <w:rsid w:val="00A85908"/>
    <w:rsid w:val="00A86A62"/>
    <w:rsid w:val="00A87BFD"/>
    <w:rsid w:val="00A9147A"/>
    <w:rsid w:val="00A947E2"/>
    <w:rsid w:val="00A9490B"/>
    <w:rsid w:val="00A953AB"/>
    <w:rsid w:val="00A97E97"/>
    <w:rsid w:val="00AA2D31"/>
    <w:rsid w:val="00AA3BE2"/>
    <w:rsid w:val="00AA48D7"/>
    <w:rsid w:val="00AA501A"/>
    <w:rsid w:val="00AA570B"/>
    <w:rsid w:val="00AA73A9"/>
    <w:rsid w:val="00AA7502"/>
    <w:rsid w:val="00AB0A5E"/>
    <w:rsid w:val="00AB1460"/>
    <w:rsid w:val="00AB1EBB"/>
    <w:rsid w:val="00AB3DDC"/>
    <w:rsid w:val="00AB51D1"/>
    <w:rsid w:val="00AB5757"/>
    <w:rsid w:val="00AB5DF9"/>
    <w:rsid w:val="00AC3655"/>
    <w:rsid w:val="00AC4A14"/>
    <w:rsid w:val="00AD0C4A"/>
    <w:rsid w:val="00AD1026"/>
    <w:rsid w:val="00AD232A"/>
    <w:rsid w:val="00AD3233"/>
    <w:rsid w:val="00AD3FE0"/>
    <w:rsid w:val="00AD5D2F"/>
    <w:rsid w:val="00AD6143"/>
    <w:rsid w:val="00AD67C1"/>
    <w:rsid w:val="00AD74F3"/>
    <w:rsid w:val="00AD7CC2"/>
    <w:rsid w:val="00AE11C5"/>
    <w:rsid w:val="00AE25F8"/>
    <w:rsid w:val="00AE277A"/>
    <w:rsid w:val="00AE7AAF"/>
    <w:rsid w:val="00AE7D2A"/>
    <w:rsid w:val="00AF1A80"/>
    <w:rsid w:val="00AF2C5C"/>
    <w:rsid w:val="00AF44AA"/>
    <w:rsid w:val="00AF69DA"/>
    <w:rsid w:val="00AF6BEB"/>
    <w:rsid w:val="00AF7712"/>
    <w:rsid w:val="00AF7C18"/>
    <w:rsid w:val="00B003E3"/>
    <w:rsid w:val="00B005D1"/>
    <w:rsid w:val="00B01560"/>
    <w:rsid w:val="00B02E86"/>
    <w:rsid w:val="00B039EA"/>
    <w:rsid w:val="00B03D8A"/>
    <w:rsid w:val="00B05055"/>
    <w:rsid w:val="00B06CE9"/>
    <w:rsid w:val="00B10753"/>
    <w:rsid w:val="00B128C2"/>
    <w:rsid w:val="00B14618"/>
    <w:rsid w:val="00B14A1A"/>
    <w:rsid w:val="00B153CB"/>
    <w:rsid w:val="00B1623F"/>
    <w:rsid w:val="00B1672C"/>
    <w:rsid w:val="00B16811"/>
    <w:rsid w:val="00B16A03"/>
    <w:rsid w:val="00B16C4C"/>
    <w:rsid w:val="00B16DBF"/>
    <w:rsid w:val="00B175BD"/>
    <w:rsid w:val="00B17EA7"/>
    <w:rsid w:val="00B22688"/>
    <w:rsid w:val="00B2443B"/>
    <w:rsid w:val="00B24A66"/>
    <w:rsid w:val="00B25A6B"/>
    <w:rsid w:val="00B26F08"/>
    <w:rsid w:val="00B27153"/>
    <w:rsid w:val="00B30A98"/>
    <w:rsid w:val="00B30CCF"/>
    <w:rsid w:val="00B313A6"/>
    <w:rsid w:val="00B31F7F"/>
    <w:rsid w:val="00B3266B"/>
    <w:rsid w:val="00B3335C"/>
    <w:rsid w:val="00B33CBC"/>
    <w:rsid w:val="00B36CAA"/>
    <w:rsid w:val="00B36D93"/>
    <w:rsid w:val="00B37685"/>
    <w:rsid w:val="00B4010C"/>
    <w:rsid w:val="00B412E4"/>
    <w:rsid w:val="00B42FC7"/>
    <w:rsid w:val="00B43982"/>
    <w:rsid w:val="00B44AA4"/>
    <w:rsid w:val="00B469B9"/>
    <w:rsid w:val="00B50203"/>
    <w:rsid w:val="00B510E9"/>
    <w:rsid w:val="00B554F9"/>
    <w:rsid w:val="00B6128C"/>
    <w:rsid w:val="00B62D8D"/>
    <w:rsid w:val="00B64B6F"/>
    <w:rsid w:val="00B7023A"/>
    <w:rsid w:val="00B723D1"/>
    <w:rsid w:val="00B7267B"/>
    <w:rsid w:val="00B72897"/>
    <w:rsid w:val="00B7292C"/>
    <w:rsid w:val="00B747A8"/>
    <w:rsid w:val="00B749F4"/>
    <w:rsid w:val="00B75F2E"/>
    <w:rsid w:val="00B75F7C"/>
    <w:rsid w:val="00B76D02"/>
    <w:rsid w:val="00B77E5C"/>
    <w:rsid w:val="00B80A62"/>
    <w:rsid w:val="00B81114"/>
    <w:rsid w:val="00B84F8F"/>
    <w:rsid w:val="00B85D8B"/>
    <w:rsid w:val="00B8672A"/>
    <w:rsid w:val="00B90B66"/>
    <w:rsid w:val="00B92124"/>
    <w:rsid w:val="00B92525"/>
    <w:rsid w:val="00B929BE"/>
    <w:rsid w:val="00B9312C"/>
    <w:rsid w:val="00B93E4A"/>
    <w:rsid w:val="00B95721"/>
    <w:rsid w:val="00B96822"/>
    <w:rsid w:val="00B96B90"/>
    <w:rsid w:val="00B97BA3"/>
    <w:rsid w:val="00BA0BD5"/>
    <w:rsid w:val="00BA1C9A"/>
    <w:rsid w:val="00BA1EF2"/>
    <w:rsid w:val="00BA245E"/>
    <w:rsid w:val="00BA2D0C"/>
    <w:rsid w:val="00BA4776"/>
    <w:rsid w:val="00BB0740"/>
    <w:rsid w:val="00BB1CC1"/>
    <w:rsid w:val="00BB2F07"/>
    <w:rsid w:val="00BB4305"/>
    <w:rsid w:val="00BB6402"/>
    <w:rsid w:val="00BB68F6"/>
    <w:rsid w:val="00BB752D"/>
    <w:rsid w:val="00BC1C6B"/>
    <w:rsid w:val="00BC51CA"/>
    <w:rsid w:val="00BC5F71"/>
    <w:rsid w:val="00BC70E6"/>
    <w:rsid w:val="00BD3075"/>
    <w:rsid w:val="00BD345E"/>
    <w:rsid w:val="00BD3CF6"/>
    <w:rsid w:val="00BD4A93"/>
    <w:rsid w:val="00BD6389"/>
    <w:rsid w:val="00BE55D6"/>
    <w:rsid w:val="00BE6170"/>
    <w:rsid w:val="00BE6F28"/>
    <w:rsid w:val="00BF0CB8"/>
    <w:rsid w:val="00BF1F69"/>
    <w:rsid w:val="00BF31C8"/>
    <w:rsid w:val="00BF466D"/>
    <w:rsid w:val="00BF49AF"/>
    <w:rsid w:val="00BF4D68"/>
    <w:rsid w:val="00BF697B"/>
    <w:rsid w:val="00C02DD4"/>
    <w:rsid w:val="00C03A9F"/>
    <w:rsid w:val="00C04511"/>
    <w:rsid w:val="00C060F4"/>
    <w:rsid w:val="00C06A43"/>
    <w:rsid w:val="00C06E23"/>
    <w:rsid w:val="00C070FA"/>
    <w:rsid w:val="00C105B3"/>
    <w:rsid w:val="00C118FC"/>
    <w:rsid w:val="00C120BE"/>
    <w:rsid w:val="00C12C98"/>
    <w:rsid w:val="00C1313E"/>
    <w:rsid w:val="00C1322D"/>
    <w:rsid w:val="00C139DC"/>
    <w:rsid w:val="00C13B43"/>
    <w:rsid w:val="00C143A9"/>
    <w:rsid w:val="00C14E16"/>
    <w:rsid w:val="00C17375"/>
    <w:rsid w:val="00C23017"/>
    <w:rsid w:val="00C23384"/>
    <w:rsid w:val="00C2349B"/>
    <w:rsid w:val="00C23D32"/>
    <w:rsid w:val="00C25849"/>
    <w:rsid w:val="00C26461"/>
    <w:rsid w:val="00C27E80"/>
    <w:rsid w:val="00C31BF8"/>
    <w:rsid w:val="00C32B7A"/>
    <w:rsid w:val="00C32E44"/>
    <w:rsid w:val="00C33E85"/>
    <w:rsid w:val="00C33F3E"/>
    <w:rsid w:val="00C34185"/>
    <w:rsid w:val="00C3605C"/>
    <w:rsid w:val="00C36188"/>
    <w:rsid w:val="00C3684F"/>
    <w:rsid w:val="00C406C5"/>
    <w:rsid w:val="00C4586A"/>
    <w:rsid w:val="00C46C4F"/>
    <w:rsid w:val="00C476D7"/>
    <w:rsid w:val="00C50152"/>
    <w:rsid w:val="00C51305"/>
    <w:rsid w:val="00C525C9"/>
    <w:rsid w:val="00C52D0B"/>
    <w:rsid w:val="00C53071"/>
    <w:rsid w:val="00C532C7"/>
    <w:rsid w:val="00C53429"/>
    <w:rsid w:val="00C53816"/>
    <w:rsid w:val="00C54B9A"/>
    <w:rsid w:val="00C55678"/>
    <w:rsid w:val="00C563DD"/>
    <w:rsid w:val="00C56E9F"/>
    <w:rsid w:val="00C60822"/>
    <w:rsid w:val="00C6205A"/>
    <w:rsid w:val="00C620FE"/>
    <w:rsid w:val="00C62E35"/>
    <w:rsid w:val="00C637FC"/>
    <w:rsid w:val="00C64E39"/>
    <w:rsid w:val="00C65BF1"/>
    <w:rsid w:val="00C66BD1"/>
    <w:rsid w:val="00C71899"/>
    <w:rsid w:val="00C72EF7"/>
    <w:rsid w:val="00C74BBF"/>
    <w:rsid w:val="00C74FCE"/>
    <w:rsid w:val="00C7631A"/>
    <w:rsid w:val="00C76502"/>
    <w:rsid w:val="00C7707C"/>
    <w:rsid w:val="00C829FC"/>
    <w:rsid w:val="00C82A1B"/>
    <w:rsid w:val="00C82BCA"/>
    <w:rsid w:val="00C82C35"/>
    <w:rsid w:val="00C858EF"/>
    <w:rsid w:val="00C8724B"/>
    <w:rsid w:val="00C909F9"/>
    <w:rsid w:val="00C939CD"/>
    <w:rsid w:val="00C93CAD"/>
    <w:rsid w:val="00C955F9"/>
    <w:rsid w:val="00C9660E"/>
    <w:rsid w:val="00C97BF4"/>
    <w:rsid w:val="00CA069B"/>
    <w:rsid w:val="00CA1798"/>
    <w:rsid w:val="00CA1868"/>
    <w:rsid w:val="00CA1AF1"/>
    <w:rsid w:val="00CA1D37"/>
    <w:rsid w:val="00CA4A58"/>
    <w:rsid w:val="00CA4ADC"/>
    <w:rsid w:val="00CA5710"/>
    <w:rsid w:val="00CA5EFB"/>
    <w:rsid w:val="00CA64D1"/>
    <w:rsid w:val="00CB1DFB"/>
    <w:rsid w:val="00CB4019"/>
    <w:rsid w:val="00CB475F"/>
    <w:rsid w:val="00CB5229"/>
    <w:rsid w:val="00CB60AC"/>
    <w:rsid w:val="00CB7772"/>
    <w:rsid w:val="00CC0E15"/>
    <w:rsid w:val="00CC1B1B"/>
    <w:rsid w:val="00CC206C"/>
    <w:rsid w:val="00CC25CF"/>
    <w:rsid w:val="00CC2931"/>
    <w:rsid w:val="00CC33E0"/>
    <w:rsid w:val="00CC36CF"/>
    <w:rsid w:val="00CC483C"/>
    <w:rsid w:val="00CC4F5E"/>
    <w:rsid w:val="00CC6085"/>
    <w:rsid w:val="00CC661A"/>
    <w:rsid w:val="00CC7754"/>
    <w:rsid w:val="00CD065D"/>
    <w:rsid w:val="00CD0B7E"/>
    <w:rsid w:val="00CD1467"/>
    <w:rsid w:val="00CD2380"/>
    <w:rsid w:val="00CD3BBC"/>
    <w:rsid w:val="00CD45F0"/>
    <w:rsid w:val="00CD4B3F"/>
    <w:rsid w:val="00CD4D18"/>
    <w:rsid w:val="00CE2432"/>
    <w:rsid w:val="00CE5DC8"/>
    <w:rsid w:val="00CE66FE"/>
    <w:rsid w:val="00CE6949"/>
    <w:rsid w:val="00CE7074"/>
    <w:rsid w:val="00CF078B"/>
    <w:rsid w:val="00CF0818"/>
    <w:rsid w:val="00CF09B6"/>
    <w:rsid w:val="00CF0AEF"/>
    <w:rsid w:val="00CF2E2F"/>
    <w:rsid w:val="00CF30C6"/>
    <w:rsid w:val="00CF50B8"/>
    <w:rsid w:val="00CF564E"/>
    <w:rsid w:val="00CF689F"/>
    <w:rsid w:val="00CF732A"/>
    <w:rsid w:val="00D026AC"/>
    <w:rsid w:val="00D03CA4"/>
    <w:rsid w:val="00D0692C"/>
    <w:rsid w:val="00D101AF"/>
    <w:rsid w:val="00D124B2"/>
    <w:rsid w:val="00D1279E"/>
    <w:rsid w:val="00D129C3"/>
    <w:rsid w:val="00D155BA"/>
    <w:rsid w:val="00D15D8C"/>
    <w:rsid w:val="00D15E12"/>
    <w:rsid w:val="00D24245"/>
    <w:rsid w:val="00D24A13"/>
    <w:rsid w:val="00D2739B"/>
    <w:rsid w:val="00D278F3"/>
    <w:rsid w:val="00D31036"/>
    <w:rsid w:val="00D36154"/>
    <w:rsid w:val="00D40BE9"/>
    <w:rsid w:val="00D411A5"/>
    <w:rsid w:val="00D411C8"/>
    <w:rsid w:val="00D4254D"/>
    <w:rsid w:val="00D42744"/>
    <w:rsid w:val="00D4345E"/>
    <w:rsid w:val="00D44BC3"/>
    <w:rsid w:val="00D44D9C"/>
    <w:rsid w:val="00D44FEB"/>
    <w:rsid w:val="00D4591C"/>
    <w:rsid w:val="00D468B5"/>
    <w:rsid w:val="00D50EAC"/>
    <w:rsid w:val="00D52842"/>
    <w:rsid w:val="00D5436B"/>
    <w:rsid w:val="00D55724"/>
    <w:rsid w:val="00D56CAE"/>
    <w:rsid w:val="00D56EC4"/>
    <w:rsid w:val="00D57526"/>
    <w:rsid w:val="00D57A47"/>
    <w:rsid w:val="00D57B7C"/>
    <w:rsid w:val="00D603E4"/>
    <w:rsid w:val="00D60F8F"/>
    <w:rsid w:val="00D633A3"/>
    <w:rsid w:val="00D635F8"/>
    <w:rsid w:val="00D64A36"/>
    <w:rsid w:val="00D6587E"/>
    <w:rsid w:val="00D65A62"/>
    <w:rsid w:val="00D66BB7"/>
    <w:rsid w:val="00D66E4C"/>
    <w:rsid w:val="00D67172"/>
    <w:rsid w:val="00D67B53"/>
    <w:rsid w:val="00D703E3"/>
    <w:rsid w:val="00D706CF"/>
    <w:rsid w:val="00D707DC"/>
    <w:rsid w:val="00D70E7E"/>
    <w:rsid w:val="00D716DD"/>
    <w:rsid w:val="00D724C6"/>
    <w:rsid w:val="00D73A45"/>
    <w:rsid w:val="00D7429C"/>
    <w:rsid w:val="00D749E2"/>
    <w:rsid w:val="00D75491"/>
    <w:rsid w:val="00D754B6"/>
    <w:rsid w:val="00D76B42"/>
    <w:rsid w:val="00D81818"/>
    <w:rsid w:val="00D83103"/>
    <w:rsid w:val="00D851B0"/>
    <w:rsid w:val="00D85A36"/>
    <w:rsid w:val="00D928E7"/>
    <w:rsid w:val="00D93EB3"/>
    <w:rsid w:val="00D956D7"/>
    <w:rsid w:val="00D958DB"/>
    <w:rsid w:val="00DA2209"/>
    <w:rsid w:val="00DA33AB"/>
    <w:rsid w:val="00DA6E61"/>
    <w:rsid w:val="00DB055B"/>
    <w:rsid w:val="00DB2B20"/>
    <w:rsid w:val="00DB3161"/>
    <w:rsid w:val="00DB3A2B"/>
    <w:rsid w:val="00DB3D60"/>
    <w:rsid w:val="00DB4F56"/>
    <w:rsid w:val="00DB5B97"/>
    <w:rsid w:val="00DB5BEB"/>
    <w:rsid w:val="00DB5EEF"/>
    <w:rsid w:val="00DC00DE"/>
    <w:rsid w:val="00DC1A5C"/>
    <w:rsid w:val="00DC52A6"/>
    <w:rsid w:val="00DC647C"/>
    <w:rsid w:val="00DC6735"/>
    <w:rsid w:val="00DD133B"/>
    <w:rsid w:val="00DD1DC8"/>
    <w:rsid w:val="00DD211F"/>
    <w:rsid w:val="00DD2662"/>
    <w:rsid w:val="00DD312C"/>
    <w:rsid w:val="00DD3903"/>
    <w:rsid w:val="00DE022F"/>
    <w:rsid w:val="00DE042D"/>
    <w:rsid w:val="00DE143E"/>
    <w:rsid w:val="00DE1840"/>
    <w:rsid w:val="00DE34C3"/>
    <w:rsid w:val="00DE54E3"/>
    <w:rsid w:val="00DE5699"/>
    <w:rsid w:val="00DF0AF5"/>
    <w:rsid w:val="00DF0E43"/>
    <w:rsid w:val="00DF3B60"/>
    <w:rsid w:val="00DF5D72"/>
    <w:rsid w:val="00DF64EB"/>
    <w:rsid w:val="00DF6988"/>
    <w:rsid w:val="00DF7027"/>
    <w:rsid w:val="00DF7A3F"/>
    <w:rsid w:val="00DF7A9B"/>
    <w:rsid w:val="00DF7BFE"/>
    <w:rsid w:val="00E004A2"/>
    <w:rsid w:val="00E01789"/>
    <w:rsid w:val="00E0187D"/>
    <w:rsid w:val="00E02F87"/>
    <w:rsid w:val="00E031EB"/>
    <w:rsid w:val="00E032B1"/>
    <w:rsid w:val="00E0403F"/>
    <w:rsid w:val="00E044FD"/>
    <w:rsid w:val="00E04D40"/>
    <w:rsid w:val="00E05CEF"/>
    <w:rsid w:val="00E07AEB"/>
    <w:rsid w:val="00E07C95"/>
    <w:rsid w:val="00E11300"/>
    <w:rsid w:val="00E13C0D"/>
    <w:rsid w:val="00E14EF9"/>
    <w:rsid w:val="00E15DA5"/>
    <w:rsid w:val="00E16098"/>
    <w:rsid w:val="00E1626B"/>
    <w:rsid w:val="00E16CC1"/>
    <w:rsid w:val="00E17A35"/>
    <w:rsid w:val="00E207A0"/>
    <w:rsid w:val="00E20F1B"/>
    <w:rsid w:val="00E20F87"/>
    <w:rsid w:val="00E225F0"/>
    <w:rsid w:val="00E2283E"/>
    <w:rsid w:val="00E22D8A"/>
    <w:rsid w:val="00E25E94"/>
    <w:rsid w:val="00E268FB"/>
    <w:rsid w:val="00E31CD0"/>
    <w:rsid w:val="00E32132"/>
    <w:rsid w:val="00E32696"/>
    <w:rsid w:val="00E35B39"/>
    <w:rsid w:val="00E35DD8"/>
    <w:rsid w:val="00E35F32"/>
    <w:rsid w:val="00E3695E"/>
    <w:rsid w:val="00E36ABC"/>
    <w:rsid w:val="00E40316"/>
    <w:rsid w:val="00E403F9"/>
    <w:rsid w:val="00E409E2"/>
    <w:rsid w:val="00E41D7B"/>
    <w:rsid w:val="00E42167"/>
    <w:rsid w:val="00E432AE"/>
    <w:rsid w:val="00E43718"/>
    <w:rsid w:val="00E456E1"/>
    <w:rsid w:val="00E459DD"/>
    <w:rsid w:val="00E467AE"/>
    <w:rsid w:val="00E4684F"/>
    <w:rsid w:val="00E46ED7"/>
    <w:rsid w:val="00E46F52"/>
    <w:rsid w:val="00E56C20"/>
    <w:rsid w:val="00E579C6"/>
    <w:rsid w:val="00E57AAE"/>
    <w:rsid w:val="00E57EB1"/>
    <w:rsid w:val="00E626B1"/>
    <w:rsid w:val="00E62D12"/>
    <w:rsid w:val="00E6407E"/>
    <w:rsid w:val="00E64298"/>
    <w:rsid w:val="00E642EE"/>
    <w:rsid w:val="00E65400"/>
    <w:rsid w:val="00E668F1"/>
    <w:rsid w:val="00E6799E"/>
    <w:rsid w:val="00E67F55"/>
    <w:rsid w:val="00E702A9"/>
    <w:rsid w:val="00E70411"/>
    <w:rsid w:val="00E71676"/>
    <w:rsid w:val="00E71F36"/>
    <w:rsid w:val="00E7341A"/>
    <w:rsid w:val="00E80D3C"/>
    <w:rsid w:val="00E83456"/>
    <w:rsid w:val="00E84B6D"/>
    <w:rsid w:val="00E85188"/>
    <w:rsid w:val="00E86926"/>
    <w:rsid w:val="00E86BDB"/>
    <w:rsid w:val="00E86F37"/>
    <w:rsid w:val="00E87108"/>
    <w:rsid w:val="00E8792C"/>
    <w:rsid w:val="00E9038D"/>
    <w:rsid w:val="00E91237"/>
    <w:rsid w:val="00E92C0B"/>
    <w:rsid w:val="00E92DD9"/>
    <w:rsid w:val="00E9315D"/>
    <w:rsid w:val="00E940C2"/>
    <w:rsid w:val="00E94409"/>
    <w:rsid w:val="00E94436"/>
    <w:rsid w:val="00E95650"/>
    <w:rsid w:val="00E962EC"/>
    <w:rsid w:val="00E97E4B"/>
    <w:rsid w:val="00EA3F24"/>
    <w:rsid w:val="00EA489D"/>
    <w:rsid w:val="00EA64A7"/>
    <w:rsid w:val="00EB05DA"/>
    <w:rsid w:val="00EB1EE0"/>
    <w:rsid w:val="00EB26D9"/>
    <w:rsid w:val="00EB5E4B"/>
    <w:rsid w:val="00EB6A39"/>
    <w:rsid w:val="00EB6EFF"/>
    <w:rsid w:val="00EB725D"/>
    <w:rsid w:val="00EC106D"/>
    <w:rsid w:val="00EC1C0F"/>
    <w:rsid w:val="00EC26FD"/>
    <w:rsid w:val="00EC3B76"/>
    <w:rsid w:val="00EC3C08"/>
    <w:rsid w:val="00EC3DFD"/>
    <w:rsid w:val="00EC400B"/>
    <w:rsid w:val="00ED04DE"/>
    <w:rsid w:val="00ED0658"/>
    <w:rsid w:val="00ED21A6"/>
    <w:rsid w:val="00ED2AB8"/>
    <w:rsid w:val="00ED343D"/>
    <w:rsid w:val="00ED57F2"/>
    <w:rsid w:val="00ED59B6"/>
    <w:rsid w:val="00ED5F1A"/>
    <w:rsid w:val="00ED62DA"/>
    <w:rsid w:val="00ED6416"/>
    <w:rsid w:val="00ED7BE4"/>
    <w:rsid w:val="00ED7EF5"/>
    <w:rsid w:val="00EE12E6"/>
    <w:rsid w:val="00EE141F"/>
    <w:rsid w:val="00EE4C00"/>
    <w:rsid w:val="00EE7B32"/>
    <w:rsid w:val="00EE7FB0"/>
    <w:rsid w:val="00EF3E44"/>
    <w:rsid w:val="00EF51F3"/>
    <w:rsid w:val="00F00AC6"/>
    <w:rsid w:val="00F022F6"/>
    <w:rsid w:val="00F0265E"/>
    <w:rsid w:val="00F04705"/>
    <w:rsid w:val="00F047B4"/>
    <w:rsid w:val="00F06242"/>
    <w:rsid w:val="00F0632F"/>
    <w:rsid w:val="00F10448"/>
    <w:rsid w:val="00F11569"/>
    <w:rsid w:val="00F11B06"/>
    <w:rsid w:val="00F13492"/>
    <w:rsid w:val="00F14002"/>
    <w:rsid w:val="00F158D6"/>
    <w:rsid w:val="00F1591E"/>
    <w:rsid w:val="00F218D0"/>
    <w:rsid w:val="00F2342C"/>
    <w:rsid w:val="00F23AB6"/>
    <w:rsid w:val="00F24A7F"/>
    <w:rsid w:val="00F26DAA"/>
    <w:rsid w:val="00F27D17"/>
    <w:rsid w:val="00F31C62"/>
    <w:rsid w:val="00F3210F"/>
    <w:rsid w:val="00F32133"/>
    <w:rsid w:val="00F3220F"/>
    <w:rsid w:val="00F32614"/>
    <w:rsid w:val="00F338EB"/>
    <w:rsid w:val="00F33A54"/>
    <w:rsid w:val="00F33F1D"/>
    <w:rsid w:val="00F36ABB"/>
    <w:rsid w:val="00F40C79"/>
    <w:rsid w:val="00F41EFA"/>
    <w:rsid w:val="00F43B15"/>
    <w:rsid w:val="00F43C83"/>
    <w:rsid w:val="00F445D2"/>
    <w:rsid w:val="00F469BA"/>
    <w:rsid w:val="00F46CA9"/>
    <w:rsid w:val="00F503BD"/>
    <w:rsid w:val="00F5069A"/>
    <w:rsid w:val="00F50C80"/>
    <w:rsid w:val="00F51F57"/>
    <w:rsid w:val="00F527AA"/>
    <w:rsid w:val="00F52E46"/>
    <w:rsid w:val="00F533B7"/>
    <w:rsid w:val="00F5467B"/>
    <w:rsid w:val="00F55032"/>
    <w:rsid w:val="00F55738"/>
    <w:rsid w:val="00F56BC0"/>
    <w:rsid w:val="00F56C88"/>
    <w:rsid w:val="00F57DB6"/>
    <w:rsid w:val="00F602EB"/>
    <w:rsid w:val="00F62BAC"/>
    <w:rsid w:val="00F640C8"/>
    <w:rsid w:val="00F64AA4"/>
    <w:rsid w:val="00F6529F"/>
    <w:rsid w:val="00F652CE"/>
    <w:rsid w:val="00F73DE6"/>
    <w:rsid w:val="00F73FE3"/>
    <w:rsid w:val="00F7516C"/>
    <w:rsid w:val="00F753D6"/>
    <w:rsid w:val="00F80555"/>
    <w:rsid w:val="00F80FFF"/>
    <w:rsid w:val="00F81062"/>
    <w:rsid w:val="00F811D0"/>
    <w:rsid w:val="00F81B43"/>
    <w:rsid w:val="00F82ED0"/>
    <w:rsid w:val="00F8467A"/>
    <w:rsid w:val="00F8522C"/>
    <w:rsid w:val="00F85869"/>
    <w:rsid w:val="00F8755E"/>
    <w:rsid w:val="00F879FB"/>
    <w:rsid w:val="00F91B09"/>
    <w:rsid w:val="00F922CC"/>
    <w:rsid w:val="00F92E95"/>
    <w:rsid w:val="00F939EF"/>
    <w:rsid w:val="00F96213"/>
    <w:rsid w:val="00F96A05"/>
    <w:rsid w:val="00F970DD"/>
    <w:rsid w:val="00FA188D"/>
    <w:rsid w:val="00FA19BB"/>
    <w:rsid w:val="00FA2AD7"/>
    <w:rsid w:val="00FA4747"/>
    <w:rsid w:val="00FA4C2D"/>
    <w:rsid w:val="00FA5D3E"/>
    <w:rsid w:val="00FB16C8"/>
    <w:rsid w:val="00FB1BBB"/>
    <w:rsid w:val="00FB1DA5"/>
    <w:rsid w:val="00FB26D1"/>
    <w:rsid w:val="00FB3238"/>
    <w:rsid w:val="00FB3EC9"/>
    <w:rsid w:val="00FB6432"/>
    <w:rsid w:val="00FB7FCC"/>
    <w:rsid w:val="00FC2EDD"/>
    <w:rsid w:val="00FC4987"/>
    <w:rsid w:val="00FC5AD1"/>
    <w:rsid w:val="00FC6E40"/>
    <w:rsid w:val="00FD0362"/>
    <w:rsid w:val="00FD0D39"/>
    <w:rsid w:val="00FD2054"/>
    <w:rsid w:val="00FD4DC0"/>
    <w:rsid w:val="00FD6ED2"/>
    <w:rsid w:val="00FE0A93"/>
    <w:rsid w:val="00FE247E"/>
    <w:rsid w:val="00FE2920"/>
    <w:rsid w:val="00FE299E"/>
    <w:rsid w:val="00FE4C33"/>
    <w:rsid w:val="00FE5D0E"/>
    <w:rsid w:val="00FE5D6C"/>
    <w:rsid w:val="00FE7119"/>
    <w:rsid w:val="00FE7F77"/>
    <w:rsid w:val="00FF1AC6"/>
    <w:rsid w:val="00FF2265"/>
    <w:rsid w:val="00FF2463"/>
    <w:rsid w:val="00FF31D6"/>
    <w:rsid w:val="00FF4D8C"/>
    <w:rsid w:val="00FF5386"/>
    <w:rsid w:val="00FF6C5F"/>
    <w:rsid w:val="00FF7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50C7"/>
  <w15:docId w15:val="{7E360FB5-BC9C-4F25-AFFE-FABA48C6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unhideWhenUsed/>
    <w:qFormat/>
    <w:rsid w:val="00D73A45"/>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1,Odsek zoznamu2"/>
    <w:basedOn w:val="Normlny"/>
    <w:link w:val="OdsekzoznamuChar"/>
    <w:uiPriority w:val="34"/>
    <w:qFormat/>
    <w:rsid w:val="00881C23"/>
    <w:pPr>
      <w:ind w:left="720"/>
      <w:contextualSpacing/>
    </w:pPr>
  </w:style>
  <w:style w:type="paragraph" w:styleId="Hlavika">
    <w:name w:val="header"/>
    <w:basedOn w:val="Normlny"/>
    <w:link w:val="HlavikaChar"/>
    <w:uiPriority w:val="99"/>
    <w:unhideWhenUsed/>
    <w:rsid w:val="00D73A4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3A45"/>
  </w:style>
  <w:style w:type="paragraph" w:styleId="Pta">
    <w:name w:val="footer"/>
    <w:basedOn w:val="Normlny"/>
    <w:link w:val="PtaChar"/>
    <w:uiPriority w:val="99"/>
    <w:unhideWhenUsed/>
    <w:rsid w:val="00D73A45"/>
    <w:pPr>
      <w:tabs>
        <w:tab w:val="center" w:pos="4536"/>
        <w:tab w:val="right" w:pos="9072"/>
      </w:tabs>
      <w:spacing w:after="0" w:line="240" w:lineRule="auto"/>
    </w:pPr>
  </w:style>
  <w:style w:type="character" w:customStyle="1" w:styleId="PtaChar">
    <w:name w:val="Päta Char"/>
    <w:basedOn w:val="Predvolenpsmoodseku"/>
    <w:link w:val="Pta"/>
    <w:uiPriority w:val="99"/>
    <w:rsid w:val="00D73A45"/>
  </w:style>
  <w:style w:type="character" w:customStyle="1" w:styleId="Nadpis3Char">
    <w:name w:val="Nadpis 3 Char"/>
    <w:basedOn w:val="Predvolenpsmoodseku"/>
    <w:link w:val="Nadpis3"/>
    <w:uiPriority w:val="9"/>
    <w:rsid w:val="00D73A45"/>
    <w:rPr>
      <w:rFonts w:ascii="Arial" w:eastAsia="Times New Roman" w:hAnsi="Arial" w:cs="Times New Roman"/>
      <w:sz w:val="24"/>
      <w:szCs w:val="20"/>
      <w:lang w:eastAsia="cs-CZ"/>
    </w:rPr>
  </w:style>
  <w:style w:type="paragraph" w:customStyle="1" w:styleId="TxBrp1">
    <w:name w:val="TxBr_p1"/>
    <w:basedOn w:val="Normlny"/>
    <w:rsid w:val="00D73A45"/>
    <w:pPr>
      <w:widowControl w:val="0"/>
      <w:tabs>
        <w:tab w:val="left" w:pos="1020"/>
      </w:tabs>
      <w:autoSpaceDE w:val="0"/>
      <w:autoSpaceDN w:val="0"/>
      <w:adjustRightInd w:val="0"/>
      <w:spacing w:after="0" w:line="240" w:lineRule="atLeast"/>
      <w:ind w:left="346"/>
      <w:jc w:val="both"/>
    </w:pPr>
    <w:rPr>
      <w:rFonts w:ascii="Times New Roman" w:eastAsia="Times New Roman" w:hAnsi="Times New Roman" w:cs="Times New Roman"/>
      <w:sz w:val="20"/>
      <w:szCs w:val="24"/>
      <w:lang w:val="en-US" w:eastAsia="sk-SK"/>
    </w:rPr>
  </w:style>
  <w:style w:type="paragraph" w:styleId="Zkladntext">
    <w:name w:val="Body Text"/>
    <w:basedOn w:val="Normlny"/>
    <w:link w:val="ZkladntextChar"/>
    <w:unhideWhenUsed/>
    <w:rsid w:val="00D73A45"/>
    <w:pPr>
      <w:spacing w:after="0" w:line="240" w:lineRule="auto"/>
      <w:jc w:val="center"/>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D73A45"/>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06F51"/>
    <w:rPr>
      <w:color w:val="0000FF"/>
      <w:u w:val="single"/>
    </w:rPr>
  </w:style>
  <w:style w:type="paragraph" w:styleId="Textpoznmkypodiarou">
    <w:name w:val="footnote text"/>
    <w:basedOn w:val="Normlny"/>
    <w:link w:val="TextpoznmkypodiarouChar"/>
    <w:uiPriority w:val="99"/>
    <w:semiHidden/>
    <w:unhideWhenUsed/>
    <w:rsid w:val="00506F51"/>
    <w:pPr>
      <w:spacing w:after="0" w:line="240" w:lineRule="auto"/>
    </w:pPr>
    <w:rPr>
      <w:rFonts w:ascii="Times New Roman" w:eastAsia="Calibri"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506F51"/>
    <w:rPr>
      <w:rFonts w:ascii="Times New Roman" w:eastAsia="Calibri" w:hAnsi="Times New Roman" w:cs="Times New Roman"/>
      <w:sz w:val="20"/>
      <w:szCs w:val="20"/>
      <w:lang w:eastAsia="sk-SK"/>
    </w:rPr>
  </w:style>
  <w:style w:type="character" w:styleId="Odkaznapoznmkupodiarou">
    <w:name w:val="footnote reference"/>
    <w:basedOn w:val="Predvolenpsmoodseku"/>
    <w:uiPriority w:val="99"/>
    <w:semiHidden/>
    <w:unhideWhenUsed/>
    <w:rsid w:val="00506F51"/>
    <w:rPr>
      <w:vertAlign w:val="superscript"/>
    </w:rPr>
  </w:style>
  <w:style w:type="character" w:customStyle="1" w:styleId="context-menu">
    <w:name w:val="context-menu"/>
    <w:basedOn w:val="Predvolenpsmoodseku"/>
    <w:rsid w:val="00506F51"/>
  </w:style>
  <w:style w:type="paragraph" w:styleId="Normlnywebov">
    <w:name w:val="Normal (Web)"/>
    <w:basedOn w:val="Normlny"/>
    <w:uiPriority w:val="99"/>
    <w:semiHidden/>
    <w:unhideWhenUsed/>
    <w:rsid w:val="00506F5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Bezriadkovania">
    <w:name w:val="No Spacing"/>
    <w:uiPriority w:val="1"/>
    <w:qFormat/>
    <w:rsid w:val="001A4C78"/>
    <w:pPr>
      <w:spacing w:after="0" w:line="240" w:lineRule="auto"/>
    </w:pPr>
  </w:style>
  <w:style w:type="character" w:customStyle="1" w:styleId="OdsekzoznamuChar">
    <w:name w:val="Odsek zoznamu Char"/>
    <w:aliases w:val="body Char,Odsek Char,Odsek zoznamu1 Char,Odsek zoznamu2 Char"/>
    <w:link w:val="Odsekzoznamu"/>
    <w:uiPriority w:val="34"/>
    <w:locked/>
    <w:rsid w:val="00EC106D"/>
  </w:style>
  <w:style w:type="paragraph" w:styleId="Obyajntext">
    <w:name w:val="Plain Text"/>
    <w:basedOn w:val="Normlny"/>
    <w:link w:val="ObyajntextChar"/>
    <w:uiPriority w:val="99"/>
    <w:semiHidden/>
    <w:unhideWhenUsed/>
    <w:rsid w:val="00EC106D"/>
    <w:pPr>
      <w:spacing w:after="0" w:line="240" w:lineRule="auto"/>
    </w:pPr>
    <w:rPr>
      <w:rFonts w:ascii="Calibri" w:hAnsi="Calibri" w:cs="Times New Roman"/>
    </w:rPr>
  </w:style>
  <w:style w:type="character" w:customStyle="1" w:styleId="ObyajntextChar">
    <w:name w:val="Obyčajný text Char"/>
    <w:basedOn w:val="Predvolenpsmoodseku"/>
    <w:link w:val="Obyajntext"/>
    <w:uiPriority w:val="99"/>
    <w:semiHidden/>
    <w:rsid w:val="00EC106D"/>
    <w:rPr>
      <w:rFonts w:ascii="Calibri" w:hAnsi="Calibri" w:cs="Times New Roman"/>
    </w:rPr>
  </w:style>
  <w:style w:type="character" w:customStyle="1" w:styleId="awspan">
    <w:name w:val="awspan"/>
    <w:basedOn w:val="Predvolenpsmoodseku"/>
    <w:rsid w:val="008C6138"/>
  </w:style>
  <w:style w:type="paragraph" w:styleId="Textbubliny">
    <w:name w:val="Balloon Text"/>
    <w:basedOn w:val="Normlny"/>
    <w:link w:val="TextbublinyChar"/>
    <w:uiPriority w:val="99"/>
    <w:semiHidden/>
    <w:unhideWhenUsed/>
    <w:rsid w:val="00B61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128C"/>
    <w:rPr>
      <w:rFonts w:ascii="Tahoma" w:hAnsi="Tahoma" w:cs="Tahoma"/>
      <w:sz w:val="16"/>
      <w:szCs w:val="16"/>
    </w:rPr>
  </w:style>
  <w:style w:type="paragraph" w:customStyle="1" w:styleId="TxBrp9">
    <w:name w:val="TxBr_p9"/>
    <w:basedOn w:val="Normlny"/>
    <w:rsid w:val="00DF6988"/>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0"/>
      <w:szCs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5481">
      <w:bodyDiv w:val="1"/>
      <w:marLeft w:val="0"/>
      <w:marRight w:val="0"/>
      <w:marTop w:val="0"/>
      <w:marBottom w:val="0"/>
      <w:divBdr>
        <w:top w:val="none" w:sz="0" w:space="0" w:color="auto"/>
        <w:left w:val="none" w:sz="0" w:space="0" w:color="auto"/>
        <w:bottom w:val="none" w:sz="0" w:space="0" w:color="auto"/>
        <w:right w:val="none" w:sz="0" w:space="0" w:color="auto"/>
      </w:divBdr>
    </w:div>
    <w:div w:id="579219652">
      <w:bodyDiv w:val="1"/>
      <w:marLeft w:val="0"/>
      <w:marRight w:val="0"/>
      <w:marTop w:val="0"/>
      <w:marBottom w:val="0"/>
      <w:divBdr>
        <w:top w:val="none" w:sz="0" w:space="0" w:color="auto"/>
        <w:left w:val="none" w:sz="0" w:space="0" w:color="auto"/>
        <w:bottom w:val="none" w:sz="0" w:space="0" w:color="auto"/>
        <w:right w:val="none" w:sz="0" w:space="0" w:color="auto"/>
      </w:divBdr>
    </w:div>
    <w:div w:id="787239475">
      <w:bodyDiv w:val="1"/>
      <w:marLeft w:val="0"/>
      <w:marRight w:val="0"/>
      <w:marTop w:val="0"/>
      <w:marBottom w:val="0"/>
      <w:divBdr>
        <w:top w:val="none" w:sz="0" w:space="0" w:color="auto"/>
        <w:left w:val="none" w:sz="0" w:space="0" w:color="auto"/>
        <w:bottom w:val="none" w:sz="0" w:space="0" w:color="auto"/>
        <w:right w:val="none" w:sz="0" w:space="0" w:color="auto"/>
      </w:divBdr>
    </w:div>
    <w:div w:id="1240211412">
      <w:bodyDiv w:val="1"/>
      <w:marLeft w:val="0"/>
      <w:marRight w:val="0"/>
      <w:marTop w:val="0"/>
      <w:marBottom w:val="0"/>
      <w:divBdr>
        <w:top w:val="none" w:sz="0" w:space="0" w:color="auto"/>
        <w:left w:val="none" w:sz="0" w:space="0" w:color="auto"/>
        <w:bottom w:val="none" w:sz="0" w:space="0" w:color="auto"/>
        <w:right w:val="none" w:sz="0" w:space="0" w:color="auto"/>
      </w:divBdr>
    </w:div>
    <w:div w:id="1479498378">
      <w:bodyDiv w:val="1"/>
      <w:marLeft w:val="0"/>
      <w:marRight w:val="0"/>
      <w:marTop w:val="0"/>
      <w:marBottom w:val="0"/>
      <w:divBdr>
        <w:top w:val="none" w:sz="0" w:space="0" w:color="auto"/>
        <w:left w:val="none" w:sz="0" w:space="0" w:color="auto"/>
        <w:bottom w:val="none" w:sz="0" w:space="0" w:color="auto"/>
        <w:right w:val="none" w:sz="0" w:space="0" w:color="auto"/>
      </w:divBdr>
    </w:div>
    <w:div w:id="168227426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29">
          <w:marLeft w:val="0"/>
          <w:marRight w:val="0"/>
          <w:marTop w:val="0"/>
          <w:marBottom w:val="0"/>
          <w:divBdr>
            <w:top w:val="none" w:sz="0" w:space="0" w:color="auto"/>
            <w:left w:val="none" w:sz="0" w:space="0" w:color="auto"/>
            <w:bottom w:val="none" w:sz="0" w:space="0" w:color="auto"/>
            <w:right w:val="none" w:sz="0" w:space="0" w:color="auto"/>
          </w:divBdr>
        </w:div>
        <w:div w:id="154879191">
          <w:marLeft w:val="0"/>
          <w:marRight w:val="0"/>
          <w:marTop w:val="0"/>
          <w:marBottom w:val="0"/>
          <w:divBdr>
            <w:top w:val="none" w:sz="0" w:space="0" w:color="auto"/>
            <w:left w:val="none" w:sz="0" w:space="0" w:color="auto"/>
            <w:bottom w:val="none" w:sz="0" w:space="0" w:color="auto"/>
            <w:right w:val="none" w:sz="0" w:space="0" w:color="auto"/>
          </w:divBdr>
        </w:div>
        <w:div w:id="219295393">
          <w:marLeft w:val="0"/>
          <w:marRight w:val="0"/>
          <w:marTop w:val="0"/>
          <w:marBottom w:val="0"/>
          <w:divBdr>
            <w:top w:val="none" w:sz="0" w:space="0" w:color="auto"/>
            <w:left w:val="none" w:sz="0" w:space="0" w:color="auto"/>
            <w:bottom w:val="none" w:sz="0" w:space="0" w:color="auto"/>
            <w:right w:val="none" w:sz="0" w:space="0" w:color="auto"/>
          </w:divBdr>
        </w:div>
        <w:div w:id="1682510999">
          <w:marLeft w:val="0"/>
          <w:marRight w:val="0"/>
          <w:marTop w:val="0"/>
          <w:marBottom w:val="0"/>
          <w:divBdr>
            <w:top w:val="none" w:sz="0" w:space="0" w:color="auto"/>
            <w:left w:val="none" w:sz="0" w:space="0" w:color="auto"/>
            <w:bottom w:val="none" w:sz="0" w:space="0" w:color="auto"/>
            <w:right w:val="none" w:sz="0" w:space="0" w:color="auto"/>
          </w:divBdr>
        </w:div>
      </w:divsChild>
    </w:div>
    <w:div w:id="1701661515">
      <w:bodyDiv w:val="1"/>
      <w:marLeft w:val="0"/>
      <w:marRight w:val="0"/>
      <w:marTop w:val="0"/>
      <w:marBottom w:val="0"/>
      <w:divBdr>
        <w:top w:val="none" w:sz="0" w:space="0" w:color="auto"/>
        <w:left w:val="none" w:sz="0" w:space="0" w:color="auto"/>
        <w:bottom w:val="none" w:sz="0" w:space="0" w:color="auto"/>
        <w:right w:val="none" w:sz="0" w:space="0" w:color="auto"/>
      </w:divBdr>
    </w:div>
    <w:div w:id="20914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74A8-0166-497F-B4EA-1AD5FAF5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15453</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 Kasman</dc:creator>
  <cp:lastModifiedBy>Okruhlicová, Martina, JUDr.</cp:lastModifiedBy>
  <cp:revision>3</cp:revision>
  <dcterms:created xsi:type="dcterms:W3CDTF">2022-11-23T14:01:00Z</dcterms:created>
  <dcterms:modified xsi:type="dcterms:W3CDTF">2022-11-23T14:12:00Z</dcterms:modified>
</cp:coreProperties>
</file>