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EA" w:rsidRDefault="0089100E">
      <w:pPr>
        <w:keepNext/>
        <w:spacing w:after="0" w:line="240" w:lineRule="auto"/>
        <w:outlineLvl w:val="0"/>
        <w:rPr>
          <w:b/>
          <w:bCs/>
          <w:i/>
          <w:sz w:val="28"/>
          <w:szCs w:val="28"/>
          <w:lang w:eastAsia="sk-SK"/>
        </w:rPr>
      </w:pPr>
      <w:r>
        <w:rPr>
          <w:b/>
          <w:bCs/>
          <w:i/>
          <w:sz w:val="28"/>
          <w:szCs w:val="28"/>
          <w:lang w:eastAsia="sk-SK"/>
        </w:rPr>
        <w:t>Výbor Národnej rady Slovenskej republiky</w:t>
      </w:r>
    </w:p>
    <w:p w:rsidR="009001EA" w:rsidRDefault="0089100E">
      <w:pPr>
        <w:spacing w:after="0" w:line="240" w:lineRule="auto"/>
        <w:jc w:val="both"/>
        <w:rPr>
          <w:b/>
          <w:bCs/>
          <w:i/>
          <w:iCs/>
          <w:sz w:val="28"/>
          <w:szCs w:val="28"/>
          <w:lang w:eastAsia="sk-SK"/>
        </w:rPr>
      </w:pPr>
      <w:r>
        <w:rPr>
          <w:b/>
          <w:bCs/>
          <w:i/>
          <w:iCs/>
          <w:sz w:val="28"/>
          <w:szCs w:val="28"/>
          <w:lang w:eastAsia="sk-SK"/>
        </w:rPr>
        <w:t xml:space="preserve">              pre obranu a bezpečnosť</w:t>
      </w:r>
    </w:p>
    <w:p w:rsidR="009001EA" w:rsidRDefault="009001EA">
      <w:pPr>
        <w:spacing w:after="0" w:line="240" w:lineRule="auto"/>
        <w:jc w:val="both"/>
        <w:rPr>
          <w:b/>
          <w:bCs/>
          <w:i/>
          <w:iCs/>
          <w:szCs w:val="24"/>
          <w:lang w:eastAsia="sk-SK"/>
        </w:rPr>
      </w:pPr>
    </w:p>
    <w:p w:rsidR="009001EA" w:rsidRDefault="009001EA">
      <w:pPr>
        <w:spacing w:after="0" w:line="240" w:lineRule="auto"/>
        <w:jc w:val="both"/>
        <w:rPr>
          <w:szCs w:val="24"/>
          <w:lang w:eastAsia="sk-SK"/>
        </w:rPr>
      </w:pPr>
    </w:p>
    <w:p w:rsidR="009001EA" w:rsidRDefault="009001EA">
      <w:pPr>
        <w:spacing w:after="0" w:line="240" w:lineRule="auto"/>
        <w:jc w:val="both"/>
        <w:rPr>
          <w:szCs w:val="24"/>
          <w:lang w:eastAsia="sk-SK"/>
        </w:rPr>
      </w:pPr>
    </w:p>
    <w:p w:rsidR="009001EA" w:rsidRDefault="000523DA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Bratislava 04. november</w:t>
      </w:r>
      <w:bookmarkStart w:id="0" w:name="_GoBack"/>
      <w:bookmarkEnd w:id="0"/>
      <w:r w:rsidR="0089100E">
        <w:rPr>
          <w:szCs w:val="24"/>
          <w:lang w:eastAsia="sk-SK"/>
        </w:rPr>
        <w:t xml:space="preserve"> 2021</w:t>
      </w:r>
    </w:p>
    <w:p w:rsidR="009001EA" w:rsidRDefault="0089100E">
      <w:pPr>
        <w:tabs>
          <w:tab w:val="left" w:pos="5103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CRD: 2092 /2021</w:t>
      </w:r>
    </w:p>
    <w:p w:rsidR="009001EA" w:rsidRDefault="009001EA">
      <w:pPr>
        <w:spacing w:after="0" w:line="240" w:lineRule="auto"/>
        <w:jc w:val="both"/>
        <w:rPr>
          <w:szCs w:val="24"/>
          <w:lang w:eastAsia="sk-SK"/>
        </w:rPr>
      </w:pPr>
    </w:p>
    <w:p w:rsidR="009001EA" w:rsidRDefault="009001EA">
      <w:pPr>
        <w:spacing w:after="0" w:line="240" w:lineRule="auto"/>
        <w:jc w:val="both"/>
        <w:rPr>
          <w:szCs w:val="24"/>
          <w:lang w:eastAsia="sk-SK"/>
        </w:rPr>
      </w:pPr>
    </w:p>
    <w:p w:rsidR="009001EA" w:rsidRDefault="009001EA">
      <w:pPr>
        <w:spacing w:after="0" w:line="240" w:lineRule="auto"/>
        <w:jc w:val="both"/>
        <w:rPr>
          <w:szCs w:val="24"/>
          <w:lang w:eastAsia="sk-SK"/>
        </w:rPr>
      </w:pPr>
    </w:p>
    <w:p w:rsidR="009001EA" w:rsidRDefault="009001EA">
      <w:pPr>
        <w:spacing w:after="0" w:line="240" w:lineRule="auto"/>
        <w:jc w:val="both"/>
        <w:rPr>
          <w:szCs w:val="24"/>
          <w:lang w:eastAsia="sk-SK"/>
        </w:rPr>
      </w:pPr>
    </w:p>
    <w:p w:rsidR="009001EA" w:rsidRDefault="0089100E">
      <w:pPr>
        <w:keepNext/>
        <w:spacing w:after="0" w:line="240" w:lineRule="auto"/>
        <w:jc w:val="center"/>
        <w:outlineLvl w:val="1"/>
        <w:rPr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P o z v á n k a</w:t>
      </w:r>
    </w:p>
    <w:p w:rsidR="009001EA" w:rsidRDefault="009001EA">
      <w:pPr>
        <w:spacing w:after="0" w:line="240" w:lineRule="auto"/>
        <w:jc w:val="both"/>
        <w:rPr>
          <w:szCs w:val="24"/>
          <w:lang w:eastAsia="sk-SK"/>
        </w:rPr>
      </w:pPr>
    </w:p>
    <w:p w:rsidR="009001EA" w:rsidRDefault="0089100E">
      <w:pPr>
        <w:spacing w:after="0" w:line="240" w:lineRule="auto"/>
        <w:jc w:val="both"/>
      </w:pPr>
      <w:r>
        <w:rPr>
          <w:szCs w:val="24"/>
          <w:lang w:eastAsia="sk-SK"/>
        </w:rPr>
        <w:t xml:space="preserve">Podľa § 49 ods. 2 zákona č. 350/1996 Z. z. o rokovacom poriadku Národnej rady Slovenskej republiky v znení neskorších predpisov zvolávam </w:t>
      </w:r>
      <w:r>
        <w:rPr>
          <w:i/>
          <w:iCs/>
          <w:szCs w:val="24"/>
          <w:lang w:eastAsia="sk-SK"/>
        </w:rPr>
        <w:t>mimoriadnu</w:t>
      </w:r>
      <w:r>
        <w:rPr>
          <w:szCs w:val="24"/>
          <w:lang w:eastAsia="sk-SK"/>
        </w:rPr>
        <w:t xml:space="preserve"> </w:t>
      </w:r>
      <w:r>
        <w:rPr>
          <w:b/>
          <w:sz w:val="28"/>
          <w:szCs w:val="28"/>
          <w:lang w:eastAsia="sk-SK"/>
        </w:rPr>
        <w:t xml:space="preserve">46. </w:t>
      </w:r>
      <w:r>
        <w:rPr>
          <w:szCs w:val="24"/>
          <w:lang w:eastAsia="sk-SK"/>
        </w:rPr>
        <w:t>schôdzu Výboru Národnej rady Slovenskej republiky pre obranu a bezpečnosť, ktorá sa uskutoční</w:t>
      </w:r>
    </w:p>
    <w:p w:rsidR="009001EA" w:rsidRDefault="009001EA">
      <w:pPr>
        <w:spacing w:after="0" w:line="240" w:lineRule="auto"/>
        <w:jc w:val="both"/>
        <w:rPr>
          <w:szCs w:val="24"/>
          <w:lang w:eastAsia="sk-SK"/>
        </w:rPr>
      </w:pPr>
    </w:p>
    <w:p w:rsidR="009001EA" w:rsidRDefault="009001EA">
      <w:pPr>
        <w:spacing w:after="0" w:line="240" w:lineRule="auto"/>
        <w:jc w:val="both"/>
        <w:rPr>
          <w:szCs w:val="24"/>
          <w:lang w:eastAsia="sk-SK"/>
        </w:rPr>
      </w:pPr>
    </w:p>
    <w:p w:rsidR="009001EA" w:rsidRDefault="000523DA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dňa 08</w:t>
      </w:r>
      <w:r w:rsidR="0089100E">
        <w:rPr>
          <w:b/>
          <w:bCs/>
          <w:sz w:val="28"/>
          <w:szCs w:val="28"/>
          <w:u w:val="single"/>
          <w:lang w:eastAsia="sk-SK"/>
        </w:rPr>
        <w:t xml:space="preserve">. </w:t>
      </w:r>
      <w:r>
        <w:rPr>
          <w:b/>
          <w:bCs/>
          <w:sz w:val="28"/>
          <w:szCs w:val="28"/>
          <w:u w:val="single"/>
          <w:lang w:eastAsia="sk-SK"/>
        </w:rPr>
        <w:t>novembra 2021 (t. j. pondelok) o 10</w:t>
      </w:r>
      <w:r w:rsidR="0089100E">
        <w:rPr>
          <w:b/>
          <w:bCs/>
          <w:sz w:val="28"/>
          <w:szCs w:val="28"/>
          <w:u w:val="single"/>
          <w:lang w:eastAsia="sk-SK"/>
        </w:rPr>
        <w:t>.00 hod.</w:t>
      </w:r>
    </w:p>
    <w:p w:rsidR="009001EA" w:rsidRDefault="009001EA">
      <w:pPr>
        <w:spacing w:after="0" w:line="240" w:lineRule="auto"/>
        <w:jc w:val="center"/>
        <w:rPr>
          <w:bCs/>
          <w:sz w:val="22"/>
          <w:lang w:eastAsia="sk-SK"/>
        </w:rPr>
      </w:pPr>
    </w:p>
    <w:p w:rsidR="009001EA" w:rsidRDefault="009001EA">
      <w:pPr>
        <w:spacing w:after="0" w:line="240" w:lineRule="auto"/>
        <w:rPr>
          <w:b/>
          <w:bCs/>
          <w:szCs w:val="24"/>
          <w:lang w:eastAsia="sk-SK"/>
        </w:rPr>
      </w:pPr>
    </w:p>
    <w:p w:rsidR="009001EA" w:rsidRDefault="0089100E">
      <w:pPr>
        <w:spacing w:after="0" w:line="240" w:lineRule="auto"/>
        <w:jc w:val="both"/>
      </w:pPr>
      <w:r>
        <w:rPr>
          <w:szCs w:val="24"/>
          <w:lang w:eastAsia="sk-SK"/>
        </w:rPr>
        <w:t>v budove Kancelárie Národnej rady Slovenskej republiky, v rokovacej miestnosti výboru č. 34, Námestie Alexandra Dubčeka 1.</w:t>
      </w:r>
    </w:p>
    <w:p w:rsidR="009001EA" w:rsidRDefault="009001EA">
      <w:pPr>
        <w:spacing w:after="0" w:line="240" w:lineRule="auto"/>
        <w:jc w:val="both"/>
        <w:rPr>
          <w:szCs w:val="24"/>
          <w:lang w:eastAsia="sk-SK"/>
        </w:rPr>
      </w:pPr>
    </w:p>
    <w:p w:rsidR="009001EA" w:rsidRDefault="009001EA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9001EA" w:rsidRDefault="0089100E">
      <w:pPr>
        <w:spacing w:after="0" w:line="240" w:lineRule="auto"/>
        <w:jc w:val="both"/>
      </w:pPr>
      <w:r>
        <w:rPr>
          <w:b/>
          <w:bCs/>
          <w:sz w:val="28"/>
          <w:szCs w:val="28"/>
          <w:u w:val="single"/>
          <w:lang w:eastAsia="sk-SK"/>
        </w:rPr>
        <w:t>Program</w:t>
      </w:r>
      <w:r>
        <w:rPr>
          <w:b/>
          <w:bCs/>
          <w:szCs w:val="24"/>
          <w:u w:val="single"/>
          <w:lang w:eastAsia="sk-SK"/>
        </w:rPr>
        <w:t>:</w:t>
      </w:r>
    </w:p>
    <w:p w:rsidR="009001EA" w:rsidRDefault="009001EA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9001EA" w:rsidRDefault="0089100E">
      <w:pPr>
        <w:spacing w:after="0" w:line="240" w:lineRule="auto"/>
        <w:jc w:val="both"/>
      </w:pPr>
      <w:r>
        <w:rPr>
          <w:szCs w:val="24"/>
          <w:lang w:eastAsia="sk-SK"/>
        </w:rPr>
        <w:t>1,  Informácia k používaniu informačno-technických prostriedkov v kauze Očistec</w:t>
      </w:r>
    </w:p>
    <w:p w:rsidR="009001EA" w:rsidRDefault="0089100E">
      <w:pPr>
        <w:pStyle w:val="Odsekzoznamu"/>
        <w:spacing w:after="0" w:line="240" w:lineRule="auto"/>
        <w:jc w:val="both"/>
      </w:pPr>
      <w:r>
        <w:rPr>
          <w:bCs/>
          <w:szCs w:val="24"/>
          <w:lang w:eastAsia="sk-SK"/>
        </w:rPr>
        <w:t xml:space="preserve">uvedie: </w:t>
      </w:r>
      <w:r>
        <w:rPr>
          <w:bCs/>
          <w:szCs w:val="24"/>
          <w:lang w:eastAsia="sk-SK"/>
        </w:rPr>
        <w:tab/>
        <w:t xml:space="preserve">poslanec NR SR </w:t>
      </w:r>
      <w:r>
        <w:rPr>
          <w:b/>
          <w:bCs/>
          <w:szCs w:val="24"/>
          <w:lang w:eastAsia="sk-SK"/>
        </w:rPr>
        <w:t xml:space="preserve">J. KRÚPA, </w:t>
      </w:r>
      <w:r>
        <w:rPr>
          <w:szCs w:val="24"/>
          <w:lang w:eastAsia="sk-SK"/>
        </w:rPr>
        <w:t>predseda výboru</w:t>
      </w:r>
    </w:p>
    <w:p w:rsidR="009001EA" w:rsidRDefault="0089100E">
      <w:pPr>
        <w:spacing w:after="0" w:line="240" w:lineRule="auto"/>
        <w:jc w:val="both"/>
      </w:pPr>
      <w:r>
        <w:rPr>
          <w:bCs/>
          <w:szCs w:val="24"/>
          <w:lang w:eastAsia="sk-SK"/>
        </w:rPr>
        <w:t xml:space="preserve">            spravodajca: </w:t>
      </w:r>
      <w:r>
        <w:rPr>
          <w:bCs/>
          <w:szCs w:val="24"/>
          <w:lang w:eastAsia="sk-SK"/>
        </w:rPr>
        <w:tab/>
        <w:t xml:space="preserve">poslanec NR SR </w:t>
      </w:r>
      <w:r>
        <w:rPr>
          <w:b/>
          <w:bCs/>
          <w:szCs w:val="24"/>
          <w:lang w:eastAsia="sk-SK"/>
        </w:rPr>
        <w:t>L. KYSELICA</w:t>
      </w:r>
    </w:p>
    <w:p w:rsidR="009001EA" w:rsidRDefault="0089100E">
      <w:pPr>
        <w:pStyle w:val="Odsekzoznamu"/>
        <w:spacing w:after="0" w:line="240" w:lineRule="auto"/>
        <w:jc w:val="both"/>
      </w:pPr>
      <w:r>
        <w:rPr>
          <w:szCs w:val="24"/>
          <w:lang w:eastAsia="sk-SK"/>
        </w:rPr>
        <w:t xml:space="preserve">prizvaní: </w:t>
      </w:r>
      <w:r>
        <w:rPr>
          <w:szCs w:val="24"/>
          <w:lang w:eastAsia="sk-SK"/>
        </w:rPr>
        <w:tab/>
        <w:t xml:space="preserve">p. </w:t>
      </w:r>
      <w:r>
        <w:rPr>
          <w:b/>
          <w:bCs/>
          <w:szCs w:val="24"/>
          <w:lang w:eastAsia="sk-SK"/>
        </w:rPr>
        <w:t>R. MIKULEC</w:t>
      </w:r>
      <w:r>
        <w:rPr>
          <w:szCs w:val="24"/>
          <w:lang w:eastAsia="sk-SK"/>
        </w:rPr>
        <w:t>, minister vnútra SR</w:t>
      </w:r>
    </w:p>
    <w:p w:rsidR="009001EA" w:rsidRDefault="0089100E">
      <w:pPr>
        <w:pStyle w:val="Odsekzoznamu"/>
        <w:spacing w:after="0" w:line="240" w:lineRule="auto"/>
        <w:jc w:val="both"/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p. </w:t>
      </w:r>
      <w:r>
        <w:rPr>
          <w:b/>
          <w:bCs/>
          <w:szCs w:val="24"/>
          <w:lang w:eastAsia="sk-SK"/>
        </w:rPr>
        <w:t>Š. HAMRAN</w:t>
      </w:r>
      <w:r>
        <w:rPr>
          <w:szCs w:val="24"/>
          <w:lang w:eastAsia="sk-SK"/>
        </w:rPr>
        <w:t>, dočasne poverený prezident Policajného zboru</w:t>
      </w:r>
    </w:p>
    <w:p w:rsidR="009001EA" w:rsidRDefault="009001EA">
      <w:pPr>
        <w:pStyle w:val="Odsekzoznamu"/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9001EA" w:rsidRDefault="009001EA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9001EA" w:rsidRDefault="009001EA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9001EA" w:rsidRDefault="0089100E">
      <w:pPr>
        <w:spacing w:after="0" w:line="240" w:lineRule="auto"/>
        <w:jc w:val="both"/>
      </w:pPr>
      <w:r>
        <w:rPr>
          <w:szCs w:val="24"/>
          <w:lang w:eastAsia="sk-SK"/>
        </w:rPr>
        <w:t xml:space="preserve">2, Žiadosť poslancov, členov Výboru Národnej rady Slovenskej republiky pre obranu a bezpečnosť, o prerokovanie bodu </w:t>
      </w:r>
      <w:r>
        <w:rPr>
          <w:b/>
          <w:i/>
          <w:szCs w:val="24"/>
          <w:lang w:eastAsia="sk-SK"/>
        </w:rPr>
        <w:t xml:space="preserve">„Podanie vysvetlenia postupu kompetentných orgánov pri nariadení vyšetrenia na </w:t>
      </w:r>
      <w:proofErr w:type="spellStart"/>
      <w:r>
        <w:rPr>
          <w:b/>
          <w:i/>
          <w:szCs w:val="24"/>
          <w:lang w:eastAsia="sk-SK"/>
        </w:rPr>
        <w:t>polygrafe</w:t>
      </w:r>
      <w:proofErr w:type="spellEnd"/>
      <w:r>
        <w:rPr>
          <w:b/>
          <w:i/>
          <w:szCs w:val="24"/>
          <w:lang w:eastAsia="sk-SK"/>
        </w:rPr>
        <w:t xml:space="preserve">, ako aj samotnom vyšetrení na </w:t>
      </w:r>
      <w:proofErr w:type="spellStart"/>
      <w:r>
        <w:rPr>
          <w:b/>
          <w:i/>
          <w:szCs w:val="24"/>
          <w:lang w:eastAsia="sk-SK"/>
        </w:rPr>
        <w:t>polygrafe</w:t>
      </w:r>
      <w:proofErr w:type="spellEnd"/>
      <w:r>
        <w:rPr>
          <w:b/>
          <w:i/>
          <w:szCs w:val="24"/>
          <w:lang w:eastAsia="sk-SK"/>
        </w:rPr>
        <w:t xml:space="preserve"> Diany </w:t>
      </w:r>
      <w:proofErr w:type="spellStart"/>
      <w:r>
        <w:rPr>
          <w:b/>
          <w:i/>
          <w:szCs w:val="24"/>
          <w:lang w:eastAsia="sk-SK"/>
        </w:rPr>
        <w:t>Santusovej</w:t>
      </w:r>
      <w:proofErr w:type="spellEnd"/>
      <w:r>
        <w:rPr>
          <w:b/>
          <w:i/>
          <w:szCs w:val="24"/>
          <w:lang w:eastAsia="sk-SK"/>
        </w:rPr>
        <w:t>, vyšetrovateľky Úradu inšpekčnej služby“</w:t>
      </w:r>
      <w:r>
        <w:rPr>
          <w:szCs w:val="24"/>
          <w:lang w:eastAsia="sk-SK"/>
        </w:rPr>
        <w:t>, doručená dňa 26.10.2021</w:t>
      </w:r>
    </w:p>
    <w:p w:rsidR="009001EA" w:rsidRDefault="009001EA">
      <w:pPr>
        <w:spacing w:after="0" w:line="240" w:lineRule="auto"/>
        <w:jc w:val="both"/>
        <w:rPr>
          <w:szCs w:val="24"/>
          <w:lang w:eastAsia="sk-SK"/>
        </w:rPr>
      </w:pPr>
    </w:p>
    <w:p w:rsidR="009001EA" w:rsidRDefault="0089100E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uvedie: </w:t>
      </w:r>
      <w:r>
        <w:rPr>
          <w:bCs/>
          <w:szCs w:val="24"/>
          <w:lang w:eastAsia="sk-SK"/>
        </w:rPr>
        <w:tab/>
        <w:t xml:space="preserve">poslankyňa NR SR </w:t>
      </w:r>
      <w:r>
        <w:rPr>
          <w:b/>
          <w:bCs/>
          <w:szCs w:val="24"/>
          <w:lang w:eastAsia="sk-SK"/>
        </w:rPr>
        <w:t>D. SAKOVÁ</w:t>
      </w:r>
    </w:p>
    <w:p w:rsidR="009001EA" w:rsidRDefault="0089100E">
      <w:p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            spravodajca: </w:t>
      </w:r>
      <w:r>
        <w:rPr>
          <w:bCs/>
          <w:szCs w:val="24"/>
          <w:lang w:eastAsia="sk-SK"/>
        </w:rPr>
        <w:tab/>
        <w:t xml:space="preserve">poslanec NR SR </w:t>
      </w:r>
      <w:r>
        <w:rPr>
          <w:b/>
          <w:bCs/>
          <w:szCs w:val="24"/>
          <w:lang w:eastAsia="sk-SK"/>
        </w:rPr>
        <w:t>P. ŠUCA</w:t>
      </w:r>
    </w:p>
    <w:p w:rsidR="009001EA" w:rsidRDefault="0089100E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prizvaní: </w:t>
      </w:r>
      <w:r>
        <w:rPr>
          <w:szCs w:val="24"/>
          <w:lang w:eastAsia="sk-SK"/>
        </w:rPr>
        <w:tab/>
        <w:t xml:space="preserve">p. </w:t>
      </w:r>
      <w:r>
        <w:rPr>
          <w:b/>
          <w:bCs/>
          <w:szCs w:val="24"/>
          <w:lang w:eastAsia="sk-SK"/>
        </w:rPr>
        <w:t>R. MIKULEC</w:t>
      </w:r>
      <w:r>
        <w:rPr>
          <w:szCs w:val="24"/>
          <w:lang w:eastAsia="sk-SK"/>
        </w:rPr>
        <w:t>, minister vnútra SR</w:t>
      </w:r>
    </w:p>
    <w:p w:rsidR="009001EA" w:rsidRDefault="0089100E">
      <w:pPr>
        <w:pStyle w:val="Odsekzoznamu"/>
        <w:spacing w:after="0" w:line="240" w:lineRule="auto"/>
        <w:jc w:val="both"/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p. </w:t>
      </w:r>
      <w:r>
        <w:rPr>
          <w:b/>
          <w:bCs/>
          <w:szCs w:val="24"/>
          <w:lang w:eastAsia="sk-SK"/>
        </w:rPr>
        <w:t>P. SCHOLTZ</w:t>
      </w:r>
      <w:r>
        <w:rPr>
          <w:szCs w:val="24"/>
          <w:lang w:eastAsia="sk-SK"/>
        </w:rPr>
        <w:t xml:space="preserve">, </w:t>
      </w:r>
      <w:bookmarkStart w:id="1" w:name="__DdeLink__83_790138894"/>
      <w:bookmarkEnd w:id="1"/>
      <w:r>
        <w:rPr>
          <w:szCs w:val="24"/>
          <w:lang w:eastAsia="sk-SK"/>
        </w:rPr>
        <w:t>riaditeľ Úradu inšpekčnej služby</w:t>
      </w:r>
      <w:r>
        <w:rPr>
          <w:szCs w:val="24"/>
          <w:lang w:eastAsia="sk-SK"/>
        </w:rPr>
        <w:tab/>
      </w:r>
    </w:p>
    <w:p w:rsidR="009001EA" w:rsidRDefault="0089100E">
      <w:pPr>
        <w:pStyle w:val="Odsekzoznamu"/>
        <w:spacing w:after="0" w:line="240" w:lineRule="auto"/>
        <w:jc w:val="both"/>
      </w:pPr>
      <w:r>
        <w:rPr>
          <w:szCs w:val="24"/>
          <w:lang w:eastAsia="sk-SK"/>
        </w:rPr>
        <w:t xml:space="preserve">                       p. </w:t>
      </w:r>
      <w:r>
        <w:rPr>
          <w:b/>
          <w:bCs/>
          <w:szCs w:val="24"/>
          <w:lang w:eastAsia="sk-SK"/>
        </w:rPr>
        <w:t>Š. HAMRAN</w:t>
      </w:r>
      <w:r>
        <w:rPr>
          <w:szCs w:val="24"/>
          <w:lang w:eastAsia="sk-SK"/>
        </w:rPr>
        <w:t xml:space="preserve">, dočasne poverený prezident Policajného zboru </w:t>
      </w:r>
    </w:p>
    <w:p w:rsidR="009001EA" w:rsidRDefault="0089100E">
      <w:pPr>
        <w:pStyle w:val="Odsekzoznamu"/>
        <w:spacing w:after="0" w:line="240" w:lineRule="auto"/>
        <w:jc w:val="both"/>
      </w:pPr>
      <w:r>
        <w:rPr>
          <w:szCs w:val="24"/>
          <w:lang w:eastAsia="sk-SK"/>
        </w:rPr>
        <w:t xml:space="preserve">                       p. </w:t>
      </w:r>
      <w:r>
        <w:rPr>
          <w:b/>
          <w:bCs/>
          <w:szCs w:val="24"/>
          <w:lang w:eastAsia="sk-SK"/>
        </w:rPr>
        <w:t>R. KONEČNÝ</w:t>
      </w:r>
      <w:r>
        <w:rPr>
          <w:szCs w:val="24"/>
          <w:lang w:eastAsia="sk-SK"/>
        </w:rPr>
        <w:t>, riaditeľ Národného bezpečnostného úradu</w:t>
      </w:r>
      <w:r>
        <w:rPr>
          <w:szCs w:val="24"/>
          <w:lang w:eastAsia="sk-SK"/>
        </w:rPr>
        <w:tab/>
        <w:t xml:space="preserve"> </w:t>
      </w:r>
    </w:p>
    <w:p w:rsidR="009001EA" w:rsidRDefault="009001EA">
      <w:pPr>
        <w:pStyle w:val="Odsekzoznamu"/>
        <w:spacing w:after="0" w:line="240" w:lineRule="auto"/>
        <w:jc w:val="both"/>
        <w:rPr>
          <w:szCs w:val="24"/>
          <w:lang w:eastAsia="sk-SK"/>
        </w:rPr>
      </w:pPr>
    </w:p>
    <w:p w:rsidR="009001EA" w:rsidRDefault="009001EA">
      <w:pPr>
        <w:pStyle w:val="Odsekzoznamu"/>
        <w:spacing w:after="0" w:line="240" w:lineRule="auto"/>
        <w:jc w:val="both"/>
        <w:rPr>
          <w:szCs w:val="24"/>
          <w:lang w:eastAsia="sk-SK"/>
        </w:rPr>
      </w:pPr>
    </w:p>
    <w:p w:rsidR="009001EA" w:rsidRDefault="0089100E">
      <w:pPr>
        <w:spacing w:after="0" w:line="240" w:lineRule="auto"/>
        <w:jc w:val="both"/>
      </w:pPr>
      <w:r>
        <w:rPr>
          <w:szCs w:val="24"/>
          <w:lang w:eastAsia="sk-SK"/>
        </w:rPr>
        <w:lastRenderedPageBreak/>
        <w:t xml:space="preserve">3, Žiadosť poslancov, členov Výboru Národnej rady Slovenskej republiky pre obranu a bezpečnosť, o prerokovanie bodu </w:t>
      </w:r>
      <w:r>
        <w:rPr>
          <w:b/>
          <w:i/>
          <w:szCs w:val="24"/>
          <w:lang w:eastAsia="sk-SK"/>
        </w:rPr>
        <w:t>„Podanie vysvetlenia postupu príslušníkov Policajného zboru Slovenskej republiky k medializovanému prípadu policajného zásahu voči invalidnému občanovi SR Jánovi Hlinkovi, ktorý sa stal 19.10.2021 v Klientskom centre Prievidza“</w:t>
      </w:r>
      <w:r>
        <w:rPr>
          <w:szCs w:val="24"/>
          <w:lang w:eastAsia="sk-SK"/>
        </w:rPr>
        <w:t>, doručená dňa 26.10.2021</w:t>
      </w:r>
    </w:p>
    <w:p w:rsidR="009001EA" w:rsidRDefault="009001EA">
      <w:pPr>
        <w:spacing w:after="0" w:line="240" w:lineRule="auto"/>
        <w:jc w:val="both"/>
        <w:rPr>
          <w:szCs w:val="24"/>
          <w:lang w:eastAsia="sk-SK"/>
        </w:rPr>
      </w:pPr>
    </w:p>
    <w:p w:rsidR="009001EA" w:rsidRDefault="0089100E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uvedie: </w:t>
      </w:r>
      <w:r>
        <w:rPr>
          <w:bCs/>
          <w:szCs w:val="24"/>
          <w:lang w:eastAsia="sk-SK"/>
        </w:rPr>
        <w:tab/>
        <w:t xml:space="preserve">poslanec NR SR </w:t>
      </w:r>
      <w:r>
        <w:rPr>
          <w:b/>
          <w:bCs/>
          <w:szCs w:val="24"/>
          <w:lang w:eastAsia="sk-SK"/>
        </w:rPr>
        <w:t>M. KOTLEBA</w:t>
      </w:r>
    </w:p>
    <w:p w:rsidR="009001EA" w:rsidRDefault="0089100E">
      <w:p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            spravodajca: </w:t>
      </w:r>
      <w:r>
        <w:rPr>
          <w:bCs/>
          <w:szCs w:val="24"/>
          <w:lang w:eastAsia="sk-SK"/>
        </w:rPr>
        <w:tab/>
        <w:t xml:space="preserve">poslanec NR SR </w:t>
      </w:r>
      <w:r>
        <w:rPr>
          <w:b/>
          <w:bCs/>
          <w:szCs w:val="24"/>
          <w:lang w:eastAsia="sk-SK"/>
        </w:rPr>
        <w:t>O. ĎURICA</w:t>
      </w:r>
    </w:p>
    <w:p w:rsidR="009001EA" w:rsidRDefault="0089100E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prizvaný: </w:t>
      </w:r>
      <w:r>
        <w:rPr>
          <w:szCs w:val="24"/>
          <w:lang w:eastAsia="sk-SK"/>
        </w:rPr>
        <w:tab/>
        <w:t xml:space="preserve">p. </w:t>
      </w:r>
      <w:r>
        <w:rPr>
          <w:b/>
          <w:bCs/>
          <w:szCs w:val="24"/>
          <w:lang w:eastAsia="sk-SK"/>
        </w:rPr>
        <w:t>R. MIKULEC</w:t>
      </w:r>
      <w:r>
        <w:rPr>
          <w:szCs w:val="24"/>
          <w:lang w:eastAsia="sk-SK"/>
        </w:rPr>
        <w:t>, minister vnútra SR</w:t>
      </w:r>
    </w:p>
    <w:p w:rsidR="009001EA" w:rsidRDefault="009001EA">
      <w:pPr>
        <w:pStyle w:val="Odsekzoznamu"/>
        <w:spacing w:after="0" w:line="240" w:lineRule="auto"/>
        <w:jc w:val="both"/>
        <w:rPr>
          <w:szCs w:val="24"/>
          <w:lang w:eastAsia="sk-SK"/>
        </w:rPr>
      </w:pPr>
    </w:p>
    <w:p w:rsidR="009001EA" w:rsidRDefault="009001EA">
      <w:pPr>
        <w:pStyle w:val="Odsekzoznamu"/>
        <w:spacing w:after="0" w:line="240" w:lineRule="auto"/>
        <w:jc w:val="both"/>
        <w:rPr>
          <w:szCs w:val="24"/>
          <w:lang w:eastAsia="sk-SK"/>
        </w:rPr>
      </w:pPr>
    </w:p>
    <w:p w:rsidR="009001EA" w:rsidRDefault="009001EA">
      <w:pPr>
        <w:spacing w:after="0" w:line="240" w:lineRule="auto"/>
        <w:jc w:val="both"/>
        <w:rPr>
          <w:color w:val="FF0000"/>
          <w:szCs w:val="24"/>
          <w:lang w:eastAsia="sk-SK"/>
        </w:rPr>
      </w:pPr>
    </w:p>
    <w:p w:rsidR="009001EA" w:rsidRDefault="0089100E">
      <w:pPr>
        <w:spacing w:after="0" w:line="240" w:lineRule="auto"/>
        <w:jc w:val="center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                                                     Juraj KRÚPA  v. r.</w:t>
      </w:r>
    </w:p>
    <w:p w:rsidR="009001EA" w:rsidRDefault="0089100E">
      <w:pPr>
        <w:spacing w:after="0" w:line="240" w:lineRule="auto"/>
      </w:pPr>
      <w:r>
        <w:rPr>
          <w:szCs w:val="24"/>
          <w:lang w:eastAsia="sk-SK"/>
        </w:rPr>
        <w:t xml:space="preserve">                       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predseda výboru</w:t>
      </w:r>
    </w:p>
    <w:sectPr w:rsidR="009001E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A"/>
    <w:rsid w:val="000523DA"/>
    <w:rsid w:val="0089100E"/>
    <w:rsid w:val="009001EA"/>
    <w:rsid w:val="00A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C4FC"/>
  <w15:docId w15:val="{C74518A2-B5A4-4A46-A63F-C39DE949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5B37"/>
    <w:pPr>
      <w:spacing w:after="120" w:line="276" w:lineRule="auto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paragraph" w:customStyle="1" w:styleId="Heading">
    <w:name w:val="Heading"/>
    <w:basedOn w:val="Normlny"/>
    <w:next w:val="Zkladntext"/>
    <w:qFormat/>
    <w:pPr>
      <w:keepNext/>
      <w:spacing w:before="24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/>
    </w:pPr>
    <w:rPr>
      <w:rFonts w:cs="Arial Unicode MS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styleId="Odsekzoznamu">
    <w:name w:val="List Paragraph"/>
    <w:basedOn w:val="Normlny"/>
    <w:uiPriority w:val="34"/>
    <w:qFormat/>
    <w:rsid w:val="0077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dc:description/>
  <cp:lastModifiedBy>Pirčová Zuzana, Mgr.</cp:lastModifiedBy>
  <cp:revision>4</cp:revision>
  <dcterms:created xsi:type="dcterms:W3CDTF">2021-10-27T07:45:00Z</dcterms:created>
  <dcterms:modified xsi:type="dcterms:W3CDTF">2021-11-04T14:33:00Z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