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6D" w:rsidRDefault="0085496D" w:rsidP="0085496D">
      <w:pPr>
        <w:pStyle w:val="Nadpis1"/>
        <w:rPr>
          <w:sz w:val="24"/>
        </w:rPr>
      </w:pPr>
      <w:r>
        <w:rPr>
          <w:sz w:val="24"/>
        </w:rPr>
        <w:t xml:space="preserve">      Mandátový a imunitný výbor</w:t>
      </w:r>
    </w:p>
    <w:p w:rsidR="0085496D" w:rsidRDefault="0085496D" w:rsidP="0085496D">
      <w:pPr>
        <w:rPr>
          <w:b/>
          <w:i/>
        </w:rPr>
      </w:pPr>
      <w:r>
        <w:rPr>
          <w:b/>
          <w:i/>
        </w:rPr>
        <w:t>Národnej rady Slovenskej republiky</w:t>
      </w:r>
    </w:p>
    <w:p w:rsidR="0085496D" w:rsidRDefault="0085496D" w:rsidP="0085496D"/>
    <w:p w:rsidR="0085496D" w:rsidRDefault="0085496D" w:rsidP="0085496D"/>
    <w:p w:rsidR="0085496D" w:rsidRDefault="0085496D" w:rsidP="0085496D"/>
    <w:p w:rsidR="0085496D" w:rsidRDefault="0085496D" w:rsidP="0085496D">
      <w:r>
        <w:t xml:space="preserve">                                                                                             </w:t>
      </w:r>
      <w:r>
        <w:tab/>
        <w:t xml:space="preserve">Bratislava </w:t>
      </w:r>
      <w:r w:rsidR="00100579">
        <w:t>7</w:t>
      </w:r>
      <w:r>
        <w:t>.</w:t>
      </w:r>
      <w:r w:rsidR="00100579">
        <w:t xml:space="preserve"> októbra</w:t>
      </w:r>
      <w:r>
        <w:t xml:space="preserve"> 2021</w:t>
      </w:r>
    </w:p>
    <w:p w:rsidR="0085496D" w:rsidRDefault="0085496D" w:rsidP="00854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Číslo: CRD-</w:t>
      </w:r>
      <w:r w:rsidR="00100579">
        <w:t>1895</w:t>
      </w:r>
      <w:r>
        <w:t>/2021/MIV</w:t>
      </w:r>
    </w:p>
    <w:p w:rsidR="0085496D" w:rsidRDefault="0085496D" w:rsidP="0085496D"/>
    <w:p w:rsidR="0085496D" w:rsidRDefault="0085496D" w:rsidP="0085496D">
      <w:pPr>
        <w:pStyle w:val="Nadpis2"/>
        <w:rPr>
          <w:szCs w:val="28"/>
        </w:rPr>
      </w:pPr>
      <w:r>
        <w:rPr>
          <w:szCs w:val="28"/>
        </w:rPr>
        <w:t>P o z v á n k a</w:t>
      </w:r>
    </w:p>
    <w:p w:rsidR="0085496D" w:rsidRDefault="0085496D" w:rsidP="0085496D">
      <w:pPr>
        <w:rPr>
          <w:sz w:val="28"/>
          <w:szCs w:val="28"/>
        </w:rPr>
      </w:pPr>
    </w:p>
    <w:p w:rsidR="0085496D" w:rsidRDefault="0085496D" w:rsidP="0085496D"/>
    <w:p w:rsidR="0085496D" w:rsidRDefault="0085496D" w:rsidP="0085496D">
      <w:pPr>
        <w:jc w:val="both"/>
      </w:pPr>
      <w:r>
        <w:t xml:space="preserve">V zmysle § 49 ods. 1  zákona  Národnej rady Slovenskej republiky č. 350/1996 Z. z. o rokovacom poriadku Národnej rady Slovenskej republiky v znení neskorších predpisov </w:t>
      </w:r>
      <w:r>
        <w:rPr>
          <w:b/>
        </w:rPr>
        <w:t xml:space="preserve">zvolávam </w:t>
      </w:r>
      <w:r w:rsidR="00100579">
        <w:rPr>
          <w:b/>
        </w:rPr>
        <w:t>20</w:t>
      </w:r>
      <w:r>
        <w:rPr>
          <w:b/>
        </w:rPr>
        <w:t>. schôdzu</w:t>
      </w:r>
      <w:r>
        <w:t xml:space="preserve"> Mandátového a imunitného výboru Národnej rady Slovenskej republiky, ktorá sa uskutoční </w:t>
      </w:r>
    </w:p>
    <w:p w:rsidR="0085496D" w:rsidRDefault="0085496D" w:rsidP="0085496D">
      <w:pPr>
        <w:ind w:firstLine="540"/>
        <w:jc w:val="both"/>
      </w:pPr>
    </w:p>
    <w:p w:rsidR="0085496D" w:rsidRDefault="0085496D" w:rsidP="0085496D">
      <w:pPr>
        <w:ind w:firstLine="540"/>
        <w:jc w:val="both"/>
      </w:pPr>
      <w:r>
        <w:t xml:space="preserve">                                  </w:t>
      </w:r>
    </w:p>
    <w:p w:rsidR="0085496D" w:rsidRDefault="00980A39" w:rsidP="0085496D">
      <w:pPr>
        <w:ind w:firstLine="540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100579">
        <w:rPr>
          <w:b/>
          <w:u w:val="single"/>
        </w:rPr>
        <w:t>6</w:t>
      </w:r>
      <w:r w:rsidR="0085496D">
        <w:rPr>
          <w:b/>
          <w:u w:val="single"/>
        </w:rPr>
        <w:t xml:space="preserve">. </w:t>
      </w:r>
      <w:r w:rsidR="00100579">
        <w:rPr>
          <w:b/>
          <w:u w:val="single"/>
        </w:rPr>
        <w:t>októbra</w:t>
      </w:r>
      <w:r w:rsidR="0085496D">
        <w:rPr>
          <w:b/>
          <w:u w:val="single"/>
        </w:rPr>
        <w:t xml:space="preserve"> 2021 o </w:t>
      </w:r>
      <w:r w:rsidR="00B200EF">
        <w:rPr>
          <w:b/>
          <w:u w:val="single"/>
        </w:rPr>
        <w:t>12</w:t>
      </w:r>
      <w:r w:rsidR="0085496D">
        <w:rPr>
          <w:b/>
          <w:u w:val="single"/>
        </w:rPr>
        <w:t>.</w:t>
      </w:r>
      <w:r>
        <w:rPr>
          <w:b/>
          <w:u w:val="single"/>
        </w:rPr>
        <w:t>30</w:t>
      </w:r>
      <w:r w:rsidR="0085496D">
        <w:rPr>
          <w:b/>
          <w:u w:val="single"/>
        </w:rPr>
        <w:t> hod.</w:t>
      </w:r>
    </w:p>
    <w:p w:rsidR="00100579" w:rsidRDefault="00100579" w:rsidP="0085496D">
      <w:pPr>
        <w:ind w:firstLine="540"/>
        <w:jc w:val="center"/>
        <w:rPr>
          <w:b/>
          <w:u w:val="single"/>
        </w:rPr>
      </w:pPr>
      <w:r>
        <w:rPr>
          <w:b/>
          <w:u w:val="single"/>
        </w:rPr>
        <w:t xml:space="preserve">s pokračovaním 27. októbra 2021 o 12.30 hod. </w:t>
      </w:r>
    </w:p>
    <w:p w:rsidR="0085496D" w:rsidRDefault="0085496D" w:rsidP="00100579"/>
    <w:p w:rsidR="00100579" w:rsidRDefault="0085496D" w:rsidP="0085496D">
      <w:pPr>
        <w:pStyle w:val="Zkladntext2"/>
        <w:spacing w:after="0" w:line="240" w:lineRule="auto"/>
        <w:jc w:val="center"/>
        <w:rPr>
          <w:b/>
        </w:rPr>
      </w:pPr>
      <w:r>
        <w:rPr>
          <w:b/>
        </w:rPr>
        <w:t xml:space="preserve">v rokovacej miestnosti </w:t>
      </w:r>
      <w:r w:rsidR="009F5653">
        <w:rPr>
          <w:b/>
        </w:rPr>
        <w:t>Zimná záhrada</w:t>
      </w:r>
      <w:bookmarkStart w:id="0" w:name="_GoBack"/>
      <w:bookmarkEnd w:id="0"/>
    </w:p>
    <w:p w:rsidR="00980A39" w:rsidRDefault="00100579" w:rsidP="0085496D">
      <w:pPr>
        <w:pStyle w:val="Zkladntext2"/>
        <w:spacing w:after="0" w:line="240" w:lineRule="auto"/>
        <w:jc w:val="center"/>
        <w:rPr>
          <w:b/>
        </w:rPr>
      </w:pPr>
      <w:r>
        <w:rPr>
          <w:b/>
        </w:rPr>
        <w:t>budova vedľa Ubytovacieho zariadenia NR SR</w:t>
      </w:r>
    </w:p>
    <w:p w:rsidR="0085496D" w:rsidRDefault="0085496D" w:rsidP="0085496D">
      <w:pPr>
        <w:pStyle w:val="Zkladntext2"/>
        <w:spacing w:after="0" w:line="240" w:lineRule="auto"/>
        <w:jc w:val="center"/>
      </w:pPr>
    </w:p>
    <w:p w:rsidR="00980A39" w:rsidRDefault="00980A39" w:rsidP="0085496D">
      <w:pPr>
        <w:rPr>
          <w:b/>
          <w:u w:val="single"/>
        </w:rPr>
      </w:pPr>
    </w:p>
    <w:p w:rsidR="0085496D" w:rsidRDefault="0085496D" w:rsidP="0085496D">
      <w:pPr>
        <w:rPr>
          <w:b/>
        </w:rPr>
      </w:pPr>
      <w:r>
        <w:rPr>
          <w:b/>
          <w:u w:val="single"/>
        </w:rPr>
        <w:t>Program</w:t>
      </w:r>
      <w:r>
        <w:rPr>
          <w:b/>
        </w:rPr>
        <w:t>:</w:t>
      </w:r>
    </w:p>
    <w:p w:rsidR="0085496D" w:rsidRDefault="0085496D" w:rsidP="0085496D">
      <w:pPr>
        <w:jc w:val="both"/>
        <w:rPr>
          <w:b/>
        </w:rPr>
      </w:pPr>
      <w:r>
        <w:rPr>
          <w:b/>
        </w:rPr>
        <w:t xml:space="preserve"> </w:t>
      </w:r>
    </w:p>
    <w:p w:rsidR="0085496D" w:rsidRPr="00522966" w:rsidRDefault="00980A39" w:rsidP="0085496D">
      <w:pPr>
        <w:pStyle w:val="Odsekzoznamu"/>
        <w:numPr>
          <w:ilvl w:val="0"/>
          <w:numId w:val="3"/>
        </w:numPr>
        <w:jc w:val="both"/>
      </w:pPr>
      <w:r>
        <w:t xml:space="preserve">Návrh na začatie disciplinárneho konania podľa § 136 ods. 2 písm. a) zákona </w:t>
      </w:r>
      <w:r w:rsidR="008371AF">
        <w:t xml:space="preserve">                      </w:t>
      </w:r>
      <w:r>
        <w:t xml:space="preserve">č. 350/1996 Z. z. o rokovacom poriadku Národnej rady Slovenskej republiky v znení neskorších predpisov proti poslancovi Národnej rady Slovenskej republiky – pokračovanie rokovania. </w:t>
      </w:r>
    </w:p>
    <w:p w:rsidR="0085496D" w:rsidRPr="00522966" w:rsidRDefault="0085496D" w:rsidP="0085496D"/>
    <w:p w:rsidR="0085496D" w:rsidRDefault="0085496D" w:rsidP="0085496D">
      <w:pPr>
        <w:ind w:left="142" w:firstLine="566"/>
      </w:pPr>
      <w:r>
        <w:rPr>
          <w:u w:val="single"/>
        </w:rPr>
        <w:t>spravodajca</w:t>
      </w:r>
      <w:r>
        <w:t>:  Anna Andrejuvová, predsedníčka výboru</w:t>
      </w:r>
    </w:p>
    <w:p w:rsidR="00100579" w:rsidRDefault="00100579" w:rsidP="0085496D">
      <w:pPr>
        <w:ind w:left="142" w:firstLine="566"/>
      </w:pPr>
    </w:p>
    <w:p w:rsidR="00100579" w:rsidRDefault="00100579" w:rsidP="00100579">
      <w:pPr>
        <w:pStyle w:val="Zkladntext"/>
        <w:numPr>
          <w:ilvl w:val="0"/>
          <w:numId w:val="3"/>
        </w:numPr>
        <w:jc w:val="both"/>
      </w:pPr>
      <w:r>
        <w:t>Návrh na začatie disciplinárneho konania podľa § 135 písm. e) zákona č. 350/1996 Z. z. o rokovacom poriadku Národnej rady Slovenskej republiky v znení neskorších predpisov proti poslancovi Národnej rady Slovenskej republiky.</w:t>
      </w:r>
    </w:p>
    <w:p w:rsidR="00100579" w:rsidRDefault="00100579" w:rsidP="00100579">
      <w:pPr>
        <w:pStyle w:val="Odsekzoznamu"/>
      </w:pPr>
      <w:r w:rsidRPr="00100579">
        <w:rPr>
          <w:u w:val="single"/>
        </w:rPr>
        <w:t>spravodajca</w:t>
      </w:r>
      <w:r>
        <w:t>:  Anna Andrejuvová, predsedníčka výboru</w:t>
      </w:r>
    </w:p>
    <w:p w:rsidR="00100579" w:rsidRDefault="00100579" w:rsidP="00100579">
      <w:pPr>
        <w:pStyle w:val="Zkladntext"/>
        <w:ind w:left="720"/>
        <w:jc w:val="both"/>
      </w:pPr>
    </w:p>
    <w:p w:rsidR="00100579" w:rsidRDefault="00100579" w:rsidP="00100579">
      <w:pPr>
        <w:pStyle w:val="Zkladntext"/>
        <w:numPr>
          <w:ilvl w:val="0"/>
          <w:numId w:val="3"/>
        </w:numPr>
        <w:jc w:val="both"/>
      </w:pPr>
      <w:r>
        <w:t>Návrh na začatie disciplinárneho konania podľa § 136 ods. 2 písm. a) zákona                       č. 350/1996 Z. z. o rokovacom poriadku Národnej rady Slovenskej republiky v znení neskorších predpisov proti poslancovi Národnej rady Slovenskej republiky.</w:t>
      </w:r>
    </w:p>
    <w:p w:rsidR="00100579" w:rsidRDefault="00100579" w:rsidP="00100579">
      <w:pPr>
        <w:pStyle w:val="Zkladntext"/>
        <w:ind w:left="720"/>
        <w:jc w:val="both"/>
      </w:pPr>
      <w:r w:rsidRPr="0049412B">
        <w:rPr>
          <w:u w:val="single"/>
        </w:rPr>
        <w:t>spravodajca výboru</w:t>
      </w:r>
      <w:r w:rsidRPr="0049412B">
        <w:t>: predsedníčka výboru Anna Andrejuvová</w:t>
      </w:r>
    </w:p>
    <w:p w:rsidR="00100579" w:rsidRDefault="00100579" w:rsidP="00100579">
      <w:pPr>
        <w:pStyle w:val="Odsekzoznamu"/>
      </w:pPr>
    </w:p>
    <w:p w:rsidR="0085496D" w:rsidRDefault="0085496D" w:rsidP="0085496D">
      <w:pPr>
        <w:ind w:left="720"/>
        <w:jc w:val="both"/>
      </w:pPr>
    </w:p>
    <w:p w:rsidR="00515B2B" w:rsidRDefault="00515B2B" w:rsidP="0085496D">
      <w:pPr>
        <w:ind w:left="5664" w:firstLine="708"/>
        <w:jc w:val="both"/>
        <w:rPr>
          <w:b/>
        </w:rPr>
      </w:pPr>
    </w:p>
    <w:p w:rsidR="0085496D" w:rsidRDefault="00100579" w:rsidP="0085496D">
      <w:pPr>
        <w:ind w:left="5664" w:firstLine="708"/>
        <w:jc w:val="both"/>
      </w:pPr>
      <w:r>
        <w:rPr>
          <w:b/>
        </w:rPr>
        <w:t xml:space="preserve">  </w:t>
      </w:r>
      <w:r w:rsidR="0085496D">
        <w:rPr>
          <w:b/>
        </w:rPr>
        <w:t>Anna Andrejuvová</w:t>
      </w:r>
      <w:r w:rsidR="0085496D">
        <w:t xml:space="preserve"> </w:t>
      </w:r>
      <w:r w:rsidR="00515B2B">
        <w:t xml:space="preserve"> </w:t>
      </w:r>
    </w:p>
    <w:p w:rsidR="00C73E8F" w:rsidRDefault="0085496D" w:rsidP="00100579">
      <w:pPr>
        <w:ind w:left="5664" w:firstLine="708"/>
        <w:jc w:val="both"/>
      </w:pPr>
      <w:r>
        <w:t xml:space="preserve">  </w:t>
      </w:r>
      <w:r w:rsidR="00515B2B">
        <w:t xml:space="preserve"> </w:t>
      </w:r>
      <w:r>
        <w:t>predsedníčka výboru</w:t>
      </w:r>
    </w:p>
    <w:p w:rsidR="00C73E8F" w:rsidRDefault="00C73E8F" w:rsidP="00E83E74">
      <w:pPr>
        <w:ind w:left="720"/>
        <w:jc w:val="both"/>
      </w:pPr>
    </w:p>
    <w:sectPr w:rsidR="00C7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17D3"/>
    <w:multiLevelType w:val="hybridMultilevel"/>
    <w:tmpl w:val="5C0A4B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A2B6155"/>
    <w:multiLevelType w:val="hybridMultilevel"/>
    <w:tmpl w:val="821C0A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84731"/>
    <w:multiLevelType w:val="hybridMultilevel"/>
    <w:tmpl w:val="F0F462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D2"/>
    <w:rsid w:val="00100579"/>
    <w:rsid w:val="00275596"/>
    <w:rsid w:val="0029581D"/>
    <w:rsid w:val="002C26BA"/>
    <w:rsid w:val="00337797"/>
    <w:rsid w:val="00432461"/>
    <w:rsid w:val="00515B2B"/>
    <w:rsid w:val="00522966"/>
    <w:rsid w:val="00571801"/>
    <w:rsid w:val="0058216A"/>
    <w:rsid w:val="00590214"/>
    <w:rsid w:val="005B37C3"/>
    <w:rsid w:val="005F3F95"/>
    <w:rsid w:val="00637E1F"/>
    <w:rsid w:val="006640F9"/>
    <w:rsid w:val="00741DF3"/>
    <w:rsid w:val="008371AF"/>
    <w:rsid w:val="0085496D"/>
    <w:rsid w:val="0089346A"/>
    <w:rsid w:val="008F6688"/>
    <w:rsid w:val="009571F7"/>
    <w:rsid w:val="0096474D"/>
    <w:rsid w:val="00980A39"/>
    <w:rsid w:val="009929C8"/>
    <w:rsid w:val="009F5653"/>
    <w:rsid w:val="00B200EF"/>
    <w:rsid w:val="00BF459D"/>
    <w:rsid w:val="00C422BE"/>
    <w:rsid w:val="00C4307A"/>
    <w:rsid w:val="00C73E8F"/>
    <w:rsid w:val="00C913D2"/>
    <w:rsid w:val="00CF521C"/>
    <w:rsid w:val="00D238CB"/>
    <w:rsid w:val="00DA01F2"/>
    <w:rsid w:val="00DC2793"/>
    <w:rsid w:val="00E606B7"/>
    <w:rsid w:val="00E777CD"/>
    <w:rsid w:val="00E83E74"/>
    <w:rsid w:val="00E846AE"/>
    <w:rsid w:val="00EA0FD7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5771"/>
  <w15:chartTrackingRefBased/>
  <w15:docId w15:val="{061B0413-7809-4FD8-87E3-E3B74CE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E74"/>
    <w:pPr>
      <w:ind w:left="0"/>
    </w:pPr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83E74"/>
    <w:pPr>
      <w:keepNext/>
      <w:outlineLvl w:val="0"/>
    </w:pPr>
    <w:rPr>
      <w:b/>
      <w:bCs/>
      <w:i/>
      <w:iCs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83E74"/>
    <w:pPr>
      <w:keepNext/>
      <w:jc w:val="center"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3E74"/>
    <w:rPr>
      <w:rFonts w:ascii="Times New Roman" w:eastAsia="Times New Roman" w:hAnsi="Times New Roman" w:cs="Times New Roman"/>
      <w:b/>
      <w:bCs/>
      <w:i/>
      <w:iCs/>
      <w:sz w:val="28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E83E74"/>
    <w:rPr>
      <w:rFonts w:ascii="Times New Roman" w:eastAsia="Times New Roman" w:hAnsi="Times New Roman" w:cs="Times New Roman"/>
      <w:b/>
      <w:bCs/>
      <w:sz w:val="28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E83E7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E83E74"/>
    <w:rPr>
      <w:rFonts w:ascii="Times New Roman" w:eastAsia="Times New Roman" w:hAnsi="Times New Roman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83E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83E74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777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7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1A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Maronová, Renáta, Mgr.</cp:lastModifiedBy>
  <cp:revision>25</cp:revision>
  <cp:lastPrinted>2021-09-27T10:49:00Z</cp:lastPrinted>
  <dcterms:created xsi:type="dcterms:W3CDTF">2021-02-23T13:50:00Z</dcterms:created>
  <dcterms:modified xsi:type="dcterms:W3CDTF">2021-10-20T07:00:00Z</dcterms:modified>
</cp:coreProperties>
</file>