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07" w:rsidRPr="00B35963" w:rsidRDefault="00D47207" w:rsidP="00D47207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 w:rsidRPr="00B35963">
        <w:rPr>
          <w:b/>
          <w:i/>
          <w:sz w:val="32"/>
          <w:szCs w:val="24"/>
          <w:lang w:eastAsia="sk-SK"/>
        </w:rPr>
        <w:t>Výbor Národnej rady Slovenskej republiky</w:t>
      </w:r>
      <w:r w:rsidRPr="00B35963">
        <w:rPr>
          <w:b/>
          <w:i/>
          <w:sz w:val="32"/>
          <w:szCs w:val="24"/>
          <w:lang w:eastAsia="sk-SK"/>
        </w:rPr>
        <w:tab/>
      </w:r>
      <w:r w:rsidRPr="00B35963">
        <w:rPr>
          <w:b/>
          <w:i/>
          <w:sz w:val="32"/>
          <w:szCs w:val="24"/>
          <w:lang w:eastAsia="sk-SK"/>
        </w:rPr>
        <w:tab/>
      </w:r>
      <w:r w:rsidRPr="00B35963">
        <w:rPr>
          <w:b/>
          <w:i/>
          <w:sz w:val="32"/>
          <w:szCs w:val="24"/>
          <w:lang w:eastAsia="sk-SK"/>
        </w:rPr>
        <w:tab/>
      </w:r>
      <w:r w:rsidRPr="00B35963">
        <w:rPr>
          <w:b/>
          <w:i/>
          <w:sz w:val="32"/>
          <w:szCs w:val="24"/>
          <w:lang w:eastAsia="sk-SK"/>
        </w:rPr>
        <w:tab/>
      </w:r>
    </w:p>
    <w:p w:rsidR="00D47207" w:rsidRPr="00B35963" w:rsidRDefault="00D47207" w:rsidP="00D47207">
      <w:pPr>
        <w:spacing w:after="0" w:line="240" w:lineRule="auto"/>
        <w:rPr>
          <w:b/>
          <w:i/>
          <w:sz w:val="32"/>
          <w:szCs w:val="24"/>
          <w:lang w:eastAsia="sk-SK"/>
        </w:rPr>
      </w:pPr>
      <w:r w:rsidRPr="00B35963"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D47207" w:rsidRPr="00B35963" w:rsidRDefault="00D47207" w:rsidP="00D47207">
      <w:pPr>
        <w:spacing w:after="0" w:line="240" w:lineRule="auto"/>
        <w:rPr>
          <w:szCs w:val="24"/>
          <w:lang w:eastAsia="sk-SK"/>
        </w:rPr>
      </w:pPr>
    </w:p>
    <w:p w:rsidR="00D47207" w:rsidRPr="00B35963" w:rsidRDefault="00E64415" w:rsidP="00D47207">
      <w:pPr>
        <w:spacing w:after="0" w:line="240" w:lineRule="auto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41</w:t>
      </w:r>
      <w:r w:rsidR="00D47207">
        <w:rPr>
          <w:b/>
          <w:szCs w:val="24"/>
          <w:lang w:eastAsia="sk-SK"/>
        </w:rPr>
        <w:t xml:space="preserve">. </w:t>
      </w:r>
      <w:r w:rsidR="00D47207" w:rsidRPr="00B35963">
        <w:rPr>
          <w:b/>
          <w:szCs w:val="24"/>
          <w:lang w:eastAsia="sk-SK"/>
        </w:rPr>
        <w:t>schôdza výboru</w:t>
      </w:r>
    </w:p>
    <w:p w:rsidR="00D47207" w:rsidRPr="00B35963" w:rsidRDefault="00D47207" w:rsidP="00D47207">
      <w:pPr>
        <w:spacing w:after="0" w:line="240" w:lineRule="auto"/>
        <w:rPr>
          <w:sz w:val="28"/>
          <w:szCs w:val="24"/>
          <w:lang w:eastAsia="sk-SK"/>
        </w:rPr>
      </w:pPr>
      <w:r w:rsidRPr="00B35963">
        <w:rPr>
          <w:b/>
          <w:szCs w:val="24"/>
          <w:lang w:eastAsia="sk-SK"/>
        </w:rPr>
        <w:t xml:space="preserve">        </w:t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</w:r>
      <w:r w:rsidRPr="00B35963">
        <w:rPr>
          <w:b/>
          <w:szCs w:val="24"/>
          <w:lang w:eastAsia="sk-SK"/>
        </w:rPr>
        <w:tab/>
        <w:t xml:space="preserve">             </w:t>
      </w:r>
      <w:r>
        <w:rPr>
          <w:b/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CRD: </w:t>
      </w:r>
      <w:r w:rsidR="00E64415">
        <w:rPr>
          <w:szCs w:val="24"/>
          <w:lang w:eastAsia="sk-SK"/>
        </w:rPr>
        <w:t>1703-1</w:t>
      </w:r>
      <w:r w:rsidR="00C404AA">
        <w:rPr>
          <w:szCs w:val="24"/>
          <w:lang w:eastAsia="sk-SK"/>
        </w:rPr>
        <w:t>/2021</w:t>
      </w:r>
    </w:p>
    <w:p w:rsidR="005E423D" w:rsidRDefault="005E423D" w:rsidP="00D47207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D47207" w:rsidRPr="00B35963" w:rsidRDefault="00E64415" w:rsidP="00D47207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93</w:t>
      </w:r>
    </w:p>
    <w:p w:rsidR="00D47207" w:rsidRPr="00B35963" w:rsidRDefault="00D47207" w:rsidP="00D47207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 w:rsidRPr="00B35963">
        <w:rPr>
          <w:b/>
          <w:bCs/>
          <w:sz w:val="28"/>
          <w:szCs w:val="24"/>
          <w:lang w:eastAsia="sk-SK"/>
        </w:rPr>
        <w:t>Uznesenie</w:t>
      </w:r>
    </w:p>
    <w:p w:rsidR="00D47207" w:rsidRPr="00B35963" w:rsidRDefault="00D47207" w:rsidP="00D47207">
      <w:pPr>
        <w:spacing w:after="0" w:line="240" w:lineRule="auto"/>
        <w:jc w:val="center"/>
        <w:rPr>
          <w:szCs w:val="24"/>
          <w:lang w:eastAsia="sk-SK"/>
        </w:rPr>
      </w:pPr>
      <w:r w:rsidRPr="00B35963">
        <w:rPr>
          <w:szCs w:val="24"/>
          <w:lang w:eastAsia="sk-SK"/>
        </w:rPr>
        <w:t>Výboru Národnej rady Slovenskej republiky</w:t>
      </w:r>
    </w:p>
    <w:p w:rsidR="00D47207" w:rsidRPr="00B35963" w:rsidRDefault="00D47207" w:rsidP="00D47207">
      <w:pPr>
        <w:spacing w:after="0" w:line="240" w:lineRule="auto"/>
        <w:jc w:val="center"/>
        <w:rPr>
          <w:szCs w:val="24"/>
          <w:lang w:eastAsia="sk-SK"/>
        </w:rPr>
      </w:pPr>
      <w:r w:rsidRPr="00B35963">
        <w:rPr>
          <w:szCs w:val="24"/>
          <w:lang w:eastAsia="sk-SK"/>
        </w:rPr>
        <w:t>pre obranu a bezpečnosť</w:t>
      </w:r>
    </w:p>
    <w:p w:rsidR="00D47207" w:rsidRPr="00B35963" w:rsidRDefault="00D47207" w:rsidP="00D47207">
      <w:pPr>
        <w:spacing w:after="0" w:line="240" w:lineRule="auto"/>
        <w:jc w:val="center"/>
        <w:rPr>
          <w:color w:val="FF0000"/>
          <w:szCs w:val="24"/>
          <w:lang w:eastAsia="sk-SK"/>
        </w:rPr>
      </w:pPr>
      <w:r w:rsidRPr="00B35963">
        <w:rPr>
          <w:szCs w:val="24"/>
          <w:lang w:eastAsia="sk-SK"/>
        </w:rPr>
        <w:t>z</w:t>
      </w:r>
      <w:r w:rsidR="0017366A">
        <w:rPr>
          <w:szCs w:val="24"/>
          <w:lang w:eastAsia="sk-SK"/>
        </w:rPr>
        <w:t>o</w:t>
      </w:r>
      <w:r w:rsidR="0073383B">
        <w:rPr>
          <w:szCs w:val="24"/>
          <w:lang w:eastAsia="sk-SK"/>
        </w:rPr>
        <w:t> 1</w:t>
      </w:r>
      <w:r w:rsidR="00E64415">
        <w:rPr>
          <w:szCs w:val="24"/>
          <w:lang w:eastAsia="sk-SK"/>
        </w:rPr>
        <w:t>7</w:t>
      </w:r>
      <w:r w:rsidR="0017366A">
        <w:rPr>
          <w:szCs w:val="24"/>
          <w:lang w:eastAsia="sk-SK"/>
        </w:rPr>
        <w:t>. septembra</w:t>
      </w:r>
      <w:r w:rsidR="0073383B">
        <w:rPr>
          <w:szCs w:val="24"/>
          <w:lang w:eastAsia="sk-SK"/>
        </w:rPr>
        <w:t xml:space="preserve"> </w:t>
      </w:r>
      <w:r w:rsidR="0017366A">
        <w:rPr>
          <w:szCs w:val="24"/>
          <w:lang w:eastAsia="sk-SK"/>
        </w:rPr>
        <w:t>2021</w:t>
      </w:r>
    </w:p>
    <w:p w:rsidR="00D47207" w:rsidRPr="00B35963" w:rsidRDefault="00D47207" w:rsidP="00D47207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73383B" w:rsidRDefault="00D47207" w:rsidP="0083274A">
      <w:pPr>
        <w:pStyle w:val="Bezriadkovania"/>
        <w:ind w:left="6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C78BA">
        <w:rPr>
          <w:rFonts w:ascii="Times New Roman" w:hAnsi="Times New Roman" w:cs="Times New Roman"/>
          <w:sz w:val="24"/>
          <w:szCs w:val="24"/>
          <w:lang w:eastAsia="sk-SK"/>
        </w:rPr>
        <w:t xml:space="preserve">Výbor Národnej rady Slovenskej republiky pre obranu a bezpečnosť prerokoval </w:t>
      </w:r>
      <w:r w:rsidR="0083274A">
        <w:rPr>
          <w:rFonts w:ascii="Times New Roman" w:hAnsi="Times New Roman" w:cs="Times New Roman"/>
          <w:sz w:val="24"/>
          <w:szCs w:val="24"/>
          <w:lang w:eastAsia="sk-SK"/>
        </w:rPr>
        <w:t>aktuálnu situáciu</w:t>
      </w:r>
      <w:bookmarkStart w:id="0" w:name="_GoBack"/>
      <w:bookmarkEnd w:id="0"/>
      <w:r w:rsidR="00E64415">
        <w:rPr>
          <w:rFonts w:ascii="Times New Roman" w:hAnsi="Times New Roman" w:cs="Times New Roman"/>
          <w:sz w:val="24"/>
          <w:szCs w:val="24"/>
          <w:lang w:eastAsia="sk-SK"/>
        </w:rPr>
        <w:t xml:space="preserve"> v bezpečnostných zložkách </w:t>
      </w:r>
      <w:r w:rsidR="0073383B" w:rsidRPr="00AA5B8F">
        <w:rPr>
          <w:rFonts w:ascii="Times New Roman" w:hAnsi="Times New Roman" w:cs="Times New Roman"/>
          <w:sz w:val="24"/>
          <w:szCs w:val="24"/>
        </w:rPr>
        <w:t>a</w:t>
      </w:r>
    </w:p>
    <w:p w:rsidR="00E64415" w:rsidRPr="002C78BA" w:rsidRDefault="00E64415" w:rsidP="002C78B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3383B" w:rsidRPr="00E64415" w:rsidRDefault="0073383B" w:rsidP="00E64415">
      <w:pPr>
        <w:pStyle w:val="Odsekzoznamu"/>
        <w:numPr>
          <w:ilvl w:val="0"/>
          <w:numId w:val="2"/>
        </w:numPr>
        <w:jc w:val="both"/>
        <w:rPr>
          <w:b/>
          <w:szCs w:val="24"/>
        </w:rPr>
      </w:pPr>
      <w:r w:rsidRPr="00E64415">
        <w:rPr>
          <w:b/>
          <w:szCs w:val="24"/>
        </w:rPr>
        <w:t>berie na vedomie</w:t>
      </w:r>
    </w:p>
    <w:p w:rsidR="00D47207" w:rsidRDefault="0073383B" w:rsidP="00037975">
      <w:pPr>
        <w:ind w:left="708"/>
        <w:jc w:val="both"/>
        <w:rPr>
          <w:szCs w:val="24"/>
          <w:lang w:eastAsia="sk-SK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 w:rsidR="0083274A">
        <w:rPr>
          <w:szCs w:val="24"/>
          <w:lang w:eastAsia="sk-SK"/>
        </w:rPr>
        <w:t>aktuálnu situáciu</w:t>
      </w:r>
      <w:r w:rsidR="00E64415">
        <w:rPr>
          <w:szCs w:val="24"/>
          <w:lang w:eastAsia="sk-SK"/>
        </w:rPr>
        <w:t xml:space="preserve"> v bezpečnostných zložkách</w:t>
      </w:r>
    </w:p>
    <w:p w:rsidR="005E423D" w:rsidRDefault="005E423D" w:rsidP="00037975">
      <w:pPr>
        <w:ind w:left="708"/>
        <w:jc w:val="both"/>
        <w:rPr>
          <w:szCs w:val="24"/>
          <w:lang w:eastAsia="sk-SK"/>
        </w:rPr>
      </w:pPr>
    </w:p>
    <w:p w:rsidR="00E64415" w:rsidRPr="00E64415" w:rsidRDefault="00E64415" w:rsidP="00037975">
      <w:pPr>
        <w:ind w:left="708"/>
        <w:jc w:val="both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B</w:t>
      </w:r>
      <w:r w:rsidRPr="00E64415">
        <w:rPr>
          <w:b/>
          <w:szCs w:val="24"/>
          <w:lang w:eastAsia="sk-SK"/>
        </w:rPr>
        <w:t xml:space="preserve">. </w:t>
      </w:r>
      <w:r>
        <w:rPr>
          <w:b/>
          <w:szCs w:val="24"/>
          <w:lang w:eastAsia="sk-SK"/>
        </w:rPr>
        <w:t xml:space="preserve"> </w:t>
      </w:r>
      <w:r w:rsidRPr="00E64415">
        <w:rPr>
          <w:b/>
          <w:szCs w:val="24"/>
          <w:lang w:eastAsia="sk-SK"/>
        </w:rPr>
        <w:t xml:space="preserve">schvaľuje </w:t>
      </w:r>
    </w:p>
    <w:p w:rsidR="005E423D" w:rsidRDefault="00E64415" w:rsidP="005E423D">
      <w:pPr>
        <w:ind w:left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poslanecký prieskum na Úrade inšpekčnej služby v</w:t>
      </w:r>
      <w:r w:rsidR="005E423D">
        <w:rPr>
          <w:szCs w:val="24"/>
          <w:lang w:eastAsia="sk-SK"/>
        </w:rPr>
        <w:t> </w:t>
      </w:r>
      <w:r>
        <w:rPr>
          <w:szCs w:val="24"/>
          <w:lang w:eastAsia="sk-SK"/>
        </w:rPr>
        <w:t>Bratislave</w:t>
      </w:r>
    </w:p>
    <w:p w:rsidR="00E64415" w:rsidRDefault="00E64415" w:rsidP="00E64415">
      <w:pPr>
        <w:pStyle w:val="Odsekzoznamu"/>
        <w:numPr>
          <w:ilvl w:val="0"/>
          <w:numId w:val="4"/>
        </w:numPr>
        <w:jc w:val="both"/>
        <w:rPr>
          <w:szCs w:val="24"/>
          <w:lang w:eastAsia="sk-SK"/>
        </w:rPr>
      </w:pPr>
      <w:r>
        <w:rPr>
          <w:szCs w:val="24"/>
          <w:lang w:eastAsia="sk-SK"/>
        </w:rPr>
        <w:t>téma: preverenie systému a spôsobu fungovania Úradu inšpekčnej služby, porovnať jeho aktivity počas tohto volebného obdobia s predošlými volebnými obdobiami</w:t>
      </w:r>
    </w:p>
    <w:p w:rsidR="005E423D" w:rsidRDefault="005E423D" w:rsidP="005E423D">
      <w:pPr>
        <w:pStyle w:val="Odsekzoznamu"/>
        <w:ind w:left="1413"/>
        <w:jc w:val="both"/>
        <w:rPr>
          <w:szCs w:val="24"/>
          <w:lang w:eastAsia="sk-SK"/>
        </w:rPr>
      </w:pPr>
    </w:p>
    <w:p w:rsidR="005E423D" w:rsidRDefault="00E64415" w:rsidP="005E423D">
      <w:pPr>
        <w:pStyle w:val="Odsekzoznamu"/>
        <w:numPr>
          <w:ilvl w:val="0"/>
          <w:numId w:val="4"/>
        </w:numPr>
        <w:jc w:val="both"/>
        <w:rPr>
          <w:szCs w:val="24"/>
          <w:lang w:eastAsia="sk-SK"/>
        </w:rPr>
      </w:pPr>
      <w:r>
        <w:rPr>
          <w:szCs w:val="24"/>
          <w:lang w:eastAsia="sk-SK"/>
        </w:rPr>
        <w:t>termín: 22.9.2021</w:t>
      </w:r>
    </w:p>
    <w:p w:rsidR="005E423D" w:rsidRPr="005E423D" w:rsidRDefault="005E423D" w:rsidP="005E423D">
      <w:pPr>
        <w:pStyle w:val="Odsekzoznamu"/>
        <w:rPr>
          <w:szCs w:val="24"/>
          <w:lang w:eastAsia="sk-SK"/>
        </w:rPr>
      </w:pPr>
    </w:p>
    <w:p w:rsidR="005E423D" w:rsidRPr="005E423D" w:rsidRDefault="005E423D" w:rsidP="005E423D">
      <w:pPr>
        <w:pStyle w:val="Odsekzoznamu"/>
        <w:ind w:left="1413"/>
        <w:jc w:val="both"/>
        <w:rPr>
          <w:szCs w:val="24"/>
          <w:lang w:eastAsia="sk-SK"/>
        </w:rPr>
      </w:pPr>
    </w:p>
    <w:p w:rsidR="00E64415" w:rsidRDefault="00E64415" w:rsidP="00E64415">
      <w:pPr>
        <w:pStyle w:val="Odsekzoznamu"/>
        <w:numPr>
          <w:ilvl w:val="0"/>
          <w:numId w:val="4"/>
        </w:numPr>
        <w:jc w:val="both"/>
        <w:rPr>
          <w:szCs w:val="24"/>
          <w:lang w:eastAsia="sk-SK"/>
        </w:rPr>
      </w:pPr>
      <w:r>
        <w:rPr>
          <w:szCs w:val="24"/>
          <w:lang w:eastAsia="sk-SK"/>
        </w:rPr>
        <w:t>účastníci:</w:t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J. Krúpa</w:t>
      </w:r>
      <w:r>
        <w:rPr>
          <w:szCs w:val="24"/>
          <w:lang w:eastAsia="sk-SK"/>
        </w:rPr>
        <w:t>, predseda výboru</w:t>
      </w:r>
    </w:p>
    <w:p w:rsidR="00E64415" w:rsidRDefault="00E64415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P. Pčolinský</w:t>
      </w:r>
      <w:r>
        <w:rPr>
          <w:szCs w:val="24"/>
          <w:lang w:eastAsia="sk-SK"/>
        </w:rPr>
        <w:t>, podpredseda výboru</w:t>
      </w:r>
    </w:p>
    <w:p w:rsidR="00E64415" w:rsidRDefault="00E64415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D. Saková</w:t>
      </w:r>
      <w:r>
        <w:rPr>
          <w:szCs w:val="24"/>
          <w:lang w:eastAsia="sk-SK"/>
        </w:rPr>
        <w:t>, podpredsedníčka výboru</w:t>
      </w:r>
    </w:p>
    <w:p w:rsidR="009C0630" w:rsidRDefault="00E64415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9C0630">
        <w:rPr>
          <w:szCs w:val="24"/>
          <w:lang w:eastAsia="sk-SK"/>
        </w:rPr>
        <w:tab/>
      </w:r>
      <w:r w:rsidR="009C0630">
        <w:rPr>
          <w:szCs w:val="24"/>
          <w:lang w:eastAsia="sk-SK"/>
        </w:rPr>
        <w:tab/>
      </w:r>
      <w:r w:rsidR="009C0630" w:rsidRPr="008578EB">
        <w:rPr>
          <w:b/>
          <w:szCs w:val="24"/>
          <w:lang w:eastAsia="sk-SK"/>
        </w:rPr>
        <w:t>G. Grendel</w:t>
      </w:r>
      <w:r w:rsidR="009C0630">
        <w:rPr>
          <w:szCs w:val="24"/>
          <w:lang w:eastAsia="sk-SK"/>
        </w:rPr>
        <w:t>, člen výboru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:rsidR="009C0630" w:rsidRDefault="009C0630" w:rsidP="009C0630">
      <w:pPr>
        <w:pStyle w:val="Odsekzoznamu"/>
        <w:ind w:left="2829" w:firstLine="3"/>
        <w:jc w:val="both"/>
        <w:rPr>
          <w:szCs w:val="24"/>
          <w:lang w:eastAsia="sk-SK"/>
        </w:rPr>
      </w:pPr>
      <w:r w:rsidRPr="008578EB">
        <w:rPr>
          <w:b/>
          <w:szCs w:val="24"/>
          <w:lang w:eastAsia="sk-SK"/>
        </w:rPr>
        <w:t>A. Andrejuvová</w:t>
      </w:r>
      <w:r>
        <w:rPr>
          <w:szCs w:val="24"/>
          <w:lang w:eastAsia="sk-SK"/>
        </w:rPr>
        <w:t>, členka výboru</w:t>
      </w:r>
    </w:p>
    <w:p w:rsidR="009C0630" w:rsidRDefault="009C0630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A. Zemanová</w:t>
      </w:r>
      <w:r>
        <w:rPr>
          <w:szCs w:val="24"/>
          <w:lang w:eastAsia="sk-SK"/>
        </w:rPr>
        <w:t>, členka výboru</w:t>
      </w:r>
    </w:p>
    <w:p w:rsidR="005E423D" w:rsidRDefault="009C0630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5E423D">
        <w:rPr>
          <w:szCs w:val="24"/>
          <w:lang w:eastAsia="sk-SK"/>
        </w:rPr>
        <w:tab/>
      </w:r>
      <w:r w:rsidR="005E423D">
        <w:rPr>
          <w:szCs w:val="24"/>
          <w:lang w:eastAsia="sk-SK"/>
        </w:rPr>
        <w:tab/>
      </w:r>
      <w:r w:rsidR="005E423D" w:rsidRPr="008578EB">
        <w:rPr>
          <w:b/>
          <w:szCs w:val="24"/>
          <w:lang w:eastAsia="sk-SK"/>
        </w:rPr>
        <w:t>R. Vašečka</w:t>
      </w:r>
      <w:r w:rsidR="005E423D">
        <w:rPr>
          <w:szCs w:val="24"/>
          <w:lang w:eastAsia="sk-SK"/>
        </w:rPr>
        <w:t>, člen výboru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</w:p>
    <w:p w:rsidR="009C0630" w:rsidRDefault="009C0630" w:rsidP="005E423D">
      <w:pPr>
        <w:pStyle w:val="Odsekzoznamu"/>
        <w:ind w:left="2829" w:firstLine="3"/>
        <w:jc w:val="both"/>
        <w:rPr>
          <w:szCs w:val="24"/>
          <w:lang w:eastAsia="sk-SK"/>
        </w:rPr>
      </w:pPr>
      <w:r w:rsidRPr="008578EB">
        <w:rPr>
          <w:b/>
          <w:szCs w:val="24"/>
          <w:lang w:eastAsia="sk-SK"/>
        </w:rPr>
        <w:t>I. Hus</w:t>
      </w:r>
      <w:r>
        <w:rPr>
          <w:szCs w:val="24"/>
          <w:lang w:eastAsia="sk-SK"/>
        </w:rPr>
        <w:t>, člen výboru</w:t>
      </w:r>
    </w:p>
    <w:p w:rsidR="009C0630" w:rsidRDefault="009C0630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L. Kyselica</w:t>
      </w:r>
      <w:r>
        <w:rPr>
          <w:szCs w:val="24"/>
          <w:lang w:eastAsia="sk-SK"/>
        </w:rPr>
        <w:t>, člen výboru</w:t>
      </w:r>
    </w:p>
    <w:p w:rsidR="005E423D" w:rsidRDefault="009C0630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 xml:space="preserve">M. </w:t>
      </w:r>
      <w:r w:rsidR="005E423D" w:rsidRPr="008578EB">
        <w:rPr>
          <w:b/>
          <w:szCs w:val="24"/>
          <w:lang w:eastAsia="sk-SK"/>
        </w:rPr>
        <w:t>Mihalik</w:t>
      </w:r>
      <w:r w:rsidR="005E423D">
        <w:rPr>
          <w:szCs w:val="24"/>
          <w:lang w:eastAsia="sk-SK"/>
        </w:rPr>
        <w:t>, člen výboru</w:t>
      </w:r>
    </w:p>
    <w:p w:rsidR="005E423D" w:rsidRDefault="005E423D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J. Benčík</w:t>
      </w:r>
      <w:r>
        <w:rPr>
          <w:szCs w:val="24"/>
          <w:lang w:eastAsia="sk-SK"/>
        </w:rPr>
        <w:t>, člen výboru</w:t>
      </w:r>
    </w:p>
    <w:p w:rsidR="005E423D" w:rsidRDefault="005E423D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M. Saloň</w:t>
      </w:r>
      <w:r>
        <w:rPr>
          <w:szCs w:val="24"/>
          <w:lang w:eastAsia="sk-SK"/>
        </w:rPr>
        <w:t>, člen výboru</w:t>
      </w:r>
    </w:p>
    <w:p w:rsidR="005E423D" w:rsidRDefault="005E423D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P. Šuca</w:t>
      </w:r>
      <w:r>
        <w:rPr>
          <w:szCs w:val="24"/>
          <w:lang w:eastAsia="sk-SK"/>
        </w:rPr>
        <w:t>, člen výboru</w:t>
      </w:r>
    </w:p>
    <w:p w:rsidR="005E423D" w:rsidRDefault="005E423D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O. Ďurica</w:t>
      </w:r>
      <w:r>
        <w:rPr>
          <w:szCs w:val="24"/>
          <w:lang w:eastAsia="sk-SK"/>
        </w:rPr>
        <w:t>, člen výboru</w:t>
      </w:r>
    </w:p>
    <w:p w:rsidR="005E423D" w:rsidRDefault="005E423D" w:rsidP="00E64415">
      <w:pPr>
        <w:pStyle w:val="Odsekzoznamu"/>
        <w:ind w:left="1413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Pr="008578EB">
        <w:rPr>
          <w:b/>
          <w:szCs w:val="24"/>
          <w:lang w:eastAsia="sk-SK"/>
        </w:rPr>
        <w:t>M. Kotleba</w:t>
      </w:r>
      <w:r>
        <w:rPr>
          <w:szCs w:val="24"/>
          <w:lang w:eastAsia="sk-SK"/>
        </w:rPr>
        <w:t>, člen výboru</w:t>
      </w:r>
    </w:p>
    <w:p w:rsidR="005E423D" w:rsidRPr="005E423D" w:rsidRDefault="005E423D" w:rsidP="005E423D">
      <w:pPr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lastRenderedPageBreak/>
        <w:tab/>
      </w:r>
      <w:r w:rsidRPr="005E423D">
        <w:rPr>
          <w:b/>
          <w:szCs w:val="24"/>
          <w:lang w:eastAsia="sk-SK"/>
        </w:rPr>
        <w:t>C. poveruje</w:t>
      </w:r>
    </w:p>
    <w:p w:rsidR="005E423D" w:rsidRDefault="005E423D" w:rsidP="008578EB">
      <w:pPr>
        <w:ind w:left="708" w:firstLine="702"/>
        <w:jc w:val="both"/>
        <w:rPr>
          <w:szCs w:val="24"/>
          <w:lang w:eastAsia="sk-SK"/>
        </w:rPr>
      </w:pPr>
      <w:r>
        <w:rPr>
          <w:szCs w:val="24"/>
          <w:lang w:eastAsia="sk-SK"/>
        </w:rPr>
        <w:t>sekretariát výboru, aby organizačne zabezpečil uvedený poslanecký prieskum a tajomníčku výboru, aby sa osobne zúčastnila prieskumu</w:t>
      </w:r>
    </w:p>
    <w:p w:rsidR="005E423D" w:rsidRDefault="005E423D" w:rsidP="005E423D">
      <w:pPr>
        <w:jc w:val="both"/>
        <w:rPr>
          <w:szCs w:val="24"/>
          <w:lang w:eastAsia="sk-SK"/>
        </w:rPr>
      </w:pPr>
    </w:p>
    <w:p w:rsidR="005E423D" w:rsidRPr="005E423D" w:rsidRDefault="005E423D" w:rsidP="005E423D">
      <w:pPr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ab/>
      </w:r>
      <w:r w:rsidRPr="005E423D">
        <w:rPr>
          <w:b/>
          <w:szCs w:val="24"/>
          <w:lang w:eastAsia="sk-SK"/>
        </w:rPr>
        <w:t>D. ukladá</w:t>
      </w:r>
    </w:p>
    <w:p w:rsidR="005E423D" w:rsidRDefault="005E423D" w:rsidP="005E423D">
      <w:pPr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 w:rsidR="008578EB">
        <w:rPr>
          <w:szCs w:val="24"/>
          <w:lang w:eastAsia="sk-SK"/>
        </w:rPr>
        <w:t>p</w:t>
      </w:r>
      <w:r>
        <w:rPr>
          <w:szCs w:val="24"/>
          <w:lang w:eastAsia="sk-SK"/>
        </w:rPr>
        <w:t xml:space="preserve">redsedovi výboru </w:t>
      </w:r>
    </w:p>
    <w:p w:rsidR="00E64415" w:rsidRPr="005E423D" w:rsidRDefault="005E423D" w:rsidP="008578EB">
      <w:pPr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informovať preds</w:t>
      </w:r>
      <w:r w:rsidR="008578EB">
        <w:rPr>
          <w:szCs w:val="24"/>
          <w:lang w:eastAsia="sk-SK"/>
        </w:rPr>
        <w:t>edu Národnej rady Slovenskej republ</w:t>
      </w:r>
      <w:r>
        <w:rPr>
          <w:szCs w:val="24"/>
          <w:lang w:eastAsia="sk-SK"/>
        </w:rPr>
        <w:t>iky o prijatom uznesení</w:t>
      </w:r>
      <w:r w:rsidR="008578EB">
        <w:rPr>
          <w:szCs w:val="24"/>
          <w:lang w:eastAsia="sk-SK"/>
        </w:rPr>
        <w:t>.</w:t>
      </w:r>
      <w:r>
        <w:rPr>
          <w:szCs w:val="24"/>
          <w:lang w:eastAsia="sk-SK"/>
        </w:rPr>
        <w:tab/>
      </w:r>
      <w:r w:rsidR="00E64415" w:rsidRPr="005E423D">
        <w:rPr>
          <w:szCs w:val="24"/>
          <w:lang w:eastAsia="sk-SK"/>
        </w:rPr>
        <w:tab/>
      </w:r>
    </w:p>
    <w:p w:rsidR="00A31D32" w:rsidRPr="00B35963" w:rsidRDefault="00A31D32" w:rsidP="00D47207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D47207" w:rsidRPr="00B35963" w:rsidRDefault="00D47207" w:rsidP="00D47207">
      <w:pPr>
        <w:spacing w:after="0" w:line="240" w:lineRule="auto"/>
        <w:jc w:val="both"/>
        <w:rPr>
          <w:bCs/>
          <w:szCs w:val="24"/>
          <w:lang w:eastAsia="sk-SK"/>
        </w:rPr>
      </w:pPr>
    </w:p>
    <w:p w:rsidR="00D47207" w:rsidRPr="00B35963" w:rsidRDefault="00D47207" w:rsidP="00D47207">
      <w:pPr>
        <w:spacing w:after="0" w:line="240" w:lineRule="auto"/>
        <w:jc w:val="both"/>
        <w:rPr>
          <w:b/>
          <w:i/>
          <w:szCs w:val="24"/>
          <w:lang w:eastAsia="sk-SK"/>
        </w:rPr>
      </w:pPr>
    </w:p>
    <w:p w:rsidR="00D47207" w:rsidRPr="00B35963" w:rsidRDefault="00D47207" w:rsidP="00D47207">
      <w:pPr>
        <w:spacing w:after="0" w:line="240" w:lineRule="auto"/>
        <w:jc w:val="both"/>
        <w:rPr>
          <w:b/>
          <w:i/>
          <w:szCs w:val="24"/>
          <w:lang w:eastAsia="sk-SK"/>
        </w:rPr>
      </w:pPr>
    </w:p>
    <w:p w:rsidR="00D47207" w:rsidRPr="00B35963" w:rsidRDefault="00D47207" w:rsidP="00D47207">
      <w:pPr>
        <w:spacing w:after="0" w:line="240" w:lineRule="auto"/>
        <w:rPr>
          <w:b/>
          <w:i/>
          <w:sz w:val="28"/>
          <w:szCs w:val="28"/>
          <w:lang w:eastAsia="sk-SK"/>
        </w:rPr>
      </w:pP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Cs w:val="24"/>
          <w:lang w:eastAsia="sk-SK"/>
        </w:rPr>
        <w:tab/>
      </w:r>
      <w:r w:rsidRPr="00B35963">
        <w:rPr>
          <w:b/>
          <w:i/>
          <w:sz w:val="28"/>
          <w:szCs w:val="28"/>
          <w:lang w:eastAsia="sk-SK"/>
        </w:rPr>
        <w:t xml:space="preserve">                               </w:t>
      </w:r>
      <w:r>
        <w:rPr>
          <w:b/>
          <w:i/>
          <w:sz w:val="28"/>
          <w:szCs w:val="28"/>
          <w:lang w:eastAsia="sk-SK"/>
        </w:rPr>
        <w:t xml:space="preserve">           Juraj KRÚPA</w:t>
      </w:r>
    </w:p>
    <w:p w:rsidR="00D47207" w:rsidRPr="00B35963" w:rsidRDefault="00D47207" w:rsidP="00D47207">
      <w:pPr>
        <w:spacing w:after="0" w:line="240" w:lineRule="auto"/>
        <w:rPr>
          <w:szCs w:val="24"/>
          <w:lang w:eastAsia="sk-SK"/>
        </w:rPr>
      </w:pP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</w:r>
      <w:r w:rsidRPr="00B35963">
        <w:rPr>
          <w:szCs w:val="24"/>
          <w:lang w:eastAsia="sk-SK"/>
        </w:rPr>
        <w:tab/>
        <w:t xml:space="preserve">              predseda výboru</w:t>
      </w:r>
    </w:p>
    <w:p w:rsidR="00D47207" w:rsidRPr="00B35963" w:rsidRDefault="00D47207" w:rsidP="00D47207">
      <w:pPr>
        <w:spacing w:after="0" w:line="240" w:lineRule="auto"/>
        <w:rPr>
          <w:b/>
          <w:i/>
          <w:szCs w:val="24"/>
          <w:lang w:eastAsia="sk-SK"/>
        </w:rPr>
      </w:pPr>
    </w:p>
    <w:p w:rsidR="00D47207" w:rsidRPr="00B35963" w:rsidRDefault="00D47207" w:rsidP="00D47207">
      <w:pPr>
        <w:keepNext/>
        <w:spacing w:after="0" w:line="240" w:lineRule="auto"/>
        <w:outlineLvl w:val="1"/>
        <w:rPr>
          <w:b/>
          <w:i/>
          <w:sz w:val="28"/>
          <w:szCs w:val="20"/>
          <w:lang w:eastAsia="sk-SK"/>
        </w:rPr>
      </w:pPr>
      <w:r>
        <w:rPr>
          <w:b/>
          <w:i/>
          <w:sz w:val="28"/>
          <w:szCs w:val="20"/>
          <w:lang w:eastAsia="sk-SK"/>
        </w:rPr>
        <w:t>Marián SALOŇ</w:t>
      </w:r>
    </w:p>
    <w:p w:rsidR="00D47207" w:rsidRPr="00B35963" w:rsidRDefault="00D47207" w:rsidP="00D47207">
      <w:pPr>
        <w:keepNext/>
        <w:spacing w:after="0" w:line="240" w:lineRule="auto"/>
        <w:outlineLvl w:val="1"/>
        <w:rPr>
          <w:szCs w:val="24"/>
          <w:lang w:eastAsia="sk-SK"/>
        </w:rPr>
      </w:pPr>
      <w:r w:rsidRPr="00B35963">
        <w:rPr>
          <w:szCs w:val="24"/>
          <w:lang w:eastAsia="sk-SK"/>
        </w:rPr>
        <w:t>overovateľ výboru</w:t>
      </w:r>
    </w:p>
    <w:p w:rsidR="00D47207" w:rsidRDefault="00D47207" w:rsidP="00D47207">
      <w:pPr>
        <w:spacing w:after="0" w:line="240" w:lineRule="auto"/>
        <w:rPr>
          <w:szCs w:val="24"/>
          <w:lang w:eastAsia="sk-SK"/>
        </w:rPr>
      </w:pPr>
    </w:p>
    <w:p w:rsidR="00A31D32" w:rsidRPr="00B35963" w:rsidRDefault="00A31D32" w:rsidP="00D47207">
      <w:pPr>
        <w:spacing w:after="0" w:line="240" w:lineRule="auto"/>
        <w:rPr>
          <w:szCs w:val="24"/>
          <w:lang w:eastAsia="sk-SK"/>
        </w:rPr>
      </w:pPr>
    </w:p>
    <w:p w:rsidR="00D47207" w:rsidRDefault="00D47207" w:rsidP="00D47207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D47207" w:rsidRPr="00B35963" w:rsidRDefault="00D47207" w:rsidP="00D47207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D47207" w:rsidRPr="006615AE" w:rsidRDefault="00D47207" w:rsidP="00D47207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overovateľ výboru</w:t>
      </w:r>
    </w:p>
    <w:p w:rsidR="00D47207" w:rsidRDefault="00D47207" w:rsidP="00D47207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476C"/>
    <w:multiLevelType w:val="hybridMultilevel"/>
    <w:tmpl w:val="49A0175E"/>
    <w:lvl w:ilvl="0" w:tplc="7400A6A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D70F0C"/>
    <w:multiLevelType w:val="hybridMultilevel"/>
    <w:tmpl w:val="DBD4DAA8"/>
    <w:lvl w:ilvl="0" w:tplc="860E2BE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02F76"/>
    <w:multiLevelType w:val="hybridMultilevel"/>
    <w:tmpl w:val="5584134C"/>
    <w:lvl w:ilvl="0" w:tplc="B97C56D4">
      <w:start w:val="1"/>
      <w:numFmt w:val="upperRoman"/>
      <w:lvlText w:val="%1."/>
      <w:lvlJc w:val="left"/>
      <w:pPr>
        <w:ind w:left="285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3" w:hanging="360"/>
      </w:pPr>
    </w:lvl>
    <w:lvl w:ilvl="2" w:tplc="041B001B" w:tentative="1">
      <w:start w:val="1"/>
      <w:numFmt w:val="lowerRoman"/>
      <w:lvlText w:val="%3."/>
      <w:lvlJc w:val="right"/>
      <w:pPr>
        <w:ind w:left="3933" w:hanging="180"/>
      </w:pPr>
    </w:lvl>
    <w:lvl w:ilvl="3" w:tplc="041B000F" w:tentative="1">
      <w:start w:val="1"/>
      <w:numFmt w:val="decimal"/>
      <w:lvlText w:val="%4."/>
      <w:lvlJc w:val="left"/>
      <w:pPr>
        <w:ind w:left="4653" w:hanging="360"/>
      </w:pPr>
    </w:lvl>
    <w:lvl w:ilvl="4" w:tplc="041B0019" w:tentative="1">
      <w:start w:val="1"/>
      <w:numFmt w:val="lowerLetter"/>
      <w:lvlText w:val="%5."/>
      <w:lvlJc w:val="left"/>
      <w:pPr>
        <w:ind w:left="5373" w:hanging="360"/>
      </w:pPr>
    </w:lvl>
    <w:lvl w:ilvl="5" w:tplc="041B001B" w:tentative="1">
      <w:start w:val="1"/>
      <w:numFmt w:val="lowerRoman"/>
      <w:lvlText w:val="%6."/>
      <w:lvlJc w:val="right"/>
      <w:pPr>
        <w:ind w:left="6093" w:hanging="180"/>
      </w:pPr>
    </w:lvl>
    <w:lvl w:ilvl="6" w:tplc="041B000F" w:tentative="1">
      <w:start w:val="1"/>
      <w:numFmt w:val="decimal"/>
      <w:lvlText w:val="%7."/>
      <w:lvlJc w:val="left"/>
      <w:pPr>
        <w:ind w:left="6813" w:hanging="360"/>
      </w:pPr>
    </w:lvl>
    <w:lvl w:ilvl="7" w:tplc="041B0019" w:tentative="1">
      <w:start w:val="1"/>
      <w:numFmt w:val="lowerLetter"/>
      <w:lvlText w:val="%8."/>
      <w:lvlJc w:val="left"/>
      <w:pPr>
        <w:ind w:left="7533" w:hanging="360"/>
      </w:pPr>
    </w:lvl>
    <w:lvl w:ilvl="8" w:tplc="041B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07"/>
    <w:rsid w:val="00037975"/>
    <w:rsid w:val="0017366A"/>
    <w:rsid w:val="00283542"/>
    <w:rsid w:val="002C78BA"/>
    <w:rsid w:val="003E06ED"/>
    <w:rsid w:val="004B2601"/>
    <w:rsid w:val="005C29A8"/>
    <w:rsid w:val="005E423D"/>
    <w:rsid w:val="0073383B"/>
    <w:rsid w:val="007F51A4"/>
    <w:rsid w:val="0083274A"/>
    <w:rsid w:val="008578EB"/>
    <w:rsid w:val="009C0630"/>
    <w:rsid w:val="00A31D32"/>
    <w:rsid w:val="00AA5B8F"/>
    <w:rsid w:val="00BC4D51"/>
    <w:rsid w:val="00C404AA"/>
    <w:rsid w:val="00D47207"/>
    <w:rsid w:val="00D81A5D"/>
    <w:rsid w:val="00E64415"/>
    <w:rsid w:val="00E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0FE0"/>
  <w15:chartTrackingRefBased/>
  <w15:docId w15:val="{B91F2C1C-45CE-4361-83D8-AB89ADC4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207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2C78BA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locked/>
    <w:rsid w:val="002C78BA"/>
  </w:style>
  <w:style w:type="paragraph" w:styleId="Textbubliny">
    <w:name w:val="Balloon Text"/>
    <w:basedOn w:val="Normlny"/>
    <w:link w:val="TextbublinyChar"/>
    <w:uiPriority w:val="99"/>
    <w:semiHidden/>
    <w:unhideWhenUsed/>
    <w:rsid w:val="0028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54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6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3</cp:revision>
  <cp:lastPrinted>2021-09-14T09:48:00Z</cp:lastPrinted>
  <dcterms:created xsi:type="dcterms:W3CDTF">2021-09-17T11:03:00Z</dcterms:created>
  <dcterms:modified xsi:type="dcterms:W3CDTF">2021-09-17T11:12:00Z</dcterms:modified>
</cp:coreProperties>
</file>