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F" w:rsidRPr="004B2AF4" w:rsidRDefault="00E85CAF" w:rsidP="00E85CAF">
      <w:pPr>
        <w:pStyle w:val="TxBrp1"/>
        <w:tabs>
          <w:tab w:val="left" w:pos="2552"/>
        </w:tabs>
        <w:spacing w:line="240" w:lineRule="auto"/>
        <w:ind w:left="0"/>
        <w:rPr>
          <w:b/>
          <w:sz w:val="24"/>
          <w:lang w:val="sk-SK"/>
        </w:rPr>
      </w:pPr>
      <w:r w:rsidRPr="004B2AF4">
        <w:rPr>
          <w:b/>
          <w:sz w:val="28"/>
          <w:szCs w:val="28"/>
          <w:lang w:val="sk-SK"/>
        </w:rPr>
        <w:t xml:space="preserve">             </w:t>
      </w:r>
      <w:r w:rsidRPr="004B2AF4">
        <w:rPr>
          <w:b/>
          <w:sz w:val="24"/>
          <w:lang w:val="sk-SK"/>
        </w:rPr>
        <w:t>ÚSTAVNOPRÁVNY VÝBOR</w:t>
      </w:r>
      <w:r w:rsidRPr="004B2AF4">
        <w:rPr>
          <w:b/>
          <w:sz w:val="24"/>
          <w:lang w:val="sk-SK"/>
        </w:rPr>
        <w:tab/>
        <w:t xml:space="preserve">       </w:t>
      </w:r>
      <w:r w:rsidRPr="004B2AF4">
        <w:rPr>
          <w:b/>
          <w:sz w:val="24"/>
          <w:lang w:val="sk-SK"/>
        </w:rPr>
        <w:tab/>
        <w:t xml:space="preserve">            </w:t>
      </w:r>
    </w:p>
    <w:p w:rsidR="00E85CAF" w:rsidRPr="004B2AF4" w:rsidRDefault="00E85CAF" w:rsidP="00E85CAF">
      <w:pPr>
        <w:pStyle w:val="TxBrp2"/>
        <w:spacing w:line="240" w:lineRule="auto"/>
        <w:rPr>
          <w:b/>
          <w:sz w:val="24"/>
          <w:lang w:val="sk-SK"/>
        </w:rPr>
      </w:pPr>
      <w:r w:rsidRPr="004B2AF4">
        <w:rPr>
          <w:b/>
          <w:sz w:val="24"/>
          <w:lang w:val="sk-SK"/>
        </w:rPr>
        <w:t>NÁRODNEJ RADY SLOVENSKEJ REPUBLIKY</w:t>
      </w:r>
    </w:p>
    <w:p w:rsidR="00E85CAF" w:rsidRPr="005A53AD" w:rsidRDefault="00E85CAF" w:rsidP="00E85CAF">
      <w:pPr>
        <w:spacing w:after="0" w:line="240" w:lineRule="auto"/>
        <w:ind w:left="6372"/>
        <w:rPr>
          <w:rFonts w:ascii="Times New Roman" w:hAnsi="Times New Roman"/>
          <w:i/>
          <w:sz w:val="24"/>
          <w:szCs w:val="24"/>
        </w:rPr>
      </w:pPr>
    </w:p>
    <w:p w:rsidR="00E85CAF" w:rsidRPr="004B2AF4" w:rsidRDefault="00E85CAF" w:rsidP="00E85CA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E85CAF" w:rsidRDefault="00E85CAF" w:rsidP="00E85CAF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 w:rsidRPr="004B2AF4">
        <w:rPr>
          <w:rFonts w:ascii="Times New Roman" w:hAnsi="Times New Roman"/>
          <w:sz w:val="24"/>
          <w:szCs w:val="24"/>
        </w:rPr>
        <w:tab/>
        <w:t>Bratislava 2</w:t>
      </w:r>
      <w:r w:rsidR="004B2AF4">
        <w:rPr>
          <w:rFonts w:ascii="Times New Roman" w:hAnsi="Times New Roman"/>
          <w:sz w:val="24"/>
          <w:szCs w:val="24"/>
        </w:rPr>
        <w:t>4</w:t>
      </w:r>
      <w:r w:rsidRPr="004B2AF4">
        <w:rPr>
          <w:rFonts w:ascii="Times New Roman" w:hAnsi="Times New Roman"/>
          <w:sz w:val="24"/>
          <w:szCs w:val="24"/>
        </w:rPr>
        <w:t>. júla 2021</w:t>
      </w:r>
    </w:p>
    <w:p w:rsidR="00E60FC5" w:rsidRPr="004B2AF4" w:rsidRDefault="00E60FC5" w:rsidP="00E85CAF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Číslo: CRD-1385/2021 </w:t>
      </w:r>
      <w:bookmarkStart w:id="0" w:name="_GoBack"/>
      <w:bookmarkEnd w:id="0"/>
    </w:p>
    <w:p w:rsidR="00E85CAF" w:rsidRPr="004B2AF4" w:rsidRDefault="00E85CAF" w:rsidP="00E85CAF">
      <w:pPr>
        <w:tabs>
          <w:tab w:val="left" w:pos="5954"/>
        </w:tabs>
        <w:ind w:left="5592" w:hanging="552"/>
        <w:rPr>
          <w:rFonts w:ascii="Times New Roman" w:hAnsi="Times New Roman"/>
          <w:sz w:val="24"/>
          <w:szCs w:val="24"/>
        </w:rPr>
      </w:pPr>
    </w:p>
    <w:p w:rsidR="00E85CAF" w:rsidRPr="004B2AF4" w:rsidRDefault="00E85CAF" w:rsidP="00E85CAF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40"/>
          <w:szCs w:val="40"/>
          <w:lang w:val="sk-SK"/>
        </w:rPr>
      </w:pPr>
      <w:r w:rsidRPr="004B2AF4">
        <w:rPr>
          <w:b/>
          <w:sz w:val="40"/>
          <w:szCs w:val="40"/>
          <w:lang w:val="sk-SK"/>
        </w:rPr>
        <w:t>Pozvánka</w:t>
      </w:r>
    </w:p>
    <w:p w:rsidR="00E85CAF" w:rsidRPr="004B2AF4" w:rsidRDefault="00E85CAF" w:rsidP="00E85CAF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E85CAF" w:rsidRPr="004B2AF4" w:rsidRDefault="00E85CAF" w:rsidP="00E85CAF">
      <w:pPr>
        <w:pStyle w:val="Bezriadkovania"/>
      </w:pPr>
    </w:p>
    <w:p w:rsidR="00E85CAF" w:rsidRPr="004B2AF4" w:rsidRDefault="00E85CAF" w:rsidP="00E85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2AF4">
        <w:rPr>
          <w:rFonts w:ascii="Times New Roman" w:hAnsi="Times New Roman"/>
          <w:sz w:val="24"/>
          <w:szCs w:val="24"/>
        </w:rPr>
        <w:t xml:space="preserve">V súlade s </w:t>
      </w:r>
      <w:r w:rsidRPr="004B2AF4">
        <w:rPr>
          <w:rFonts w:ascii="Times New Roman" w:hAnsi="Times New Roman"/>
          <w:bCs/>
          <w:sz w:val="24"/>
          <w:szCs w:val="24"/>
        </w:rPr>
        <w:t xml:space="preserve">§ </w:t>
      </w:r>
      <w:r w:rsidRPr="004B2AF4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7B6DD9" w:rsidRPr="004B2AF4">
        <w:rPr>
          <w:rFonts w:ascii="Times New Roman" w:hAnsi="Times New Roman"/>
          <w:b/>
          <w:sz w:val="24"/>
          <w:szCs w:val="24"/>
        </w:rPr>
        <w:t xml:space="preserve"> 83.</w:t>
      </w:r>
      <w:r w:rsidR="007B6DD9" w:rsidRPr="004B2AF4">
        <w:rPr>
          <w:rFonts w:ascii="Times New Roman" w:hAnsi="Times New Roman"/>
          <w:sz w:val="24"/>
          <w:szCs w:val="24"/>
        </w:rPr>
        <w:t xml:space="preserve"> </w:t>
      </w:r>
      <w:r w:rsidRPr="004B2AF4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4B2AF4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:rsidR="00E85CAF" w:rsidRPr="004B2AF4" w:rsidRDefault="00E85CAF" w:rsidP="00E85CAF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694E1A" w:rsidRDefault="004A0B85" w:rsidP="004A0B85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24.</w:t>
      </w:r>
      <w:r w:rsidR="00694E1A">
        <w:rPr>
          <w:b/>
          <w:sz w:val="28"/>
          <w:szCs w:val="28"/>
          <w:u w:val="single"/>
          <w:lang w:val="sk-SK"/>
        </w:rPr>
        <w:t xml:space="preserve"> júla 2021 (</w:t>
      </w:r>
      <w:r>
        <w:rPr>
          <w:b/>
          <w:sz w:val="28"/>
          <w:szCs w:val="28"/>
          <w:u w:val="single"/>
          <w:lang w:val="sk-SK"/>
        </w:rPr>
        <w:t>sobota</w:t>
      </w:r>
      <w:r w:rsidR="00694E1A">
        <w:rPr>
          <w:b/>
          <w:sz w:val="28"/>
          <w:szCs w:val="28"/>
          <w:u w:val="single"/>
          <w:lang w:val="sk-SK"/>
        </w:rPr>
        <w:t xml:space="preserve">) </w:t>
      </w:r>
    </w:p>
    <w:p w:rsidR="00E85CAF" w:rsidRPr="004B2AF4" w:rsidRDefault="00694E1A" w:rsidP="00E85CAF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694E1A">
        <w:rPr>
          <w:b/>
          <w:sz w:val="28"/>
          <w:szCs w:val="28"/>
          <w:u w:val="single"/>
          <w:lang w:val="sk-SK"/>
        </w:rPr>
        <w:t xml:space="preserve">ihneď po prerušení rokovania Národnej rady SR  </w:t>
      </w:r>
    </w:p>
    <w:p w:rsidR="00E85CAF" w:rsidRPr="004B2AF4" w:rsidRDefault="00E85CAF" w:rsidP="00E85CAF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E85CAF" w:rsidRPr="004B2AF4" w:rsidRDefault="00E85CAF" w:rsidP="00E85CAF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4B2AF4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:rsidR="00E85CAF" w:rsidRPr="005A53AD" w:rsidRDefault="00E85CAF" w:rsidP="00E85CAF">
      <w:pPr>
        <w:pStyle w:val="TxBrp8"/>
        <w:tabs>
          <w:tab w:val="left" w:pos="0"/>
        </w:tabs>
        <w:spacing w:line="240" w:lineRule="auto"/>
        <w:rPr>
          <w:i/>
          <w:sz w:val="24"/>
          <w:lang w:val="sk-SK"/>
        </w:rPr>
      </w:pPr>
    </w:p>
    <w:p w:rsidR="00E85CAF" w:rsidRPr="005A53AD" w:rsidRDefault="00E85CAF" w:rsidP="00E85CAF">
      <w:pPr>
        <w:pStyle w:val="TxBrp9"/>
        <w:spacing w:line="240" w:lineRule="auto"/>
        <w:rPr>
          <w:b/>
          <w:i/>
          <w:szCs w:val="20"/>
          <w:lang w:val="sk-SK"/>
        </w:rPr>
      </w:pPr>
    </w:p>
    <w:p w:rsidR="00E85CAF" w:rsidRPr="004B2AF4" w:rsidRDefault="00E85CAF" w:rsidP="00E85CAF">
      <w:pPr>
        <w:pStyle w:val="TxBrp9"/>
        <w:spacing w:line="240" w:lineRule="auto"/>
        <w:rPr>
          <w:b/>
          <w:sz w:val="32"/>
          <w:szCs w:val="32"/>
          <w:lang w:val="sk-SK"/>
        </w:rPr>
      </w:pPr>
      <w:r w:rsidRPr="004B2AF4">
        <w:rPr>
          <w:b/>
          <w:sz w:val="32"/>
          <w:szCs w:val="32"/>
          <w:lang w:val="sk-SK"/>
        </w:rPr>
        <w:t>Program:</w:t>
      </w:r>
    </w:p>
    <w:p w:rsidR="00E85CAF" w:rsidRDefault="00E85CAF" w:rsidP="00E85CAF">
      <w:pPr>
        <w:pStyle w:val="TxBrp9"/>
        <w:spacing w:line="240" w:lineRule="auto"/>
        <w:rPr>
          <w:i/>
          <w:sz w:val="24"/>
          <w:lang w:val="sk-SK"/>
        </w:rPr>
      </w:pPr>
    </w:p>
    <w:p w:rsidR="004B2AF4" w:rsidRDefault="004B2AF4" w:rsidP="004B2AF4">
      <w:pPr>
        <w:pStyle w:val="TxBrp9"/>
        <w:spacing w:line="240" w:lineRule="auto"/>
        <w:rPr>
          <w:i/>
          <w:sz w:val="24"/>
        </w:rPr>
      </w:pPr>
      <w:r>
        <w:rPr>
          <w:i/>
          <w:sz w:val="24"/>
        </w:rPr>
        <w:t xml:space="preserve">(V </w:t>
      </w:r>
      <w:proofErr w:type="spellStart"/>
      <w:r>
        <w:rPr>
          <w:i/>
          <w:sz w:val="24"/>
        </w:rPr>
        <w:t>prípade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rozhodnutia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Národnej</w:t>
      </w:r>
      <w:proofErr w:type="spellEnd"/>
      <w:r>
        <w:rPr>
          <w:i/>
          <w:sz w:val="24"/>
        </w:rPr>
        <w:t xml:space="preserve"> rady </w:t>
      </w:r>
      <w:proofErr w:type="spellStart"/>
      <w:r>
        <w:rPr>
          <w:i/>
          <w:sz w:val="24"/>
        </w:rPr>
        <w:t>Slovenskej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republiky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že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prerokuje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vládne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návrhy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zákonov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tlač</w:t>
      </w:r>
      <w:proofErr w:type="spellEnd"/>
      <w:r>
        <w:rPr>
          <w:i/>
          <w:sz w:val="24"/>
        </w:rPr>
        <w:t xml:space="preserve"> 623 a </w:t>
      </w:r>
      <w:proofErr w:type="spellStart"/>
      <w:r>
        <w:rPr>
          <w:i/>
          <w:sz w:val="24"/>
        </w:rPr>
        <w:t>tlač</w:t>
      </w:r>
      <w:proofErr w:type="spellEnd"/>
      <w:r>
        <w:rPr>
          <w:i/>
          <w:sz w:val="24"/>
        </w:rPr>
        <w:t xml:space="preserve"> 614 </w:t>
      </w:r>
      <w:proofErr w:type="gramStart"/>
      <w:r>
        <w:rPr>
          <w:i/>
          <w:sz w:val="24"/>
        </w:rPr>
        <w:t>v  </w:t>
      </w:r>
      <w:proofErr w:type="spellStart"/>
      <w:r>
        <w:rPr>
          <w:i/>
          <w:sz w:val="24"/>
        </w:rPr>
        <w:t>druhom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čítaní</w:t>
      </w:r>
      <w:proofErr w:type="spellEnd"/>
      <w:r>
        <w:rPr>
          <w:i/>
          <w:sz w:val="24"/>
        </w:rPr>
        <w:t>.)</w:t>
      </w:r>
    </w:p>
    <w:p w:rsidR="004B2AF4" w:rsidRDefault="004B2AF4" w:rsidP="004B2AF4">
      <w:pPr>
        <w:pStyle w:val="TxBrp9"/>
        <w:spacing w:line="240" w:lineRule="auto"/>
        <w:rPr>
          <w:i/>
          <w:sz w:val="24"/>
        </w:rPr>
      </w:pPr>
    </w:p>
    <w:p w:rsidR="004B2AF4" w:rsidRDefault="004B2AF4" w:rsidP="004B2AF4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Vládny návrh zákona, ktorým sa mení a dopĺňa </w:t>
      </w:r>
      <w:r>
        <w:rPr>
          <w:b/>
          <w:sz w:val="24"/>
          <w:szCs w:val="24"/>
        </w:rPr>
        <w:t>zákon č. 280/2017 Z. z. o poskytovaní podpory a dotácie v pôdohospodárstve a rozvoji vidieka</w:t>
      </w:r>
      <w:r>
        <w:rPr>
          <w:sz w:val="24"/>
          <w:szCs w:val="24"/>
        </w:rPr>
        <w:t xml:space="preserve"> a o zmene </w:t>
      </w:r>
      <w:r>
        <w:rPr>
          <w:b/>
          <w:sz w:val="24"/>
          <w:szCs w:val="24"/>
        </w:rPr>
        <w:t>zákona č. 292/2014 Z. z. o príspevku  poskytovanom z európskych štrukturálnych a investičných fondov</w:t>
      </w:r>
      <w:r>
        <w:rPr>
          <w:sz w:val="24"/>
          <w:szCs w:val="24"/>
        </w:rPr>
        <w:t xml:space="preserve"> a o zmene a doplnení niektorých zákonov v znení neskorších predpisov v znení neskorších predpisov (tlač 623) </w:t>
      </w:r>
    </w:p>
    <w:p w:rsidR="004B2AF4" w:rsidRDefault="004B2AF4" w:rsidP="004B2AF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odôvodní:</w:t>
      </w:r>
      <w:r>
        <w:rPr>
          <w:rFonts w:ascii="Times New Roman" w:hAnsi="Times New Roman"/>
          <w:b/>
          <w:sz w:val="24"/>
          <w:szCs w:val="24"/>
        </w:rPr>
        <w:t xml:space="preserve">  minister pôdohospodárstva a rozvoja vidieka</w:t>
      </w:r>
      <w:r>
        <w:rPr>
          <w:rFonts w:ascii="Times New Roman" w:hAnsi="Times New Roman"/>
          <w:b/>
          <w:iCs/>
          <w:sz w:val="24"/>
          <w:szCs w:val="24"/>
        </w:rPr>
        <w:t xml:space="preserve"> SR</w:t>
      </w:r>
    </w:p>
    <w:p w:rsidR="004B2AF4" w:rsidRDefault="004B2AF4" w:rsidP="004B2AF4">
      <w:pPr>
        <w:tabs>
          <w:tab w:val="left" w:pos="426"/>
          <w:tab w:val="left" w:pos="2977"/>
          <w:tab w:val="left" w:pos="3828"/>
        </w:tabs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>
        <w:rPr>
          <w:rFonts w:ascii="Times New Roman" w:hAnsi="Times New Roman"/>
          <w:sz w:val="24"/>
          <w:szCs w:val="24"/>
        </w:rPr>
        <w:t>posl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:rsidR="004B2AF4" w:rsidRDefault="004B2AF4" w:rsidP="004B2AF4">
      <w:pPr>
        <w:tabs>
          <w:tab w:val="left" w:pos="426"/>
          <w:tab w:val="left" w:pos="2977"/>
          <w:tab w:val="left" w:pos="3828"/>
        </w:tabs>
        <w:spacing w:after="0" w:line="240" w:lineRule="auto"/>
        <w:ind w:left="1135"/>
        <w:rPr>
          <w:rFonts w:ascii="Times New Roman" w:hAnsi="Times New Roman"/>
          <w:b/>
          <w:sz w:val="24"/>
          <w:szCs w:val="24"/>
        </w:rPr>
      </w:pPr>
    </w:p>
    <w:p w:rsidR="004B2AF4" w:rsidRDefault="004B2AF4" w:rsidP="004B2AF4">
      <w:pPr>
        <w:pStyle w:val="TxBrp9"/>
        <w:numPr>
          <w:ilvl w:val="0"/>
          <w:numId w:val="7"/>
        </w:numPr>
        <w:spacing w:line="240" w:lineRule="auto"/>
        <w:ind w:left="284" w:hanging="284"/>
        <w:rPr>
          <w:sz w:val="24"/>
          <w:lang w:val="sk-SK"/>
        </w:rPr>
      </w:pPr>
      <w:r>
        <w:rPr>
          <w:sz w:val="24"/>
        </w:rPr>
        <w:tab/>
      </w:r>
      <w:proofErr w:type="spellStart"/>
      <w:r>
        <w:rPr>
          <w:sz w:val="24"/>
        </w:rPr>
        <w:t>Vládny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, </w:t>
      </w:r>
      <w:r>
        <w:rPr>
          <w:sz w:val="24"/>
          <w:lang w:val="sk-SK"/>
        </w:rPr>
        <w:t xml:space="preserve">ktorým sa mení a dopĺňa </w:t>
      </w:r>
      <w:r>
        <w:rPr>
          <w:b/>
          <w:sz w:val="24"/>
          <w:lang w:val="sk-SK"/>
        </w:rPr>
        <w:t xml:space="preserve">zákon č. 355/2007 Z. z. o ochrane, podpore a rozvoji verejného zdravia </w:t>
      </w:r>
      <w:r>
        <w:rPr>
          <w:sz w:val="24"/>
          <w:lang w:val="sk-SK"/>
        </w:rPr>
        <w:t>a o zmene a doplnení niektorých zákonov v znení neskorších predpisov (tlač 614)</w:t>
      </w:r>
    </w:p>
    <w:p w:rsidR="004B2AF4" w:rsidRDefault="004B2AF4" w:rsidP="004B2AF4">
      <w:pPr>
        <w:tabs>
          <w:tab w:val="left" w:pos="426"/>
          <w:tab w:val="left" w:pos="2977"/>
          <w:tab w:val="left" w:pos="3828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odôvodní:  </w:t>
      </w:r>
      <w:r>
        <w:rPr>
          <w:rFonts w:ascii="Times New Roman" w:hAnsi="Times New Roman"/>
          <w:b/>
          <w:sz w:val="24"/>
          <w:szCs w:val="24"/>
        </w:rPr>
        <w:t>minister zdravotníctva SR</w:t>
      </w:r>
    </w:p>
    <w:p w:rsidR="004B2AF4" w:rsidRDefault="00887076" w:rsidP="004B2AF4">
      <w:pPr>
        <w:tabs>
          <w:tab w:val="left" w:pos="426"/>
          <w:tab w:val="left" w:pos="2977"/>
          <w:tab w:val="left" w:pos="3828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2AF4">
        <w:rPr>
          <w:rFonts w:ascii="Times New Roman" w:hAnsi="Times New Roman"/>
          <w:b/>
          <w:sz w:val="24"/>
          <w:szCs w:val="24"/>
        </w:rPr>
        <w:tab/>
      </w:r>
      <w:r w:rsidR="004B2AF4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="004B2AF4">
        <w:rPr>
          <w:rFonts w:ascii="Times New Roman" w:hAnsi="Times New Roman"/>
          <w:sz w:val="24"/>
          <w:szCs w:val="24"/>
        </w:rPr>
        <w:t>posl</w:t>
      </w:r>
      <w:proofErr w:type="spellEnd"/>
      <w:r w:rsidR="004B2AF4">
        <w:rPr>
          <w:rFonts w:ascii="Times New Roman" w:hAnsi="Times New Roman"/>
          <w:sz w:val="24"/>
          <w:szCs w:val="24"/>
        </w:rPr>
        <w:t xml:space="preserve">. </w:t>
      </w:r>
      <w:r w:rsidR="004B2AF4">
        <w:rPr>
          <w:rFonts w:ascii="Times New Roman" w:hAnsi="Times New Roman"/>
          <w:b/>
          <w:sz w:val="24"/>
          <w:szCs w:val="24"/>
        </w:rPr>
        <w:t xml:space="preserve">R. Marcinčin </w:t>
      </w:r>
    </w:p>
    <w:p w:rsidR="00E85CAF" w:rsidRPr="004B2AF4" w:rsidRDefault="00E85CAF" w:rsidP="00E85CAF">
      <w:pPr>
        <w:pStyle w:val="Bezriadkovania"/>
        <w:rPr>
          <w:rFonts w:ascii="Times New Roman" w:hAnsi="Times New Roman"/>
          <w:sz w:val="24"/>
          <w:szCs w:val="24"/>
        </w:rPr>
      </w:pPr>
    </w:p>
    <w:p w:rsidR="00E85CAF" w:rsidRPr="004B2AF4" w:rsidRDefault="004B2AF4" w:rsidP="004B2AF4">
      <w:pPr>
        <w:pStyle w:val="Odsekzoznamu"/>
        <w:numPr>
          <w:ilvl w:val="0"/>
          <w:numId w:val="7"/>
        </w:numPr>
        <w:tabs>
          <w:tab w:val="left" w:pos="3828"/>
          <w:tab w:val="left" w:pos="3969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Rôzne</w:t>
      </w:r>
    </w:p>
    <w:p w:rsidR="004B2AF4" w:rsidRPr="004B2AF4" w:rsidRDefault="004B2AF4" w:rsidP="004B2AF4">
      <w:pPr>
        <w:pStyle w:val="Odsekzoznamu"/>
        <w:tabs>
          <w:tab w:val="left" w:pos="3828"/>
          <w:tab w:val="left" w:pos="3969"/>
        </w:tabs>
        <w:spacing w:after="0" w:line="240" w:lineRule="auto"/>
        <w:ind w:left="360"/>
        <w:rPr>
          <w:b/>
          <w:sz w:val="24"/>
          <w:szCs w:val="24"/>
        </w:rPr>
      </w:pPr>
    </w:p>
    <w:p w:rsidR="00E85CAF" w:rsidRPr="005A53AD" w:rsidRDefault="00E85CAF" w:rsidP="00E85CAF">
      <w:pPr>
        <w:pStyle w:val="TxBrp9"/>
        <w:tabs>
          <w:tab w:val="left" w:pos="426"/>
        </w:tabs>
        <w:spacing w:line="240" w:lineRule="auto"/>
        <w:rPr>
          <w:i/>
          <w:sz w:val="24"/>
        </w:rPr>
      </w:pPr>
    </w:p>
    <w:p w:rsidR="00E85CAF" w:rsidRPr="004B2AF4" w:rsidRDefault="00E85CAF" w:rsidP="00E85CAF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E85CAF" w:rsidRPr="004B2AF4" w:rsidRDefault="00E85CAF" w:rsidP="00E85CAF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B2AF4">
        <w:rPr>
          <w:rFonts w:ascii="Times New Roman" w:hAnsi="Times New Roman"/>
          <w:sz w:val="24"/>
          <w:szCs w:val="24"/>
        </w:rPr>
        <w:t xml:space="preserve">    Milan Vetrák</w:t>
      </w:r>
      <w:r w:rsidR="003637D7">
        <w:rPr>
          <w:rFonts w:ascii="Times New Roman" w:hAnsi="Times New Roman"/>
          <w:sz w:val="24"/>
          <w:szCs w:val="24"/>
        </w:rPr>
        <w:t xml:space="preserve"> v. r. </w:t>
      </w:r>
    </w:p>
    <w:p w:rsidR="00C74F5D" w:rsidRPr="004B2AF4" w:rsidRDefault="00E85CAF" w:rsidP="004B2AF4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B2AF4">
        <w:rPr>
          <w:rFonts w:ascii="Times New Roman" w:hAnsi="Times New Roman"/>
          <w:sz w:val="24"/>
          <w:szCs w:val="24"/>
        </w:rPr>
        <w:t xml:space="preserve">  </w:t>
      </w:r>
      <w:r w:rsidR="003637D7">
        <w:rPr>
          <w:rFonts w:ascii="Times New Roman" w:hAnsi="Times New Roman"/>
          <w:sz w:val="24"/>
          <w:szCs w:val="24"/>
        </w:rPr>
        <w:t xml:space="preserve">    </w:t>
      </w:r>
      <w:r w:rsidRPr="004B2AF4">
        <w:rPr>
          <w:rFonts w:ascii="Times New Roman" w:hAnsi="Times New Roman"/>
          <w:sz w:val="24"/>
          <w:szCs w:val="24"/>
        </w:rPr>
        <w:t>predseda výboru</w:t>
      </w:r>
    </w:p>
    <w:sectPr w:rsidR="00C74F5D" w:rsidRPr="004B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159BE"/>
    <w:multiLevelType w:val="hybridMultilevel"/>
    <w:tmpl w:val="1B84F418"/>
    <w:lvl w:ilvl="0" w:tplc="CC2ADB1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8383181"/>
    <w:multiLevelType w:val="hybridMultilevel"/>
    <w:tmpl w:val="19BCA8A8"/>
    <w:lvl w:ilvl="0" w:tplc="B106A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7C7"/>
    <w:multiLevelType w:val="hybridMultilevel"/>
    <w:tmpl w:val="E3DE4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491A"/>
    <w:multiLevelType w:val="hybridMultilevel"/>
    <w:tmpl w:val="350A45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CB6575"/>
    <w:multiLevelType w:val="hybridMultilevel"/>
    <w:tmpl w:val="DB8E7782"/>
    <w:lvl w:ilvl="0" w:tplc="57966D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8"/>
    <w:rsid w:val="00054558"/>
    <w:rsid w:val="00067B24"/>
    <w:rsid w:val="00077093"/>
    <w:rsid w:val="000A499A"/>
    <w:rsid w:val="000D2529"/>
    <w:rsid w:val="000F7382"/>
    <w:rsid w:val="00107C2F"/>
    <w:rsid w:val="001267A7"/>
    <w:rsid w:val="001415FE"/>
    <w:rsid w:val="00146994"/>
    <w:rsid w:val="001A2410"/>
    <w:rsid w:val="001B7717"/>
    <w:rsid w:val="00221D55"/>
    <w:rsid w:val="00252889"/>
    <w:rsid w:val="002A3496"/>
    <w:rsid w:val="002C15B4"/>
    <w:rsid w:val="00360EBD"/>
    <w:rsid w:val="003637D7"/>
    <w:rsid w:val="003C4CBB"/>
    <w:rsid w:val="003F4D44"/>
    <w:rsid w:val="004456AB"/>
    <w:rsid w:val="00463247"/>
    <w:rsid w:val="00485B70"/>
    <w:rsid w:val="004A0B85"/>
    <w:rsid w:val="004B2AF4"/>
    <w:rsid w:val="004E2D5C"/>
    <w:rsid w:val="00546473"/>
    <w:rsid w:val="005A53AD"/>
    <w:rsid w:val="005C711F"/>
    <w:rsid w:val="005D4AEA"/>
    <w:rsid w:val="006173E1"/>
    <w:rsid w:val="00661270"/>
    <w:rsid w:val="00694E1A"/>
    <w:rsid w:val="006E2E67"/>
    <w:rsid w:val="0072210C"/>
    <w:rsid w:val="007247D5"/>
    <w:rsid w:val="00727C97"/>
    <w:rsid w:val="0075325E"/>
    <w:rsid w:val="007751C4"/>
    <w:rsid w:val="00784D6B"/>
    <w:rsid w:val="007B6DD9"/>
    <w:rsid w:val="00887076"/>
    <w:rsid w:val="00933AE5"/>
    <w:rsid w:val="009B2BEA"/>
    <w:rsid w:val="009E3124"/>
    <w:rsid w:val="009F3490"/>
    <w:rsid w:val="00A42CC7"/>
    <w:rsid w:val="00A5198F"/>
    <w:rsid w:val="00B36B53"/>
    <w:rsid w:val="00B54CF2"/>
    <w:rsid w:val="00B56E0D"/>
    <w:rsid w:val="00BD2721"/>
    <w:rsid w:val="00C23D99"/>
    <w:rsid w:val="00C74F5D"/>
    <w:rsid w:val="00D1093D"/>
    <w:rsid w:val="00D756BD"/>
    <w:rsid w:val="00D83B58"/>
    <w:rsid w:val="00D8675B"/>
    <w:rsid w:val="00E14157"/>
    <w:rsid w:val="00E60FC5"/>
    <w:rsid w:val="00E75C42"/>
    <w:rsid w:val="00E85CAF"/>
    <w:rsid w:val="00F30E3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003D"/>
  <w15:chartTrackingRefBased/>
  <w15:docId w15:val="{CF5752B6-A87B-4BEB-B7C8-087CCD5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247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D83B5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83B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3B58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3B58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TxBrp1">
    <w:name w:val="TxBr_p1"/>
    <w:basedOn w:val="Normlny"/>
    <w:rsid w:val="00D83B58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D83B5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D83B5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D83B58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D83B58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D83B5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6BD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46324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70</cp:revision>
  <cp:lastPrinted>2021-07-24T11:30:00Z</cp:lastPrinted>
  <dcterms:created xsi:type="dcterms:W3CDTF">2021-01-13T09:11:00Z</dcterms:created>
  <dcterms:modified xsi:type="dcterms:W3CDTF">2021-07-27T11:06:00Z</dcterms:modified>
</cp:coreProperties>
</file>