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D" w:rsidRPr="00E66808" w:rsidRDefault="00D97BC8" w:rsidP="00D4369C">
      <w:pPr>
        <w:pStyle w:val="Nadpis1"/>
        <w:tabs>
          <w:tab w:val="left" w:pos="4395"/>
        </w:tabs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66808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</w:t>
      </w:r>
      <w:r w:rsidR="004064AD" w:rsidRPr="00E6680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Výbor</w:t>
      </w:r>
    </w:p>
    <w:p w:rsidR="004064AD" w:rsidRPr="009D740F" w:rsidRDefault="004064AD" w:rsidP="004064AD">
      <w:pPr>
        <w:spacing w:line="240" w:lineRule="atLeast"/>
        <w:jc w:val="both"/>
        <w:rPr>
          <w:i/>
        </w:rPr>
      </w:pPr>
      <w:r w:rsidRPr="009D740F">
        <w:rPr>
          <w:i/>
        </w:rPr>
        <w:t xml:space="preserve"> Národnej rady Slovenskej republiky</w:t>
      </w:r>
    </w:p>
    <w:p w:rsidR="004064AD" w:rsidRDefault="004064AD" w:rsidP="004064AD">
      <w:pPr>
        <w:jc w:val="both"/>
        <w:rPr>
          <w:i/>
        </w:rPr>
      </w:pPr>
      <w:r w:rsidRPr="009D740F">
        <w:rPr>
          <w:i/>
        </w:rPr>
        <w:t xml:space="preserve">     pre hospodárske záležitosti        </w:t>
      </w:r>
    </w:p>
    <w:p w:rsidR="00DF12CE" w:rsidRPr="009D740F" w:rsidRDefault="00DF12CE" w:rsidP="004064AD">
      <w:pPr>
        <w:jc w:val="both"/>
        <w:rPr>
          <w:i/>
        </w:rPr>
      </w:pPr>
    </w:p>
    <w:p w:rsidR="004064AD" w:rsidRPr="009D740F" w:rsidRDefault="004064AD" w:rsidP="004064AD">
      <w:pPr>
        <w:jc w:val="both"/>
      </w:pPr>
      <w:r w:rsidRPr="009D740F">
        <w:rPr>
          <w:i/>
        </w:rPr>
        <w:t xml:space="preserve">                                                                                    </w:t>
      </w:r>
      <w:r w:rsidR="00094FDC">
        <w:rPr>
          <w:i/>
        </w:rPr>
        <w:tab/>
      </w:r>
      <w:r w:rsidRPr="009D740F">
        <w:rPr>
          <w:i/>
        </w:rPr>
        <w:t xml:space="preserve"> </w:t>
      </w:r>
      <w:r w:rsidR="002A4FBB">
        <w:t>57</w:t>
      </w:r>
      <w:r w:rsidRPr="009D740F">
        <w:t>. schôdza výboru</w:t>
      </w:r>
    </w:p>
    <w:p w:rsidR="004064AD" w:rsidRPr="002A4FBB" w:rsidRDefault="00C95C1F" w:rsidP="002A4FBB">
      <w:pPr>
        <w:pStyle w:val="Zkladntext"/>
        <w:ind w:left="5664"/>
      </w:pPr>
      <w:r>
        <w:t xml:space="preserve"> </w:t>
      </w:r>
      <w:r w:rsidR="002E3D67" w:rsidRPr="009D740F">
        <w:t>Číslo: CRD-</w:t>
      </w:r>
      <w:r w:rsidR="002A4FBB">
        <w:t>827/</w:t>
      </w:r>
      <w:r w:rsidR="00B21256">
        <w:t>2021</w:t>
      </w:r>
      <w:r w:rsidR="004064AD" w:rsidRPr="009D740F">
        <w:t>-VHZ</w:t>
      </w:r>
    </w:p>
    <w:p w:rsidR="004064AD" w:rsidRPr="009D740F" w:rsidRDefault="002A4FBB" w:rsidP="004064AD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173</w:t>
      </w:r>
    </w:p>
    <w:p w:rsidR="004064AD" w:rsidRPr="009D740F" w:rsidRDefault="004064AD" w:rsidP="004064AD">
      <w:pPr>
        <w:spacing w:line="240" w:lineRule="atLeast"/>
        <w:jc w:val="center"/>
        <w:rPr>
          <w:sz w:val="28"/>
        </w:rPr>
      </w:pPr>
      <w:r w:rsidRPr="009D740F">
        <w:rPr>
          <w:sz w:val="28"/>
        </w:rPr>
        <w:t>U z n e s e n i e</w:t>
      </w:r>
    </w:p>
    <w:p w:rsidR="004064AD" w:rsidRPr="009D740F" w:rsidRDefault="004064AD" w:rsidP="004064AD">
      <w:pPr>
        <w:spacing w:line="240" w:lineRule="atLeast"/>
        <w:jc w:val="center"/>
        <w:rPr>
          <w:b/>
        </w:rPr>
      </w:pPr>
      <w:r w:rsidRPr="009D740F">
        <w:t xml:space="preserve"> </w:t>
      </w:r>
      <w:r w:rsidRPr="009D740F">
        <w:rPr>
          <w:b/>
        </w:rPr>
        <w:t>Výboru Národnej rady Slovenskej republiky</w:t>
      </w:r>
    </w:p>
    <w:p w:rsidR="004064AD" w:rsidRPr="009D740F" w:rsidRDefault="004064AD" w:rsidP="004064AD">
      <w:pPr>
        <w:spacing w:line="240" w:lineRule="atLeast"/>
        <w:jc w:val="center"/>
        <w:rPr>
          <w:b/>
        </w:rPr>
      </w:pPr>
      <w:r w:rsidRPr="009D740F">
        <w:t xml:space="preserve"> </w:t>
      </w:r>
      <w:r w:rsidRPr="009D740F">
        <w:rPr>
          <w:b/>
        </w:rPr>
        <w:t>pre hospodárske záležitosti</w:t>
      </w:r>
    </w:p>
    <w:p w:rsidR="004064AD" w:rsidRDefault="004064AD" w:rsidP="002A4FBB">
      <w:pPr>
        <w:spacing w:line="240" w:lineRule="atLeast"/>
        <w:jc w:val="center"/>
      </w:pPr>
      <w:r w:rsidRPr="009D740F">
        <w:t xml:space="preserve">z </w:t>
      </w:r>
      <w:r w:rsidR="002A4FBB">
        <w:t>13</w:t>
      </w:r>
      <w:r w:rsidR="002C05AF" w:rsidRPr="009D740F">
        <w:t xml:space="preserve">. </w:t>
      </w:r>
      <w:r w:rsidR="002A4FBB">
        <w:t xml:space="preserve">mája </w:t>
      </w:r>
      <w:r w:rsidR="00B21256">
        <w:t>2021</w:t>
      </w:r>
    </w:p>
    <w:p w:rsidR="002A4FBB" w:rsidRPr="002A4FBB" w:rsidRDefault="002A4FBB" w:rsidP="002A4FBB">
      <w:pPr>
        <w:spacing w:line="240" w:lineRule="atLeast"/>
        <w:jc w:val="center"/>
      </w:pPr>
    </w:p>
    <w:p w:rsidR="002C05AF" w:rsidRPr="000768AA" w:rsidRDefault="004064AD" w:rsidP="002C05AF">
      <w:pPr>
        <w:ind w:firstLine="360"/>
        <w:jc w:val="both"/>
        <w:rPr>
          <w:b/>
          <w:bCs/>
          <w:sz w:val="23"/>
          <w:szCs w:val="23"/>
        </w:rPr>
      </w:pPr>
      <w:r w:rsidRPr="000768AA">
        <w:rPr>
          <w:sz w:val="23"/>
          <w:szCs w:val="23"/>
        </w:rPr>
        <w:t xml:space="preserve">k </w:t>
      </w:r>
      <w:r w:rsidR="001626BF" w:rsidRPr="000768AA">
        <w:rPr>
          <w:rFonts w:cs="Arial"/>
          <w:sz w:val="23"/>
          <w:szCs w:val="23"/>
        </w:rPr>
        <w:t xml:space="preserve">návrhu </w:t>
      </w:r>
      <w:r w:rsidR="00B21256" w:rsidRPr="000768AA">
        <w:rPr>
          <w:rStyle w:val="Siln"/>
          <w:b w:val="0"/>
          <w:sz w:val="23"/>
          <w:szCs w:val="23"/>
        </w:rPr>
        <w:t xml:space="preserve">vlády </w:t>
      </w:r>
      <w:r w:rsidR="002A4FBB" w:rsidRPr="000768AA">
        <w:rPr>
          <w:rFonts w:cs="Arial"/>
          <w:sz w:val="23"/>
          <w:szCs w:val="23"/>
        </w:rPr>
        <w:t>na skrátené legislatívne konanie o návrhu skupiny poslancov Národnej rady Slovenskej republiky na vydanie zákona, ktorým sa mení a 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Národnej rady Slovenskej republiky č. 42/1994 Z. z. o civilnej ochrane obyvateľstva v znení neskorších predpisov</w:t>
      </w:r>
      <w:r w:rsidR="000768AA" w:rsidRPr="000768AA">
        <w:rPr>
          <w:rFonts w:cs="Arial"/>
          <w:sz w:val="23"/>
          <w:szCs w:val="23"/>
        </w:rPr>
        <w:t xml:space="preserve"> (tlač 533)</w:t>
      </w:r>
      <w:r w:rsidR="002A4FBB" w:rsidRPr="000768AA">
        <w:rPr>
          <w:rFonts w:cs="Arial"/>
          <w:b/>
          <w:sz w:val="23"/>
          <w:szCs w:val="23"/>
        </w:rPr>
        <w:t xml:space="preserve"> (tlač 538)</w:t>
      </w:r>
    </w:p>
    <w:p w:rsidR="004E7B0E" w:rsidRPr="009D740F" w:rsidRDefault="004E7B0E" w:rsidP="002C05AF">
      <w:pPr>
        <w:ind w:firstLine="360"/>
        <w:jc w:val="both"/>
        <w:rPr>
          <w:b/>
        </w:rPr>
      </w:pPr>
    </w:p>
    <w:p w:rsidR="004064AD" w:rsidRPr="009D740F" w:rsidRDefault="004064AD" w:rsidP="00D4369C">
      <w:pPr>
        <w:pStyle w:val="Nadpis2"/>
        <w:tabs>
          <w:tab w:val="clear" w:pos="0"/>
        </w:tabs>
        <w:ind w:left="360"/>
        <w:rPr>
          <w:bCs/>
        </w:rPr>
      </w:pPr>
      <w:r w:rsidRPr="009D740F">
        <w:rPr>
          <w:bCs/>
        </w:rPr>
        <w:t>Výbor Národnej rady Slovenskej republiky</w:t>
      </w:r>
    </w:p>
    <w:p w:rsidR="004064AD" w:rsidRPr="009D740F" w:rsidRDefault="004064AD" w:rsidP="004064AD">
      <w:pPr>
        <w:jc w:val="both"/>
        <w:rPr>
          <w:b/>
          <w:bCs/>
        </w:rPr>
      </w:pPr>
      <w:r w:rsidRPr="009D740F">
        <w:rPr>
          <w:b/>
          <w:bCs/>
        </w:rPr>
        <w:t xml:space="preserve">      pre hospodárske záležitosti</w:t>
      </w:r>
    </w:p>
    <w:p w:rsidR="004064AD" w:rsidRPr="009D740F" w:rsidRDefault="004064AD" w:rsidP="004064AD">
      <w:pPr>
        <w:ind w:firstLine="540"/>
      </w:pPr>
    </w:p>
    <w:p w:rsidR="004064AD" w:rsidRPr="009D740F" w:rsidRDefault="004064AD" w:rsidP="004064AD">
      <w:pPr>
        <w:tabs>
          <w:tab w:val="left" w:pos="-1985"/>
          <w:tab w:val="left" w:pos="709"/>
          <w:tab w:val="left" w:pos="1077"/>
        </w:tabs>
        <w:jc w:val="both"/>
      </w:pPr>
      <w:r w:rsidRPr="009D740F">
        <w:rPr>
          <w:b/>
        </w:rPr>
        <w:t>A.  o d p o r ú č a</w:t>
      </w:r>
    </w:p>
    <w:p w:rsidR="00C86061" w:rsidRPr="009D740F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9D740F">
        <w:rPr>
          <w:b/>
        </w:rPr>
        <w:t xml:space="preserve">      </w:t>
      </w:r>
    </w:p>
    <w:p w:rsidR="004064AD" w:rsidRPr="009D740F" w:rsidRDefault="00FD4308" w:rsidP="00FD4308">
      <w:pPr>
        <w:tabs>
          <w:tab w:val="left" w:pos="-1985"/>
          <w:tab w:val="left" w:pos="426"/>
        </w:tabs>
        <w:jc w:val="both"/>
        <w:rPr>
          <w:b/>
        </w:rPr>
      </w:pPr>
      <w:r>
        <w:rPr>
          <w:b/>
        </w:rPr>
        <w:tab/>
      </w:r>
      <w:r w:rsidR="004064AD" w:rsidRPr="009D740F">
        <w:rPr>
          <w:b/>
        </w:rPr>
        <w:t>Národnej rade Slovenskej republiky</w:t>
      </w:r>
    </w:p>
    <w:p w:rsidR="004064AD" w:rsidRPr="009D740F" w:rsidRDefault="004064AD" w:rsidP="004064AD">
      <w:pPr>
        <w:ind w:firstLine="360"/>
        <w:jc w:val="both"/>
      </w:pPr>
    </w:p>
    <w:p w:rsidR="00222853" w:rsidRPr="003F7D75" w:rsidRDefault="004064AD" w:rsidP="00FD4308">
      <w:pPr>
        <w:ind w:firstLine="426"/>
        <w:jc w:val="both"/>
        <w:rPr>
          <w:b/>
        </w:rPr>
      </w:pPr>
      <w:r w:rsidRPr="001626BF">
        <w:rPr>
          <w:b/>
        </w:rPr>
        <w:t xml:space="preserve">schváliť </w:t>
      </w:r>
      <w:r w:rsidR="001626BF" w:rsidRPr="003F7D75">
        <w:rPr>
          <w:rFonts w:cs="Arial"/>
        </w:rPr>
        <w:t xml:space="preserve">návrh </w:t>
      </w:r>
      <w:r w:rsidR="00B21256" w:rsidRPr="003F7D75">
        <w:rPr>
          <w:rStyle w:val="Siln"/>
          <w:b w:val="0"/>
        </w:rPr>
        <w:t xml:space="preserve">vlády </w:t>
      </w:r>
      <w:r w:rsidR="002A4FBB" w:rsidRPr="003F7D75">
        <w:rPr>
          <w:rFonts w:cs="Arial"/>
        </w:rPr>
        <w:t>na skrátené legislatívne konanie o návrhu skupiny poslancov Národnej rady Slovenskej republiky na vydanie zákona, ktorým sa mení a 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</w:t>
      </w:r>
      <w:bookmarkStart w:id="0" w:name="_GoBack"/>
      <w:bookmarkEnd w:id="0"/>
      <w:r w:rsidR="002A4FBB" w:rsidRPr="003F7D75">
        <w:rPr>
          <w:rFonts w:cs="Arial"/>
        </w:rPr>
        <w:t>ĺňa zákon Národnej rady Slovenskej republiky č. 42/1994 Z. z. o civilnej ochrane obyvateľstva v znení neskorších predpisov</w:t>
      </w:r>
      <w:r w:rsidR="000768AA" w:rsidRPr="003F7D75">
        <w:rPr>
          <w:rFonts w:cs="Arial"/>
        </w:rPr>
        <w:t xml:space="preserve"> (tlač 533)</w:t>
      </w:r>
      <w:r w:rsidR="002A4FBB" w:rsidRPr="003F7D75">
        <w:rPr>
          <w:rFonts w:cs="Arial"/>
          <w:b/>
        </w:rPr>
        <w:t xml:space="preserve"> (tlač 538)</w:t>
      </w:r>
      <w:r w:rsidR="00222853" w:rsidRPr="003F7D75">
        <w:rPr>
          <w:rStyle w:val="spanr"/>
          <w:rFonts w:eastAsiaTheme="majorEastAsia"/>
          <w:b/>
        </w:rPr>
        <w:t>;</w:t>
      </w:r>
    </w:p>
    <w:p w:rsidR="004064AD" w:rsidRPr="009D740F" w:rsidRDefault="004064AD" w:rsidP="004064AD">
      <w:pPr>
        <w:ind w:firstLine="360"/>
        <w:jc w:val="both"/>
      </w:pPr>
    </w:p>
    <w:p w:rsidR="004064AD" w:rsidRPr="009D740F" w:rsidRDefault="004064AD" w:rsidP="004064AD">
      <w:pPr>
        <w:pStyle w:val="Nadpis7"/>
        <w:rPr>
          <w:rFonts w:ascii="Times New Roman" w:hAnsi="Times New Roman"/>
          <w:sz w:val="24"/>
        </w:rPr>
      </w:pPr>
      <w:proofErr w:type="gramStart"/>
      <w:r w:rsidRPr="009D740F">
        <w:rPr>
          <w:rFonts w:ascii="Times New Roman" w:hAnsi="Times New Roman"/>
          <w:sz w:val="24"/>
        </w:rPr>
        <w:t>B.  p o v e r u j e</w:t>
      </w:r>
      <w:proofErr w:type="gramEnd"/>
    </w:p>
    <w:p w:rsidR="00C86061" w:rsidRPr="009D740F" w:rsidRDefault="00C86061" w:rsidP="004064AD">
      <w:pPr>
        <w:pStyle w:val="Zkladntext"/>
      </w:pPr>
    </w:p>
    <w:p w:rsidR="004064AD" w:rsidRPr="009D740F" w:rsidRDefault="004064AD" w:rsidP="00FD4308">
      <w:pPr>
        <w:pStyle w:val="Zkladntext"/>
        <w:tabs>
          <w:tab w:val="clear" w:pos="709"/>
          <w:tab w:val="left" w:pos="426"/>
        </w:tabs>
      </w:pPr>
      <w:r w:rsidRPr="009D740F">
        <w:t xml:space="preserve">     </w:t>
      </w:r>
      <w:r w:rsidR="00FD4308">
        <w:tab/>
      </w:r>
      <w:r w:rsidRPr="009D740F">
        <w:t>poslan</w:t>
      </w:r>
      <w:r w:rsidR="00482803" w:rsidRPr="009D740F">
        <w:t xml:space="preserve">ca </w:t>
      </w:r>
      <w:r w:rsidR="002A4FBB">
        <w:rPr>
          <w:b/>
        </w:rPr>
        <w:t xml:space="preserve">Radovana </w:t>
      </w:r>
      <w:proofErr w:type="spellStart"/>
      <w:r w:rsidR="002A4FBB">
        <w:rPr>
          <w:b/>
        </w:rPr>
        <w:t>Kazdu</w:t>
      </w:r>
      <w:proofErr w:type="spellEnd"/>
      <w:r w:rsidR="00B15CF7">
        <w:t>,</w:t>
      </w:r>
      <w:r w:rsidRPr="009D740F">
        <w:rPr>
          <w:b/>
          <w:bCs/>
        </w:rPr>
        <w:t xml:space="preserve"> </w:t>
      </w:r>
      <w:r w:rsidRPr="009D740F">
        <w:t>spravodaj</w:t>
      </w:r>
      <w:r w:rsidR="00D4369C" w:rsidRPr="009D740F">
        <w:t>cu</w:t>
      </w:r>
      <w:r w:rsidRPr="009D740F">
        <w:t xml:space="preserve"> výboru, informovať Národnú radu Slovenskej republiky o výsledku prerokovania návrhu vlády </w:t>
      </w:r>
      <w:r w:rsidRPr="009D740F">
        <w:rPr>
          <w:bCs/>
        </w:rPr>
        <w:t xml:space="preserve">na skrátené legislatívne konanie o uvedenom vládnom návrhu </w:t>
      </w:r>
      <w:r w:rsidRPr="009D740F">
        <w:rPr>
          <w:bCs/>
          <w:color w:val="000000"/>
        </w:rPr>
        <w:t>zákona</w:t>
      </w:r>
      <w:r w:rsidRPr="009D740F">
        <w:t>;</w:t>
      </w:r>
    </w:p>
    <w:p w:rsidR="004064AD" w:rsidRPr="009D740F" w:rsidRDefault="004064AD" w:rsidP="004064AD">
      <w:pPr>
        <w:pStyle w:val="Zkladntext"/>
        <w:rPr>
          <w:b/>
        </w:rPr>
      </w:pPr>
    </w:p>
    <w:p w:rsidR="004064AD" w:rsidRPr="009D740F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9D740F">
        <w:rPr>
          <w:b/>
        </w:rPr>
        <w:t>C.  u k l a d á</w:t>
      </w:r>
    </w:p>
    <w:p w:rsidR="00C86061" w:rsidRPr="009D740F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</w:p>
    <w:p w:rsidR="00C86061" w:rsidRPr="009D740F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  <w:r w:rsidRPr="009D740F">
        <w:rPr>
          <w:b/>
          <w:bCs/>
        </w:rPr>
        <w:t>predsed</w:t>
      </w:r>
      <w:r w:rsidR="00CC2F39">
        <w:rPr>
          <w:b/>
          <w:bCs/>
        </w:rPr>
        <w:t>ovi</w:t>
      </w:r>
      <w:r w:rsidRPr="009D740F">
        <w:rPr>
          <w:b/>
          <w:bCs/>
        </w:rPr>
        <w:t xml:space="preserve"> výboru </w:t>
      </w:r>
    </w:p>
    <w:p w:rsidR="00C86061" w:rsidRPr="009D740F" w:rsidRDefault="00C86061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4064AD" w:rsidRPr="009D740F" w:rsidRDefault="004064AD" w:rsidP="004064AD">
      <w:pPr>
        <w:tabs>
          <w:tab w:val="left" w:pos="-1985"/>
          <w:tab w:val="left" w:pos="709"/>
          <w:tab w:val="left" w:pos="1077"/>
        </w:tabs>
        <w:jc w:val="both"/>
      </w:pPr>
      <w:r w:rsidRPr="009D740F">
        <w:rPr>
          <w:bCs/>
        </w:rPr>
        <w:t xml:space="preserve">      </w:t>
      </w:r>
      <w:r w:rsidR="005B2207">
        <w:rPr>
          <w:bCs/>
        </w:rPr>
        <w:t xml:space="preserve"> </w:t>
      </w:r>
      <w:r w:rsidRPr="009D740F">
        <w:rPr>
          <w:bCs/>
        </w:rPr>
        <w:t xml:space="preserve">informovať </w:t>
      </w:r>
      <w:r w:rsidR="00C86061" w:rsidRPr="009D740F">
        <w:rPr>
          <w:bCs/>
        </w:rPr>
        <w:t>o</w:t>
      </w:r>
      <w:r w:rsidR="00043E11" w:rsidRPr="009D740F">
        <w:rPr>
          <w:bCs/>
        </w:rPr>
        <w:t xml:space="preserve"> prijatom </w:t>
      </w:r>
      <w:r w:rsidR="00C86061" w:rsidRPr="009D740F">
        <w:rPr>
          <w:bCs/>
        </w:rPr>
        <w:t xml:space="preserve">uznesení </w:t>
      </w:r>
      <w:r w:rsidRPr="009D740F">
        <w:rPr>
          <w:bCs/>
        </w:rPr>
        <w:t xml:space="preserve">predsedu </w:t>
      </w:r>
      <w:r w:rsidRPr="009D740F">
        <w:t>Národnej rady Slovenskej republiky</w:t>
      </w:r>
      <w:r w:rsidR="00C86061" w:rsidRPr="009D740F">
        <w:t>.</w:t>
      </w:r>
    </w:p>
    <w:p w:rsidR="00AD6C2B" w:rsidRPr="009D740F" w:rsidRDefault="00AD6C2B" w:rsidP="00AD6C2B">
      <w:pPr>
        <w:tabs>
          <w:tab w:val="left" w:pos="-1985"/>
          <w:tab w:val="left" w:pos="709"/>
          <w:tab w:val="left" w:pos="1077"/>
        </w:tabs>
        <w:jc w:val="both"/>
      </w:pPr>
      <w:r w:rsidRPr="009D740F">
        <w:t xml:space="preserve">                                                     </w:t>
      </w:r>
      <w:r w:rsidRPr="009D740F">
        <w:tab/>
      </w:r>
      <w:r w:rsidRPr="009D740F">
        <w:tab/>
      </w:r>
      <w:r w:rsidRPr="009D740F">
        <w:tab/>
      </w:r>
      <w:r w:rsidRPr="009D740F">
        <w:tab/>
      </w:r>
      <w:r w:rsidRPr="009D740F">
        <w:tab/>
      </w:r>
      <w:r w:rsidRPr="009D740F">
        <w:tab/>
      </w:r>
      <w:r w:rsidRPr="009D740F">
        <w:tab/>
        <w:t xml:space="preserve">                                    </w:t>
      </w:r>
    </w:p>
    <w:p w:rsidR="00583347" w:rsidRPr="00A00DCE" w:rsidRDefault="009D740F" w:rsidP="00583347">
      <w:pPr>
        <w:spacing w:line="240" w:lineRule="atLeast"/>
        <w:ind w:firstLine="61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1A1CD5">
        <w:tab/>
      </w:r>
      <w:r w:rsidR="00583347">
        <w:tab/>
      </w:r>
      <w:r w:rsidR="00583347">
        <w:tab/>
      </w:r>
      <w:r w:rsidR="00583347">
        <w:tab/>
      </w:r>
      <w:r w:rsidR="00583347">
        <w:tab/>
      </w:r>
      <w:r w:rsidR="00583347">
        <w:tab/>
      </w:r>
      <w:r w:rsidR="00583347">
        <w:tab/>
      </w:r>
      <w:r w:rsidR="00583347">
        <w:tab/>
      </w:r>
      <w:r w:rsidR="00583347">
        <w:rPr>
          <w:b/>
        </w:rPr>
        <w:t xml:space="preserve"> </w:t>
      </w:r>
      <w:r w:rsidR="00583347" w:rsidRPr="006A22EA">
        <w:rPr>
          <w:b/>
        </w:rPr>
        <w:t xml:space="preserve">   </w:t>
      </w:r>
    </w:p>
    <w:p w:rsidR="00583347" w:rsidRPr="00A00DCE" w:rsidRDefault="00583347" w:rsidP="00583347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     </w:t>
      </w:r>
    </w:p>
    <w:p w:rsidR="00583347" w:rsidRDefault="00C41E13" w:rsidP="00583347">
      <w:pPr>
        <w:spacing w:line="240" w:lineRule="atLeast"/>
        <w:jc w:val="both"/>
      </w:pPr>
      <w:r>
        <w:t>Rastislav</w:t>
      </w:r>
      <w:r w:rsidR="00583347">
        <w:t xml:space="preserve"> </w:t>
      </w:r>
      <w:r>
        <w:rPr>
          <w:b/>
        </w:rPr>
        <w:t>Jílek</w:t>
      </w:r>
      <w:r w:rsidR="000768AA" w:rsidRPr="000768AA">
        <w:t xml:space="preserve"> </w:t>
      </w:r>
      <w:r w:rsidR="000768AA">
        <w:tab/>
      </w:r>
      <w:r w:rsidR="000768AA">
        <w:tab/>
      </w:r>
      <w:r w:rsidR="000768AA">
        <w:tab/>
      </w:r>
      <w:r w:rsidR="000768AA">
        <w:tab/>
      </w:r>
      <w:r w:rsidR="000768AA">
        <w:tab/>
      </w:r>
      <w:r w:rsidR="000768AA">
        <w:tab/>
        <w:t>Peter</w:t>
      </w:r>
      <w:r w:rsidR="000768AA" w:rsidRPr="005D11D3">
        <w:t xml:space="preserve">  </w:t>
      </w:r>
      <w:r w:rsidR="000768AA">
        <w:rPr>
          <w:b/>
        </w:rPr>
        <w:t xml:space="preserve">K r e m s k ý, </w:t>
      </w:r>
      <w:proofErr w:type="spellStart"/>
      <w:r w:rsidR="000768AA">
        <w:rPr>
          <w:b/>
        </w:rPr>
        <w:t>v.r</w:t>
      </w:r>
      <w:proofErr w:type="spellEnd"/>
      <w:r w:rsidR="000768AA">
        <w:rPr>
          <w:b/>
        </w:rPr>
        <w:t>.</w:t>
      </w:r>
    </w:p>
    <w:p w:rsidR="00583347" w:rsidRPr="00E44529" w:rsidRDefault="00583347" w:rsidP="00583347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  <w:r w:rsidR="000768AA" w:rsidRPr="000768AA">
        <w:t xml:space="preserve"> </w:t>
      </w:r>
      <w:r w:rsidR="000768AA">
        <w:tab/>
      </w:r>
      <w:r w:rsidR="000768AA">
        <w:tab/>
      </w:r>
      <w:r w:rsidR="000768AA">
        <w:tab/>
      </w:r>
      <w:r w:rsidR="000768AA">
        <w:tab/>
      </w:r>
      <w:r w:rsidR="000768AA">
        <w:tab/>
        <w:t xml:space="preserve">     </w:t>
      </w:r>
      <w:r w:rsidR="000768AA">
        <w:tab/>
        <w:t xml:space="preserve">      </w:t>
      </w:r>
      <w:r w:rsidR="000768AA" w:rsidRPr="00A00DCE">
        <w:t>predsed</w:t>
      </w:r>
      <w:r w:rsidR="000768AA">
        <w:t xml:space="preserve">a </w:t>
      </w:r>
      <w:r w:rsidR="000768AA" w:rsidRPr="00A00DCE">
        <w:t>výboru</w:t>
      </w:r>
    </w:p>
    <w:p w:rsidR="001E11B9" w:rsidRDefault="00583347" w:rsidP="00423B19">
      <w:pPr>
        <w:spacing w:line="240" w:lineRule="atLeast"/>
        <w:jc w:val="both"/>
      </w:pPr>
      <w:r>
        <w:t>overovatelia výboru</w:t>
      </w:r>
    </w:p>
    <w:sectPr w:rsidR="001E11B9" w:rsidSect="00D436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AD"/>
    <w:rsid w:val="00043E11"/>
    <w:rsid w:val="0006491A"/>
    <w:rsid w:val="000768AA"/>
    <w:rsid w:val="00077A9F"/>
    <w:rsid w:val="00081E3B"/>
    <w:rsid w:val="00094FDC"/>
    <w:rsid w:val="0009605D"/>
    <w:rsid w:val="00135D09"/>
    <w:rsid w:val="001626BF"/>
    <w:rsid w:val="00185E95"/>
    <w:rsid w:val="001A1CD5"/>
    <w:rsid w:val="001E11B9"/>
    <w:rsid w:val="001E134A"/>
    <w:rsid w:val="00222853"/>
    <w:rsid w:val="00231F4E"/>
    <w:rsid w:val="00236352"/>
    <w:rsid w:val="00287A92"/>
    <w:rsid w:val="002A4FBB"/>
    <w:rsid w:val="002C05AF"/>
    <w:rsid w:val="002E3D67"/>
    <w:rsid w:val="003D7918"/>
    <w:rsid w:val="003F7D75"/>
    <w:rsid w:val="004064AD"/>
    <w:rsid w:val="00423B19"/>
    <w:rsid w:val="00482803"/>
    <w:rsid w:val="004E7B0E"/>
    <w:rsid w:val="00553764"/>
    <w:rsid w:val="00583347"/>
    <w:rsid w:val="005B2207"/>
    <w:rsid w:val="00672F9E"/>
    <w:rsid w:val="006D5DBD"/>
    <w:rsid w:val="006F61DC"/>
    <w:rsid w:val="00710785"/>
    <w:rsid w:val="007D3D3D"/>
    <w:rsid w:val="008107B1"/>
    <w:rsid w:val="008D6064"/>
    <w:rsid w:val="008F3C88"/>
    <w:rsid w:val="0094153E"/>
    <w:rsid w:val="00950DB1"/>
    <w:rsid w:val="009D740F"/>
    <w:rsid w:val="009F4389"/>
    <w:rsid w:val="00A405D4"/>
    <w:rsid w:val="00AD6C2B"/>
    <w:rsid w:val="00B15CF7"/>
    <w:rsid w:val="00B21256"/>
    <w:rsid w:val="00BB0E88"/>
    <w:rsid w:val="00C005BF"/>
    <w:rsid w:val="00C15B1D"/>
    <w:rsid w:val="00C1799D"/>
    <w:rsid w:val="00C41E13"/>
    <w:rsid w:val="00C655D2"/>
    <w:rsid w:val="00C8368C"/>
    <w:rsid w:val="00C86061"/>
    <w:rsid w:val="00C95C1F"/>
    <w:rsid w:val="00CB239F"/>
    <w:rsid w:val="00CC2F39"/>
    <w:rsid w:val="00D4369C"/>
    <w:rsid w:val="00D97BC8"/>
    <w:rsid w:val="00DA6A28"/>
    <w:rsid w:val="00DE0DAC"/>
    <w:rsid w:val="00DF12CE"/>
    <w:rsid w:val="00DF415E"/>
    <w:rsid w:val="00E01771"/>
    <w:rsid w:val="00E6356E"/>
    <w:rsid w:val="00E66808"/>
    <w:rsid w:val="00EE5E69"/>
    <w:rsid w:val="00F449BF"/>
    <w:rsid w:val="00FA192A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D1999-3718-49ED-9947-022E65F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6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064AD"/>
    <w:pPr>
      <w:keepNext/>
      <w:tabs>
        <w:tab w:val="left" w:pos="0"/>
      </w:tabs>
      <w:jc w:val="both"/>
      <w:outlineLvl w:val="1"/>
    </w:pPr>
    <w:rPr>
      <w:b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64A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64A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4064AD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nhideWhenUsed/>
    <w:rsid w:val="004064A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06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6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369C"/>
    <w:pPr>
      <w:ind w:left="720"/>
      <w:contextualSpacing/>
    </w:pPr>
  </w:style>
  <w:style w:type="character" w:customStyle="1" w:styleId="spanr">
    <w:name w:val="span_r"/>
    <w:basedOn w:val="Predvolenpsmoodseku"/>
    <w:rsid w:val="00222853"/>
  </w:style>
  <w:style w:type="character" w:styleId="Siln">
    <w:name w:val="Strong"/>
    <w:uiPriority w:val="22"/>
    <w:qFormat/>
    <w:rsid w:val="009415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4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67</cp:revision>
  <cp:lastPrinted>2020-05-28T07:29:00Z</cp:lastPrinted>
  <dcterms:created xsi:type="dcterms:W3CDTF">2014-07-02T12:08:00Z</dcterms:created>
  <dcterms:modified xsi:type="dcterms:W3CDTF">2021-05-12T13:35:00Z</dcterms:modified>
</cp:coreProperties>
</file>