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D" w:rsidRDefault="00BC51DD" w:rsidP="00BC51DD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BC51DD" w:rsidRDefault="00BC51DD" w:rsidP="00BC51DD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BC51DD" w:rsidRDefault="00BC51DD" w:rsidP="00BC51DD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Default="00D7515E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20</w:t>
      </w:r>
      <w:r w:rsidR="00BC51DD">
        <w:rPr>
          <w:rFonts w:ascii="Arial" w:hAnsi="Arial"/>
          <w:sz w:val="20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CRD-563/2021</w:t>
      </w: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Default="00892503" w:rsidP="00BC51DD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54</w:t>
      </w:r>
    </w:p>
    <w:p w:rsidR="00BC51DD" w:rsidRDefault="00BC51DD" w:rsidP="00BC51DD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BC51DD" w:rsidRDefault="00BC51DD" w:rsidP="00BC51DD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BC51DD" w:rsidRDefault="00BC51DD" w:rsidP="00BC51DD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BC51DD" w:rsidRDefault="00BC51DD" w:rsidP="00BC51DD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BC51DD" w:rsidRDefault="00DD493E" w:rsidP="00BC51DD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z 5. </w:t>
      </w:r>
      <w:r w:rsidR="00892503">
        <w:rPr>
          <w:rFonts w:ascii="Arial" w:hAnsi="Arial"/>
          <w:sz w:val="20"/>
          <w:szCs w:val="24"/>
          <w:lang w:eastAsia="sk-SK"/>
        </w:rPr>
        <w:t>máj</w:t>
      </w:r>
      <w:r w:rsidR="00BC51DD">
        <w:rPr>
          <w:rFonts w:ascii="Arial" w:hAnsi="Arial"/>
          <w:sz w:val="20"/>
          <w:szCs w:val="24"/>
          <w:lang w:eastAsia="sk-SK"/>
        </w:rPr>
        <w:t>a 2021</w:t>
      </w: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Pr="00B57BBC" w:rsidRDefault="00BC51DD" w:rsidP="00BC51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51DD">
        <w:rPr>
          <w:rFonts w:ascii="Arial" w:hAnsi="Arial"/>
          <w:sz w:val="20"/>
          <w:szCs w:val="24"/>
          <w:lang w:eastAsia="sk-SK"/>
        </w:rPr>
        <w:t>k</w:t>
      </w:r>
      <w:r w:rsidRPr="00BC51DD">
        <w:rPr>
          <w:rFonts w:ascii="Arial" w:hAnsi="Arial" w:cs="Arial"/>
          <w:b/>
          <w:sz w:val="20"/>
          <w:szCs w:val="20"/>
        </w:rPr>
        <w:t xml:space="preserve"> </w:t>
      </w:r>
      <w:r w:rsidRPr="00B57BBC">
        <w:rPr>
          <w:rFonts w:ascii="Arial" w:hAnsi="Arial" w:cs="Arial"/>
          <w:sz w:val="20"/>
          <w:szCs w:val="20"/>
        </w:rPr>
        <w:t>správe o medzištátnych osvojeniach za rok 2020</w:t>
      </w:r>
    </w:p>
    <w:p w:rsidR="00BC51DD" w:rsidRPr="00FC3353" w:rsidRDefault="00BC51DD" w:rsidP="00BC51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51DD" w:rsidRPr="004661B2" w:rsidRDefault="00BC51DD" w:rsidP="00BC51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51DD" w:rsidRDefault="00BC51DD" w:rsidP="00BC51DD">
      <w:pPr>
        <w:jc w:val="both"/>
        <w:rPr>
          <w:rFonts w:ascii="Arial" w:hAnsi="Arial" w:cs="Arial"/>
          <w:sz w:val="20"/>
          <w:szCs w:val="20"/>
        </w:rPr>
      </w:pPr>
    </w:p>
    <w:p w:rsidR="00BC51DD" w:rsidRPr="00E747D7" w:rsidRDefault="00BC51DD" w:rsidP="00BC51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51DD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BC51DD" w:rsidRPr="00E747D7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 w:rsidRPr="00E747D7">
        <w:rPr>
          <w:rFonts w:ascii="Arial" w:hAnsi="Arial"/>
          <w:sz w:val="20"/>
          <w:szCs w:val="24"/>
          <w:lang w:eastAsia="sk-SK"/>
        </w:rPr>
        <w:t>Výbor Národnej rady Slovenskej republiky</w:t>
      </w:r>
    </w:p>
    <w:p w:rsidR="00BC51DD" w:rsidRPr="00E747D7" w:rsidRDefault="00BC51DD" w:rsidP="00BC51DD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 w:rsidRPr="00E747D7">
        <w:rPr>
          <w:rFonts w:ascii="Arial" w:hAnsi="Arial"/>
          <w:sz w:val="20"/>
          <w:szCs w:val="24"/>
          <w:lang w:eastAsia="sk-SK"/>
        </w:rPr>
        <w:tab/>
        <w:t>pre ľudské práva a národnostné menšiny</w:t>
      </w:r>
    </w:p>
    <w:p w:rsidR="00BC51DD" w:rsidRDefault="00BC51DD" w:rsidP="00BC51DD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BC51DD" w:rsidRDefault="00BC51DD" w:rsidP="00BC51DD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BC51DD" w:rsidRDefault="00BC51DD" w:rsidP="00BC51DD">
      <w:pPr>
        <w:pStyle w:val="Odsekzoznamu"/>
        <w:spacing w:after="0" w:line="240" w:lineRule="auto"/>
        <w:ind w:left="2127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berie na vedomie</w:t>
      </w:r>
    </w:p>
    <w:p w:rsidR="00BC51DD" w:rsidRDefault="00BC51DD" w:rsidP="00BC51DD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BC51DD" w:rsidRPr="00B57BBC" w:rsidRDefault="00BC51DD" w:rsidP="00BC51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7BBC">
        <w:rPr>
          <w:rFonts w:ascii="Arial" w:hAnsi="Arial" w:cs="Arial"/>
          <w:sz w:val="20"/>
          <w:szCs w:val="20"/>
        </w:rPr>
        <w:t>správu o medzištátnych osvojeniach za rok 2020.</w:t>
      </w:r>
    </w:p>
    <w:p w:rsidR="00BC51DD" w:rsidRDefault="00BC51DD" w:rsidP="00BC51DD"/>
    <w:p w:rsidR="00BC51DD" w:rsidRDefault="00BC51DD" w:rsidP="00BC51DD"/>
    <w:p w:rsidR="00BC51DD" w:rsidRDefault="00BC51DD" w:rsidP="00BC51DD"/>
    <w:p w:rsidR="00BC51DD" w:rsidRDefault="00BC51DD" w:rsidP="00BC51DD"/>
    <w:p w:rsidR="00BC51DD" w:rsidRDefault="00BC51DD" w:rsidP="00BC51DD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 w:rsidR="00EC74B8">
        <w:rPr>
          <w:rFonts w:ascii="Arial" w:hAnsi="Arial" w:cs="Arial"/>
          <w:sz w:val="20"/>
          <w:szCs w:val="20"/>
          <w:lang w:eastAsia="sk-SK"/>
        </w:rPr>
        <w:t>Peter Pollák</w:t>
      </w:r>
    </w:p>
    <w:p w:rsidR="00BC51DD" w:rsidRDefault="00BC51DD" w:rsidP="00BC51DD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>
        <w:rPr>
          <w:rFonts w:ascii="Arial" w:hAnsi="Arial" w:cs="Arial"/>
          <w:sz w:val="20"/>
          <w:szCs w:val="20"/>
          <w:lang w:val="hu-HU" w:eastAsia="sk-SK"/>
        </w:rPr>
        <w:t>ö</w:t>
      </w:r>
      <w:proofErr w:type="spellStart"/>
      <w:r>
        <w:rPr>
          <w:rFonts w:ascii="Arial" w:hAnsi="Arial" w:cs="Arial"/>
          <w:sz w:val="20"/>
          <w:szCs w:val="20"/>
          <w:lang w:eastAsia="sk-SK"/>
        </w:rPr>
        <w:t>r</w:t>
      </w:r>
      <w:r w:rsidR="006C6940"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 w:rsidR="006C6940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6C6940">
        <w:rPr>
          <w:rFonts w:ascii="Arial" w:hAnsi="Arial" w:cs="Arial"/>
          <w:sz w:val="20"/>
          <w:szCs w:val="20"/>
          <w:lang w:eastAsia="sk-SK"/>
        </w:rPr>
        <w:t>Gyimesi</w:t>
      </w:r>
      <w:proofErr w:type="spellEnd"/>
      <w:r w:rsidR="006C6940">
        <w:rPr>
          <w:rFonts w:ascii="Arial" w:hAnsi="Arial" w:cs="Arial"/>
          <w:sz w:val="20"/>
          <w:szCs w:val="20"/>
          <w:lang w:eastAsia="sk-SK"/>
        </w:rPr>
        <w:t xml:space="preserve"> </w:t>
      </w:r>
      <w:r w:rsidR="006C6940">
        <w:rPr>
          <w:rFonts w:ascii="Arial" w:hAnsi="Arial" w:cs="Arial"/>
          <w:sz w:val="20"/>
          <w:szCs w:val="20"/>
          <w:lang w:eastAsia="sk-SK"/>
        </w:rPr>
        <w:tab/>
      </w:r>
      <w:r w:rsidR="006C6940">
        <w:rPr>
          <w:rFonts w:ascii="Arial" w:hAnsi="Arial" w:cs="Arial"/>
          <w:sz w:val="20"/>
          <w:szCs w:val="20"/>
          <w:lang w:eastAsia="sk-SK"/>
        </w:rPr>
        <w:tab/>
      </w:r>
      <w:r w:rsidR="006C6940">
        <w:rPr>
          <w:rFonts w:ascii="Arial" w:hAnsi="Arial" w:cs="Arial"/>
          <w:sz w:val="20"/>
          <w:szCs w:val="20"/>
          <w:lang w:eastAsia="sk-SK"/>
        </w:rPr>
        <w:tab/>
      </w:r>
      <w:r w:rsidR="006C6940">
        <w:rPr>
          <w:rFonts w:ascii="Arial" w:hAnsi="Arial" w:cs="Arial"/>
          <w:sz w:val="20"/>
          <w:szCs w:val="20"/>
          <w:lang w:eastAsia="sk-SK"/>
        </w:rPr>
        <w:tab/>
      </w:r>
      <w:r w:rsidR="006C6940">
        <w:rPr>
          <w:rFonts w:ascii="Arial" w:hAnsi="Arial" w:cs="Arial"/>
          <w:sz w:val="20"/>
          <w:szCs w:val="20"/>
          <w:lang w:eastAsia="sk-SK"/>
        </w:rPr>
        <w:tab/>
      </w:r>
      <w:r w:rsidR="006C6940">
        <w:rPr>
          <w:rFonts w:ascii="Arial" w:hAnsi="Arial" w:cs="Arial"/>
          <w:sz w:val="20"/>
          <w:szCs w:val="20"/>
          <w:lang w:eastAsia="sk-SK"/>
        </w:rPr>
        <w:tab/>
      </w:r>
      <w:r w:rsidR="006C6940">
        <w:rPr>
          <w:rFonts w:ascii="Arial" w:hAnsi="Arial" w:cs="Arial"/>
          <w:sz w:val="20"/>
          <w:szCs w:val="20"/>
          <w:lang w:eastAsia="sk-SK"/>
        </w:rPr>
        <w:tab/>
        <w:t>podpredsed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sk-SK"/>
        </w:rPr>
        <w:t>a výboru</w:t>
      </w:r>
    </w:p>
    <w:p w:rsidR="00BC51DD" w:rsidRDefault="00BC51DD" w:rsidP="00BC51DD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overovateľ</w:t>
      </w:r>
    </w:p>
    <w:p w:rsidR="00BC51DD" w:rsidRDefault="00BC51DD" w:rsidP="00BC51DD"/>
    <w:p w:rsidR="00BC51DD" w:rsidRDefault="00BC51DD" w:rsidP="00BC51DD"/>
    <w:p w:rsidR="001365D6" w:rsidRDefault="001365D6"/>
    <w:sectPr w:rsidR="00136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B77A5"/>
    <w:multiLevelType w:val="hybridMultilevel"/>
    <w:tmpl w:val="DA84BCAE"/>
    <w:lvl w:ilvl="0" w:tplc="5B703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DD"/>
    <w:rsid w:val="001365D6"/>
    <w:rsid w:val="006C6940"/>
    <w:rsid w:val="00892503"/>
    <w:rsid w:val="00B57BBC"/>
    <w:rsid w:val="00BC51DD"/>
    <w:rsid w:val="00D7515E"/>
    <w:rsid w:val="00DD493E"/>
    <w:rsid w:val="00E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6735"/>
  <w15:chartTrackingRefBased/>
  <w15:docId w15:val="{7F9E3250-00DB-485F-A4B0-DEFF0A59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51DD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7</cp:revision>
  <dcterms:created xsi:type="dcterms:W3CDTF">2021-04-12T05:54:00Z</dcterms:created>
  <dcterms:modified xsi:type="dcterms:W3CDTF">2021-05-04T11:47:00Z</dcterms:modified>
</cp:coreProperties>
</file>