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D0403" w14:textId="77777777" w:rsidR="008F062C" w:rsidRDefault="008F062C" w:rsidP="008F062C">
      <w:pPr>
        <w:tabs>
          <w:tab w:val="left" w:pos="540"/>
        </w:tabs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14:paraId="731FBAEF" w14:textId="77777777" w:rsidR="008F062C" w:rsidRPr="003C3B07" w:rsidRDefault="008F062C" w:rsidP="008F062C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F6F1B">
        <w:rPr>
          <w:b/>
        </w:rPr>
        <w:tab/>
        <w:t xml:space="preserve"> </w:t>
      </w:r>
    </w:p>
    <w:p w14:paraId="58C45109" w14:textId="61A512B8" w:rsidR="000D5D26" w:rsidRPr="00941D03" w:rsidRDefault="00582079" w:rsidP="00DD7747">
      <w:pPr>
        <w:ind w:left="1418" w:firstLine="709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D26" w:rsidRPr="00941D03">
        <w:rPr>
          <w:b/>
        </w:rPr>
        <w:t>26</w:t>
      </w:r>
      <w:r w:rsidR="008F062C" w:rsidRPr="00941D03">
        <w:rPr>
          <w:b/>
        </w:rPr>
        <w:t>. schôdza</w:t>
      </w:r>
      <w:r w:rsidR="000D5D26" w:rsidRPr="00941D03">
        <w:rPr>
          <w:b/>
        </w:rPr>
        <w:t xml:space="preserve"> výboru</w:t>
      </w:r>
    </w:p>
    <w:p w14:paraId="14CBF736" w14:textId="4FD1900B" w:rsidR="000D5D26" w:rsidRDefault="000D5D26" w:rsidP="00DD7747">
      <w:pPr>
        <w:ind w:left="1418" w:firstLine="709"/>
      </w:pPr>
      <w:r>
        <w:t xml:space="preserve">                                                                       CRD: 635/2021</w:t>
      </w:r>
    </w:p>
    <w:p w14:paraId="2353467B" w14:textId="11E42C8E" w:rsidR="00836153" w:rsidRDefault="000D5D26" w:rsidP="00DD7747">
      <w:pPr>
        <w:ind w:left="1418" w:firstLine="709"/>
      </w:pPr>
      <w:r>
        <w:t xml:space="preserve">    </w:t>
      </w:r>
      <w:r w:rsidR="008F062C">
        <w:tab/>
      </w:r>
      <w:r w:rsidR="008F062C">
        <w:tab/>
      </w:r>
      <w:r w:rsidR="008F062C">
        <w:tab/>
      </w:r>
      <w:r w:rsidR="008F062C">
        <w:tab/>
      </w:r>
      <w:r w:rsidR="008F062C">
        <w:tab/>
      </w:r>
      <w:r w:rsidR="008F062C">
        <w:tab/>
      </w:r>
      <w:bookmarkStart w:id="0" w:name="_GoBack"/>
      <w:bookmarkEnd w:id="0"/>
    </w:p>
    <w:p w14:paraId="4CC3A6A3" w14:textId="50ECC833" w:rsidR="008F062C" w:rsidRPr="000F417A" w:rsidRDefault="000D5D26" w:rsidP="008F062C">
      <w:pPr>
        <w:jc w:val="center"/>
        <w:rPr>
          <w:b/>
          <w:sz w:val="28"/>
          <w:szCs w:val="28"/>
          <w:lang w:eastAsia="en-US"/>
        </w:rPr>
      </w:pPr>
      <w:r w:rsidRPr="000F417A">
        <w:rPr>
          <w:b/>
          <w:sz w:val="28"/>
          <w:szCs w:val="28"/>
          <w:lang w:eastAsia="en-US"/>
        </w:rPr>
        <w:t>66</w:t>
      </w:r>
    </w:p>
    <w:p w14:paraId="08DC9FC6" w14:textId="77777777" w:rsidR="008F062C" w:rsidRDefault="008F062C" w:rsidP="008F062C">
      <w:pPr>
        <w:jc w:val="center"/>
        <w:rPr>
          <w:b/>
          <w:lang w:eastAsia="en-US"/>
        </w:rPr>
      </w:pPr>
      <w:r>
        <w:rPr>
          <w:b/>
        </w:rPr>
        <w:t>U z n e s e n i e</w:t>
      </w:r>
    </w:p>
    <w:p w14:paraId="12EA1944" w14:textId="77777777" w:rsidR="008F062C" w:rsidRDefault="008F062C" w:rsidP="008F062C">
      <w:pPr>
        <w:jc w:val="center"/>
        <w:rPr>
          <w:b/>
          <w:lang w:eastAsia="en-US"/>
        </w:rPr>
      </w:pPr>
      <w:r>
        <w:rPr>
          <w:b/>
        </w:rPr>
        <w:t>Výboru Národnej rady Slovenskej republiky pre obranu a bezpečnosť</w:t>
      </w:r>
    </w:p>
    <w:p w14:paraId="39D8113B" w14:textId="351F3220" w:rsidR="008F062C" w:rsidRDefault="00582079" w:rsidP="008F062C">
      <w:pPr>
        <w:jc w:val="center"/>
        <w:rPr>
          <w:b/>
        </w:rPr>
      </w:pPr>
      <w:r>
        <w:rPr>
          <w:b/>
        </w:rPr>
        <w:t xml:space="preserve">z </w:t>
      </w:r>
      <w:r w:rsidR="000D5D26">
        <w:rPr>
          <w:b/>
        </w:rPr>
        <w:t>04</w:t>
      </w:r>
      <w:r w:rsidR="008F062C" w:rsidRPr="00E511FA">
        <w:rPr>
          <w:b/>
        </w:rPr>
        <w:t xml:space="preserve">. </w:t>
      </w:r>
      <w:r w:rsidR="000D5D26">
        <w:rPr>
          <w:b/>
        </w:rPr>
        <w:t>mája</w:t>
      </w:r>
      <w:r w:rsidR="00A13D9A" w:rsidRPr="00E511FA">
        <w:rPr>
          <w:b/>
        </w:rPr>
        <w:t xml:space="preserve"> 202</w:t>
      </w:r>
      <w:r w:rsidR="00E511FA">
        <w:rPr>
          <w:b/>
        </w:rPr>
        <w:t>1</w:t>
      </w:r>
    </w:p>
    <w:p w14:paraId="3119E1DF" w14:textId="77777777" w:rsidR="008F062C" w:rsidRDefault="008F062C" w:rsidP="008F062C">
      <w:pPr>
        <w:tabs>
          <w:tab w:val="left" w:pos="720"/>
        </w:tabs>
        <w:jc w:val="both"/>
      </w:pPr>
    </w:p>
    <w:p w14:paraId="48FAEEE5" w14:textId="6C4C5449" w:rsidR="008F062C" w:rsidRPr="00ED2796" w:rsidRDefault="008F062C" w:rsidP="00FC00CE">
      <w:pPr>
        <w:jc w:val="both"/>
      </w:pPr>
      <w:r>
        <w:t xml:space="preserve">k </w:t>
      </w:r>
      <w:r w:rsidRPr="00ED2796">
        <w:rPr>
          <w:b/>
        </w:rPr>
        <w:t>žiadosti Výboru Národnej rady Slovenskej republiky pre európske záležitosti</w:t>
      </w:r>
      <w:r w:rsidRPr="00ED2796">
        <w:t xml:space="preserve"> </w:t>
      </w:r>
      <w:r>
        <w:t>podľa § </w:t>
      </w:r>
      <w:r w:rsidRPr="00ED2796">
        <w:t xml:space="preserve">58a odsek 3 písmeno f) zákona Národnej rady Slovenskej republiky č. 350/1996 Z. z. o rokovacom poriadku Národnej rady Slovenskej republiky v znení neskorších predpisov </w:t>
      </w:r>
      <w:r>
        <w:rPr>
          <w:b/>
        </w:rPr>
        <w:t>o  </w:t>
      </w:r>
      <w:r w:rsidRPr="00ED2796">
        <w:rPr>
          <w:b/>
        </w:rPr>
        <w:t>stanovisk</w:t>
      </w:r>
      <w:r>
        <w:rPr>
          <w:b/>
        </w:rPr>
        <w:t>o</w:t>
      </w:r>
      <w:r w:rsidRPr="00ED2796">
        <w:t xml:space="preserve"> k</w:t>
      </w:r>
      <w:r w:rsidR="00253FE7">
        <w:t xml:space="preserve"> </w:t>
      </w:r>
      <w:r w:rsidR="0005602F" w:rsidRPr="0005602F">
        <w:t>návrhu smernice Európskeho parlamentu a Rady o opatreniach na zabezpečenie vysokej spoločnej úrovne kybernetickej bezpečnosti v Únii a o zrušení smernice (EÚ) 2016/1148</w:t>
      </w:r>
      <w:r w:rsidR="00006C20">
        <w:t>,</w:t>
      </w:r>
      <w:r w:rsidR="00A13D9A">
        <w:t xml:space="preserve"> KOM(2020)</w:t>
      </w:r>
      <w:r w:rsidR="0005602F">
        <w:t>823</w:t>
      </w:r>
      <w:r w:rsidR="00CF72BB">
        <w:t>.</w:t>
      </w:r>
    </w:p>
    <w:p w14:paraId="5DAB9A96" w14:textId="77777777" w:rsidR="008F062C" w:rsidRDefault="008F062C" w:rsidP="008F062C">
      <w:pPr>
        <w:pStyle w:val="Nadpis2"/>
        <w:tabs>
          <w:tab w:val="left" w:pos="567"/>
        </w:tabs>
        <w:spacing w:before="0" w:after="0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B564CB4" w14:textId="77777777" w:rsidR="008F062C" w:rsidRDefault="008F062C" w:rsidP="008F062C">
      <w:pPr>
        <w:tabs>
          <w:tab w:val="left" w:pos="0"/>
        </w:tabs>
        <w:jc w:val="both"/>
        <w:rPr>
          <w:b/>
        </w:rPr>
      </w:pPr>
      <w:r>
        <w:rPr>
          <w:b/>
        </w:rPr>
        <w:t>Výbor Národnej rady Slovenskej republiky pre obranu a bezpečnosť</w:t>
      </w:r>
    </w:p>
    <w:p w14:paraId="58C9518F" w14:textId="77777777" w:rsidR="008F062C" w:rsidRPr="008F062C" w:rsidRDefault="008F062C" w:rsidP="008F062C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14:paraId="3E4AAF52" w14:textId="1597D2E2" w:rsidR="008F062C" w:rsidRPr="00922529" w:rsidRDefault="0005602F" w:rsidP="004D2B81">
      <w:pPr>
        <w:ind w:firstLine="708"/>
        <w:jc w:val="both"/>
      </w:pPr>
      <w:r>
        <w:t>p</w:t>
      </w:r>
      <w:r w:rsidR="00582079">
        <w:t>rerokoval</w:t>
      </w:r>
      <w:r>
        <w:t xml:space="preserve"> </w:t>
      </w:r>
      <w:r w:rsidRPr="0005602F">
        <w:t>návrh smernice Európskeho parlamentu a Rady o opatreniach na zabezpečenie vysokej spoločnej úrovne kybernetickej bezpečnosti v Únii a o zrušení smernice (EÚ) 2016/1148</w:t>
      </w:r>
      <w:r w:rsidR="00006C20">
        <w:t>,</w:t>
      </w:r>
      <w:r w:rsidR="00A13D9A">
        <w:t xml:space="preserve"> KOM (2020)</w:t>
      </w:r>
      <w:r>
        <w:t>823</w:t>
      </w:r>
      <w:r w:rsidR="0025311D">
        <w:t xml:space="preserve"> </w:t>
      </w:r>
      <w:r w:rsidR="008F062C">
        <w:t>a</w:t>
      </w:r>
      <w:r w:rsidR="004D2B81">
        <w:t> predbežné stanovisko predložené podľa § 58a ods. 8 zákona Národnej rady Slovenskej republiky č. 350/1996 Z. z. o rokovacom poriadku Národnej rady Slovenskej republiky v znení neskorších predpisov a</w:t>
      </w:r>
      <w:r w:rsidR="004D2B81">
        <w:rPr>
          <w:iCs/>
        </w:rPr>
        <w:t xml:space="preserve"> </w:t>
      </w:r>
    </w:p>
    <w:p w14:paraId="5234A47F" w14:textId="77777777" w:rsidR="008F062C" w:rsidRPr="00922529" w:rsidRDefault="008F062C" w:rsidP="008F062C">
      <w:pPr>
        <w:tabs>
          <w:tab w:val="left" w:pos="567"/>
        </w:tabs>
        <w:jc w:val="both"/>
      </w:pPr>
    </w:p>
    <w:p w14:paraId="42FEC396" w14:textId="5E686B89" w:rsidR="004D2B81" w:rsidRPr="001838BA" w:rsidRDefault="004D2B81" w:rsidP="004D2B81">
      <w:pPr>
        <w:pStyle w:val="Odsekzoznamu"/>
        <w:numPr>
          <w:ilvl w:val="0"/>
          <w:numId w:val="2"/>
        </w:numPr>
        <w:tabs>
          <w:tab w:val="left" w:pos="709"/>
          <w:tab w:val="left" w:pos="1134"/>
        </w:tabs>
        <w:jc w:val="both"/>
        <w:rPr>
          <w:b/>
        </w:rPr>
      </w:pPr>
      <w:r>
        <w:rPr>
          <w:b/>
        </w:rPr>
        <w:tab/>
      </w:r>
      <w:r w:rsidR="001838BA" w:rsidRPr="00295BDE">
        <w:rPr>
          <w:b/>
        </w:rPr>
        <w:t>b e r i e  n a  v e d o m i</w:t>
      </w:r>
      <w:r w:rsidR="001838BA">
        <w:rPr>
          <w:b/>
        </w:rPr>
        <w:t> </w:t>
      </w:r>
      <w:r w:rsidR="001838BA" w:rsidRPr="00295BDE">
        <w:rPr>
          <w:b/>
        </w:rPr>
        <w:t>e</w:t>
      </w:r>
      <w:r w:rsidRPr="001838BA">
        <w:rPr>
          <w:b/>
        </w:rPr>
        <w:t xml:space="preserve"> </w:t>
      </w:r>
    </w:p>
    <w:p w14:paraId="42A23512" w14:textId="77777777" w:rsidR="004D2B81" w:rsidRDefault="004D2B81" w:rsidP="004D2B81">
      <w:pPr>
        <w:tabs>
          <w:tab w:val="left" w:pos="709"/>
          <w:tab w:val="left" w:pos="1134"/>
        </w:tabs>
        <w:jc w:val="both"/>
        <w:rPr>
          <w:b/>
        </w:rPr>
      </w:pPr>
      <w:r>
        <w:rPr>
          <w:b/>
        </w:rPr>
        <w:t xml:space="preserve">  </w:t>
      </w:r>
    </w:p>
    <w:p w14:paraId="63DADCBD" w14:textId="77C7C547" w:rsidR="004D2B81" w:rsidRDefault="004D2B81" w:rsidP="004D2B81">
      <w:pPr>
        <w:ind w:firstLine="1134"/>
        <w:jc w:val="both"/>
      </w:pPr>
      <w:r w:rsidRPr="0005602F">
        <w:t>návrh smernice Európskeho parlamentu a Rady o opatreniach na zabezpečenie vysokej spoločnej úrovne kybernetickej bezpečnosti v Únii a o zrušení smernice (EÚ) 2016/1148</w:t>
      </w:r>
      <w:r>
        <w:t>, KOM (2020)823;</w:t>
      </w:r>
    </w:p>
    <w:p w14:paraId="5E531966" w14:textId="77777777" w:rsidR="004D2B81" w:rsidRDefault="004D2B81" w:rsidP="004D2B81">
      <w:pPr>
        <w:spacing w:line="276" w:lineRule="auto"/>
        <w:jc w:val="both"/>
      </w:pPr>
    </w:p>
    <w:p w14:paraId="3502369F" w14:textId="77777777" w:rsidR="004D2B81" w:rsidRDefault="004D2B81" w:rsidP="004D2B81">
      <w:pPr>
        <w:tabs>
          <w:tab w:val="left" w:pos="709"/>
          <w:tab w:val="left" w:pos="1134"/>
        </w:tabs>
        <w:jc w:val="both"/>
        <w:rPr>
          <w:b/>
        </w:rPr>
      </w:pPr>
      <w:r>
        <w:rPr>
          <w:b/>
        </w:rPr>
        <w:tab/>
        <w:t>B.</w:t>
      </w:r>
      <w:r>
        <w:rPr>
          <w:b/>
        </w:rPr>
        <w:tab/>
        <w:t>o d p o r ú č a</w:t>
      </w:r>
    </w:p>
    <w:p w14:paraId="30F64010" w14:textId="77777777" w:rsidR="004D2B81" w:rsidRDefault="004D2B81" w:rsidP="004D2B81">
      <w:pPr>
        <w:tabs>
          <w:tab w:val="left" w:pos="709"/>
          <w:tab w:val="left" w:pos="1134"/>
        </w:tabs>
        <w:jc w:val="both"/>
        <w:rPr>
          <w:b/>
        </w:rPr>
      </w:pPr>
    </w:p>
    <w:p w14:paraId="72047888" w14:textId="77777777" w:rsidR="004D2B81" w:rsidRDefault="004D2B81" w:rsidP="004D2B81">
      <w:pPr>
        <w:tabs>
          <w:tab w:val="left" w:pos="567"/>
          <w:tab w:val="left" w:pos="993"/>
        </w:tabs>
        <w:jc w:val="both"/>
      </w:pPr>
      <w:r>
        <w:rPr>
          <w:b/>
        </w:rPr>
        <w:tab/>
      </w:r>
      <w:r>
        <w:rPr>
          <w:b/>
        </w:rPr>
        <w:tab/>
      </w:r>
      <w:r>
        <w:t xml:space="preserve">  Výboru Národnej rady Slovenskej republiky pre európske záležitosti</w:t>
      </w:r>
    </w:p>
    <w:p w14:paraId="3090E7A1" w14:textId="77777777" w:rsidR="004D2B81" w:rsidRDefault="004D2B81" w:rsidP="004D2B81">
      <w:pPr>
        <w:tabs>
          <w:tab w:val="left" w:pos="567"/>
          <w:tab w:val="left" w:pos="993"/>
        </w:tabs>
        <w:jc w:val="both"/>
      </w:pPr>
    </w:p>
    <w:p w14:paraId="4212C675" w14:textId="4FB2492C" w:rsidR="004D2B81" w:rsidRDefault="004D2B81" w:rsidP="004D2B81">
      <w:pPr>
        <w:tabs>
          <w:tab w:val="left" w:pos="567"/>
          <w:tab w:val="left" w:pos="1134"/>
        </w:tabs>
        <w:ind w:left="708"/>
        <w:jc w:val="both"/>
        <w:rPr>
          <w:b/>
        </w:rPr>
      </w:pPr>
      <w:r>
        <w:tab/>
      </w:r>
      <w:r>
        <w:rPr>
          <w:b/>
        </w:rPr>
        <w:t xml:space="preserve">vysloviť súhlas </w:t>
      </w:r>
      <w:r>
        <w:t>s</w:t>
      </w:r>
      <w:r w:rsidR="001838BA">
        <w:t> </w:t>
      </w:r>
      <w:r>
        <w:t>uvedeným</w:t>
      </w:r>
      <w:r w:rsidR="001838BA">
        <w:t xml:space="preserve"> návrhom smernice</w:t>
      </w:r>
      <w:r>
        <w:t xml:space="preserve">; </w:t>
      </w:r>
    </w:p>
    <w:p w14:paraId="7A93F474" w14:textId="77777777" w:rsidR="008F062C" w:rsidRDefault="008F062C" w:rsidP="008F062C">
      <w:pPr>
        <w:tabs>
          <w:tab w:val="left" w:pos="567"/>
        </w:tabs>
        <w:jc w:val="both"/>
      </w:pPr>
    </w:p>
    <w:p w14:paraId="1916116F" w14:textId="77777777" w:rsidR="008F062C" w:rsidRDefault="008F062C" w:rsidP="008F062C">
      <w:pPr>
        <w:tabs>
          <w:tab w:val="left" w:pos="709"/>
          <w:tab w:val="left" w:pos="1134"/>
        </w:tabs>
        <w:jc w:val="both"/>
        <w:rPr>
          <w:b/>
        </w:rPr>
      </w:pPr>
      <w:r>
        <w:rPr>
          <w:b/>
        </w:rPr>
        <w:tab/>
        <w:t>C.</w:t>
      </w:r>
      <w:r>
        <w:rPr>
          <w:b/>
        </w:rPr>
        <w:tab/>
        <w:t xml:space="preserve">p o v e r u j e </w:t>
      </w:r>
    </w:p>
    <w:p w14:paraId="7EA79C92" w14:textId="77777777" w:rsidR="008F062C" w:rsidRPr="00B05A3D" w:rsidRDefault="008F062C" w:rsidP="008F062C">
      <w:pPr>
        <w:tabs>
          <w:tab w:val="left" w:pos="709"/>
          <w:tab w:val="left" w:pos="1134"/>
        </w:tabs>
        <w:jc w:val="both"/>
        <w:rPr>
          <w:b/>
        </w:rPr>
      </w:pPr>
    </w:p>
    <w:p w14:paraId="7F2E97A7" w14:textId="77777777" w:rsidR="008F062C" w:rsidRPr="00032DF5" w:rsidRDefault="008F062C" w:rsidP="008F062C">
      <w:pPr>
        <w:tabs>
          <w:tab w:val="left" w:pos="567"/>
          <w:tab w:val="left" w:pos="1134"/>
        </w:tabs>
        <w:ind w:left="708"/>
        <w:jc w:val="both"/>
      </w:pPr>
      <w:r w:rsidRPr="00032DF5">
        <w:tab/>
        <w:t>predsed</w:t>
      </w:r>
      <w:r>
        <w:t>u</w:t>
      </w:r>
      <w:r w:rsidRPr="00032DF5">
        <w:t xml:space="preserve"> výboru </w:t>
      </w:r>
    </w:p>
    <w:p w14:paraId="397CE35F" w14:textId="77777777" w:rsidR="008F062C" w:rsidRPr="007D38D0" w:rsidRDefault="008F062C" w:rsidP="008F062C">
      <w:pPr>
        <w:tabs>
          <w:tab w:val="left" w:pos="567"/>
          <w:tab w:val="left" w:pos="1134"/>
        </w:tabs>
        <w:ind w:left="708"/>
        <w:jc w:val="both"/>
        <w:rPr>
          <w:b/>
        </w:rPr>
      </w:pPr>
    </w:p>
    <w:p w14:paraId="714CEEA6" w14:textId="7499C478" w:rsidR="00253FE7" w:rsidRPr="004D2B81" w:rsidRDefault="008F062C" w:rsidP="004D2B81">
      <w:pPr>
        <w:pStyle w:val="Zkladntext"/>
        <w:tabs>
          <w:tab w:val="left" w:pos="567"/>
          <w:tab w:val="left" w:pos="1134"/>
        </w:tabs>
        <w:spacing w:after="0"/>
        <w:ind w:firstLine="708"/>
        <w:jc w:val="both"/>
      </w:pPr>
      <w:r>
        <w:tab/>
      </w:r>
      <w:r w:rsidRPr="00922529">
        <w:t xml:space="preserve">informovať </w:t>
      </w:r>
      <w:r>
        <w:t>o výsledku rokovania výboru Výbor Národnej rady Slovenskej republiky pre európske záležitosti</w:t>
      </w:r>
      <w:r w:rsidRPr="00922529">
        <w:t>.</w:t>
      </w:r>
      <w:r>
        <w:tab/>
      </w:r>
      <w:r w:rsidR="003C3B07">
        <w:t xml:space="preserve"> </w:t>
      </w:r>
      <w:r w:rsidR="003C3B07">
        <w:tab/>
      </w:r>
      <w:r w:rsidR="003C3B07">
        <w:tab/>
      </w:r>
      <w:r w:rsidR="003C3B07">
        <w:rPr>
          <w:b/>
          <w:i/>
          <w:sz w:val="28"/>
        </w:rPr>
        <w:tab/>
      </w:r>
      <w:r w:rsidR="003C3B07">
        <w:rPr>
          <w:b/>
          <w:i/>
          <w:sz w:val="28"/>
        </w:rPr>
        <w:tab/>
      </w:r>
      <w:r w:rsidR="003C3B07">
        <w:rPr>
          <w:b/>
          <w:i/>
          <w:sz w:val="28"/>
        </w:rPr>
        <w:tab/>
      </w:r>
      <w:r w:rsidR="003C3B07">
        <w:rPr>
          <w:b/>
          <w:i/>
          <w:sz w:val="28"/>
        </w:rPr>
        <w:tab/>
      </w:r>
      <w:r w:rsidR="003C3B07">
        <w:rPr>
          <w:b/>
          <w:i/>
          <w:sz w:val="28"/>
        </w:rPr>
        <w:tab/>
      </w:r>
      <w:r w:rsidR="003C3B07">
        <w:rPr>
          <w:b/>
          <w:i/>
          <w:sz w:val="28"/>
        </w:rPr>
        <w:tab/>
      </w:r>
    </w:p>
    <w:p w14:paraId="6A877573" w14:textId="08D2CAAC" w:rsidR="00253FE7" w:rsidRDefault="000D5D26" w:rsidP="00582079">
      <w:pPr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14:paraId="6FE3F0F8" w14:textId="6741A156" w:rsidR="00253FE7" w:rsidRDefault="003C3B07" w:rsidP="00253FE7">
      <w:pPr>
        <w:ind w:left="3540"/>
      </w:pPr>
      <w:r>
        <w:rPr>
          <w:b/>
          <w:i/>
          <w:sz w:val="28"/>
        </w:rPr>
        <w:t xml:space="preserve"> </w:t>
      </w:r>
      <w:r w:rsidR="00253FE7">
        <w:rPr>
          <w:b/>
          <w:i/>
          <w:sz w:val="28"/>
        </w:rPr>
        <w:tab/>
      </w:r>
      <w:r w:rsidR="00253FE7">
        <w:rPr>
          <w:b/>
          <w:i/>
          <w:sz w:val="28"/>
        </w:rPr>
        <w:tab/>
      </w:r>
      <w:r w:rsidR="000D5D26">
        <w:rPr>
          <w:b/>
          <w:i/>
          <w:sz w:val="28"/>
        </w:rPr>
        <w:t xml:space="preserve">               </w:t>
      </w:r>
      <w:r w:rsidR="00A13D9A">
        <w:rPr>
          <w:b/>
          <w:sz w:val="28"/>
        </w:rPr>
        <w:t>Juraj KRÚPA</w:t>
      </w:r>
      <w:r>
        <w:tab/>
      </w:r>
    </w:p>
    <w:p w14:paraId="2987ADA6" w14:textId="514AD358" w:rsidR="003C3B07" w:rsidRDefault="000D5D26" w:rsidP="00253FE7">
      <w:pPr>
        <w:ind w:left="4248" w:firstLine="708"/>
      </w:pPr>
      <w:r>
        <w:t xml:space="preserve">                   </w:t>
      </w:r>
      <w:r w:rsidR="003C3B07">
        <w:t>predseda výboru</w:t>
      </w:r>
    </w:p>
    <w:p w14:paraId="551D8AE7" w14:textId="77777777" w:rsidR="003C3B07" w:rsidRDefault="00A13D9A" w:rsidP="003C3B07">
      <w:pPr>
        <w:jc w:val="both"/>
      </w:pPr>
      <w:r>
        <w:rPr>
          <w:b/>
        </w:rPr>
        <w:t>Igor HUS</w:t>
      </w:r>
    </w:p>
    <w:p w14:paraId="69669256" w14:textId="77777777" w:rsidR="003C3B07" w:rsidRDefault="003C3B07" w:rsidP="003C3B07">
      <w:pPr>
        <w:rPr>
          <w:sz w:val="22"/>
        </w:rPr>
      </w:pPr>
      <w:r>
        <w:rPr>
          <w:sz w:val="22"/>
        </w:rPr>
        <w:t>overovateľ výboru</w:t>
      </w:r>
    </w:p>
    <w:p w14:paraId="1F08E5F4" w14:textId="77777777" w:rsidR="003C3B07" w:rsidRDefault="003C3B07" w:rsidP="003C3B07">
      <w:pPr>
        <w:rPr>
          <w:sz w:val="22"/>
        </w:rPr>
      </w:pPr>
    </w:p>
    <w:p w14:paraId="336A8D05" w14:textId="77777777" w:rsidR="003C3B07" w:rsidRDefault="003C3B07" w:rsidP="003C3B07">
      <w:pPr>
        <w:rPr>
          <w:sz w:val="22"/>
        </w:rPr>
      </w:pPr>
    </w:p>
    <w:p w14:paraId="19B0C851" w14:textId="77777777" w:rsidR="003C3B07" w:rsidRDefault="00A13D9A" w:rsidP="003C3B07">
      <w:pPr>
        <w:rPr>
          <w:b/>
        </w:rPr>
      </w:pPr>
      <w:r>
        <w:rPr>
          <w:b/>
        </w:rPr>
        <w:t>Marián SALOŇ</w:t>
      </w:r>
    </w:p>
    <w:p w14:paraId="2E019A8D" w14:textId="77777777" w:rsidR="007450AA" w:rsidRPr="00582079" w:rsidRDefault="003C3B07" w:rsidP="008F062C">
      <w:pPr>
        <w:rPr>
          <w:sz w:val="22"/>
        </w:rPr>
      </w:pPr>
      <w:r>
        <w:rPr>
          <w:sz w:val="22"/>
        </w:rPr>
        <w:t>overovateľ výboru</w:t>
      </w:r>
    </w:p>
    <w:sectPr w:rsidR="007450AA" w:rsidRPr="00582079" w:rsidSect="009C725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0C7"/>
    <w:multiLevelType w:val="hybridMultilevel"/>
    <w:tmpl w:val="2F5A19A8"/>
    <w:lvl w:ilvl="0" w:tplc="BBDEDA32">
      <w:start w:val="1"/>
      <w:numFmt w:val="upperLetter"/>
      <w:lvlText w:val="%1."/>
      <w:lvlJc w:val="left"/>
      <w:pPr>
        <w:ind w:left="1128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B22A4E"/>
    <w:multiLevelType w:val="hybridMultilevel"/>
    <w:tmpl w:val="45645F2A"/>
    <w:lvl w:ilvl="0" w:tplc="9EAA7620">
      <w:start w:val="1"/>
      <w:numFmt w:val="upperLetter"/>
      <w:lvlText w:val="%1."/>
      <w:lvlJc w:val="left"/>
      <w:pPr>
        <w:ind w:left="1128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E3"/>
    <w:rsid w:val="00006C20"/>
    <w:rsid w:val="000558E3"/>
    <w:rsid w:val="0005602F"/>
    <w:rsid w:val="000D5D26"/>
    <w:rsid w:val="000F417A"/>
    <w:rsid w:val="00143BEB"/>
    <w:rsid w:val="001838BA"/>
    <w:rsid w:val="0025311D"/>
    <w:rsid w:val="00253FE7"/>
    <w:rsid w:val="002A2A63"/>
    <w:rsid w:val="002F7AA4"/>
    <w:rsid w:val="00332C2C"/>
    <w:rsid w:val="00390EC5"/>
    <w:rsid w:val="003C3B07"/>
    <w:rsid w:val="00415049"/>
    <w:rsid w:val="004D2B81"/>
    <w:rsid w:val="004F5273"/>
    <w:rsid w:val="00582079"/>
    <w:rsid w:val="005A4544"/>
    <w:rsid w:val="00606C21"/>
    <w:rsid w:val="00833C06"/>
    <w:rsid w:val="00836153"/>
    <w:rsid w:val="008F062C"/>
    <w:rsid w:val="008F63B8"/>
    <w:rsid w:val="00941D03"/>
    <w:rsid w:val="009C725C"/>
    <w:rsid w:val="00A13D9A"/>
    <w:rsid w:val="00B82153"/>
    <w:rsid w:val="00CF1FCE"/>
    <w:rsid w:val="00CF72BB"/>
    <w:rsid w:val="00D34059"/>
    <w:rsid w:val="00DD7747"/>
    <w:rsid w:val="00DF35D5"/>
    <w:rsid w:val="00DF3ACB"/>
    <w:rsid w:val="00E511FA"/>
    <w:rsid w:val="00F50B41"/>
    <w:rsid w:val="00FC00CE"/>
    <w:rsid w:val="00FC3CBC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5CE7"/>
  <w15:chartTrackingRefBased/>
  <w15:docId w15:val="{90E87B9A-3558-48C4-93CB-B7CD2073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8F06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8F062C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F062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F06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00C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00C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3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Lendvayová, Zuzana</dc:creator>
  <cp:keywords/>
  <dc:description/>
  <cp:lastModifiedBy>Pirčová Zuzana, Mgr.</cp:lastModifiedBy>
  <cp:revision>4</cp:revision>
  <dcterms:created xsi:type="dcterms:W3CDTF">2021-04-29T10:04:00Z</dcterms:created>
  <dcterms:modified xsi:type="dcterms:W3CDTF">2021-04-29T10:09:00Z</dcterms:modified>
</cp:coreProperties>
</file>