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57" w:rsidRDefault="00A94857" w:rsidP="00A94857">
      <w:pPr>
        <w:pStyle w:val="Nadpis5"/>
        <w:spacing w:before="0"/>
        <w:ind w:firstLine="709"/>
        <w:rPr>
          <w:szCs w:val="24"/>
        </w:rPr>
      </w:pPr>
      <w:r>
        <w:rPr>
          <w:szCs w:val="24"/>
        </w:rPr>
        <w:t xml:space="preserve">   ÚSTAVNOPRÁVNY VÝBOR</w:t>
      </w:r>
      <w:r>
        <w:rPr>
          <w:szCs w:val="24"/>
        </w:rPr>
        <w:tab/>
      </w:r>
      <w:r w:rsidR="00F50EA7">
        <w:rPr>
          <w:szCs w:val="24"/>
        </w:rPr>
        <w:tab/>
      </w:r>
      <w:r w:rsidR="00F50EA7">
        <w:rPr>
          <w:szCs w:val="24"/>
        </w:rPr>
        <w:tab/>
      </w:r>
      <w:r w:rsidR="00F50EA7">
        <w:rPr>
          <w:szCs w:val="24"/>
        </w:rPr>
        <w:tab/>
      </w:r>
    </w:p>
    <w:p w:rsidR="00D9664F" w:rsidRDefault="00A94857" w:rsidP="00A94857">
      <w:pPr>
        <w:spacing w:before="120"/>
        <w:rPr>
          <w:b/>
        </w:rPr>
      </w:pPr>
      <w:r>
        <w:rPr>
          <w:b/>
        </w:rPr>
        <w:t>NÁRODNEJ RADY SLOVENSKEJ REPUBLIKY</w:t>
      </w:r>
    </w:p>
    <w:p w:rsidR="009F7B66" w:rsidRDefault="00A94857" w:rsidP="000B6396">
      <w:pPr>
        <w:ind w:left="1418" w:firstLine="709"/>
      </w:pPr>
      <w:r>
        <w:tab/>
      </w:r>
      <w:r>
        <w:tab/>
      </w:r>
      <w:r>
        <w:tab/>
      </w:r>
    </w:p>
    <w:p w:rsidR="009F7B66" w:rsidRDefault="009F7B66" w:rsidP="000B6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BA3">
        <w:tab/>
      </w:r>
      <w:r w:rsidR="00AA0C48">
        <w:t>70</w:t>
      </w:r>
      <w:r>
        <w:t>. schôdza</w:t>
      </w:r>
    </w:p>
    <w:p w:rsidR="009F7B66" w:rsidRDefault="009F7B66" w:rsidP="000B63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BA3">
        <w:tab/>
      </w:r>
      <w:r>
        <w:t>Číslo: CRD-</w:t>
      </w:r>
      <w:r w:rsidR="00B23319">
        <w:t>732</w:t>
      </w:r>
      <w:r w:rsidR="001A4AA2">
        <w:t>/20</w:t>
      </w:r>
      <w:r w:rsidR="00AA0C48">
        <w:t>2</w:t>
      </w:r>
      <w:r w:rsidR="001A4AA2">
        <w:t>1</w:t>
      </w:r>
    </w:p>
    <w:p w:rsidR="00E95FC5" w:rsidRDefault="00E95FC5" w:rsidP="000B6396"/>
    <w:p w:rsidR="000B6396" w:rsidRDefault="000B6396" w:rsidP="009F7B66">
      <w:pPr>
        <w:spacing w:line="360" w:lineRule="auto"/>
        <w:jc w:val="center"/>
        <w:rPr>
          <w:i/>
          <w:sz w:val="36"/>
        </w:rPr>
      </w:pPr>
    </w:p>
    <w:p w:rsidR="009F7B66" w:rsidRPr="009C78D3" w:rsidRDefault="00B23319" w:rsidP="009F7B66">
      <w:pPr>
        <w:spacing w:line="360" w:lineRule="auto"/>
        <w:jc w:val="center"/>
        <w:rPr>
          <w:sz w:val="36"/>
        </w:rPr>
      </w:pPr>
      <w:r>
        <w:rPr>
          <w:sz w:val="36"/>
        </w:rPr>
        <w:t>278</w:t>
      </w:r>
    </w:p>
    <w:p w:rsidR="009F7B66" w:rsidRDefault="009F7B66" w:rsidP="00E76F44">
      <w:pPr>
        <w:spacing w:line="276" w:lineRule="auto"/>
        <w:jc w:val="center"/>
        <w:rPr>
          <w:b/>
        </w:rPr>
      </w:pPr>
      <w:r>
        <w:rPr>
          <w:b/>
        </w:rPr>
        <w:t>U z n e s e n i e</w:t>
      </w:r>
    </w:p>
    <w:p w:rsidR="009F7B66" w:rsidRDefault="009F7B66" w:rsidP="00E76F44">
      <w:pPr>
        <w:spacing w:line="276" w:lineRule="auto"/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CD30D8" w:rsidRDefault="009F7B66" w:rsidP="00E76F44">
      <w:pPr>
        <w:spacing w:line="276" w:lineRule="auto"/>
        <w:jc w:val="center"/>
        <w:rPr>
          <w:b/>
        </w:rPr>
      </w:pPr>
      <w:r>
        <w:rPr>
          <w:b/>
        </w:rPr>
        <w:t>z</w:t>
      </w:r>
      <w:r w:rsidR="00E4197C">
        <w:rPr>
          <w:b/>
        </w:rPr>
        <w:t> </w:t>
      </w:r>
      <w:r w:rsidR="001C684A">
        <w:rPr>
          <w:b/>
        </w:rPr>
        <w:t>30</w:t>
      </w:r>
      <w:r w:rsidR="00E4197C">
        <w:rPr>
          <w:b/>
        </w:rPr>
        <w:t>.</w:t>
      </w:r>
      <w:r>
        <w:rPr>
          <w:b/>
        </w:rPr>
        <w:t xml:space="preserve"> </w:t>
      </w:r>
      <w:r w:rsidR="00E7762F">
        <w:rPr>
          <w:b/>
        </w:rPr>
        <w:t>apríla</w:t>
      </w:r>
      <w:r>
        <w:rPr>
          <w:b/>
        </w:rPr>
        <w:t xml:space="preserve"> 20</w:t>
      </w:r>
      <w:r w:rsidR="00AA0C48">
        <w:rPr>
          <w:b/>
        </w:rPr>
        <w:t>2</w:t>
      </w:r>
      <w:r>
        <w:rPr>
          <w:b/>
        </w:rPr>
        <w:t>1</w:t>
      </w:r>
    </w:p>
    <w:p w:rsidR="00CD30D8" w:rsidRDefault="00CD30D8" w:rsidP="00E76F44">
      <w:pPr>
        <w:pStyle w:val="Bezriadkovania"/>
      </w:pPr>
    </w:p>
    <w:p w:rsidR="009F7B66" w:rsidRDefault="00CD30D8" w:rsidP="006C6250">
      <w:pPr>
        <w:spacing w:line="360" w:lineRule="auto"/>
        <w:jc w:val="center"/>
      </w:pPr>
      <w:r>
        <w:t xml:space="preserve">k </w:t>
      </w:r>
      <w:r w:rsidRPr="00CD30D8">
        <w:t>Programové</w:t>
      </w:r>
      <w:r>
        <w:t>mu</w:t>
      </w:r>
      <w:r w:rsidRPr="00CD30D8">
        <w:t xml:space="preserve"> vyhláseni</w:t>
      </w:r>
      <w:r>
        <w:t>u</w:t>
      </w:r>
      <w:r w:rsidRPr="00CD30D8">
        <w:t xml:space="preserve"> vlády Slovenskej republiky (tlač </w:t>
      </w:r>
      <w:r w:rsidR="001C684A">
        <w:t>525</w:t>
      </w:r>
      <w:r w:rsidRPr="00CD30D8">
        <w:t>)</w:t>
      </w:r>
    </w:p>
    <w:p w:rsidR="0088773D" w:rsidRDefault="0088773D" w:rsidP="00E76F44">
      <w:pPr>
        <w:pStyle w:val="Bezriadkovania"/>
      </w:pPr>
    </w:p>
    <w:p w:rsidR="00B23319" w:rsidRPr="0088773D" w:rsidRDefault="00B23319" w:rsidP="00E76F44">
      <w:pPr>
        <w:pStyle w:val="Bezriadkovania"/>
      </w:pPr>
    </w:p>
    <w:p w:rsidR="009F7B66" w:rsidRPr="00CD30D8" w:rsidRDefault="009F7B66" w:rsidP="00B23319">
      <w:pPr>
        <w:pStyle w:val="Nadpis3"/>
        <w:tabs>
          <w:tab w:val="left" w:pos="284"/>
        </w:tabs>
        <w:spacing w:before="0"/>
        <w:rPr>
          <w:rFonts w:ascii="Times New Roman" w:hAnsi="Times New Roman"/>
          <w:color w:val="auto"/>
        </w:rPr>
      </w:pPr>
      <w:r w:rsidRPr="00CD30D8">
        <w:rPr>
          <w:rFonts w:ascii="Times New Roman" w:hAnsi="Times New Roman"/>
          <w:color w:val="auto"/>
        </w:rPr>
        <w:tab/>
        <w:t>Ústavnoprávny výbor Národnej rady Slovenskej republiky</w:t>
      </w:r>
    </w:p>
    <w:p w:rsidR="008955A6" w:rsidRDefault="008955A6" w:rsidP="00E76F44">
      <w:pPr>
        <w:pStyle w:val="Bezriadkovania"/>
      </w:pPr>
    </w:p>
    <w:p w:rsidR="008955A6" w:rsidRPr="008955A6" w:rsidRDefault="008955A6" w:rsidP="008955A6">
      <w:pPr>
        <w:pStyle w:val="Bezriadkovania"/>
        <w:numPr>
          <w:ilvl w:val="0"/>
          <w:numId w:val="3"/>
        </w:numPr>
        <w:rPr>
          <w:b/>
        </w:rPr>
      </w:pPr>
      <w:r>
        <w:rPr>
          <w:b/>
        </w:rPr>
        <w:t xml:space="preserve">p </w:t>
      </w:r>
      <w:r w:rsidRPr="008955A6">
        <w:rPr>
          <w:b/>
        </w:rPr>
        <w:t>r</w:t>
      </w:r>
      <w:r>
        <w:rPr>
          <w:b/>
        </w:rPr>
        <w:t xml:space="preserve"> </w:t>
      </w:r>
      <w:r w:rsidRPr="008955A6">
        <w:rPr>
          <w:b/>
        </w:rPr>
        <w:t>e</w:t>
      </w:r>
      <w:r>
        <w:rPr>
          <w:b/>
        </w:rPr>
        <w:t xml:space="preserve"> </w:t>
      </w:r>
      <w:r w:rsidRPr="008955A6">
        <w:rPr>
          <w:b/>
        </w:rPr>
        <w:t>r</w:t>
      </w:r>
      <w:r>
        <w:rPr>
          <w:b/>
        </w:rPr>
        <w:t xml:space="preserve"> </w:t>
      </w:r>
      <w:r w:rsidRPr="008955A6">
        <w:rPr>
          <w:b/>
        </w:rPr>
        <w:t>o</w:t>
      </w:r>
      <w:r>
        <w:rPr>
          <w:b/>
        </w:rPr>
        <w:t> </w:t>
      </w:r>
      <w:r w:rsidRPr="008955A6">
        <w:rPr>
          <w:b/>
        </w:rPr>
        <w:t>k</w:t>
      </w:r>
      <w:r>
        <w:rPr>
          <w:b/>
        </w:rPr>
        <w:t> </w:t>
      </w:r>
      <w:r w:rsidRPr="008955A6">
        <w:rPr>
          <w:b/>
        </w:rPr>
        <w:t>o</w:t>
      </w:r>
      <w:r>
        <w:rPr>
          <w:b/>
        </w:rPr>
        <w:t> </w:t>
      </w:r>
      <w:r w:rsidRPr="008955A6">
        <w:rPr>
          <w:b/>
        </w:rPr>
        <w:t>v</w:t>
      </w:r>
      <w:r>
        <w:rPr>
          <w:b/>
        </w:rPr>
        <w:t> </w:t>
      </w:r>
      <w:r w:rsidRPr="008955A6">
        <w:rPr>
          <w:b/>
        </w:rPr>
        <w:t>a</w:t>
      </w:r>
      <w:r>
        <w:rPr>
          <w:b/>
        </w:rPr>
        <w:t xml:space="preserve"> </w:t>
      </w:r>
      <w:r w:rsidRPr="008955A6">
        <w:rPr>
          <w:b/>
        </w:rPr>
        <w:t xml:space="preserve">l </w:t>
      </w:r>
    </w:p>
    <w:p w:rsidR="008955A6" w:rsidRDefault="008955A6" w:rsidP="008955A6">
      <w:pPr>
        <w:pStyle w:val="Bezriadkovania"/>
        <w:ind w:left="720"/>
      </w:pPr>
    </w:p>
    <w:p w:rsidR="008955A6" w:rsidRDefault="008955A6" w:rsidP="00B23319">
      <w:pPr>
        <w:pStyle w:val="Bezriadkovania"/>
        <w:tabs>
          <w:tab w:val="left" w:pos="709"/>
        </w:tabs>
        <w:ind w:left="708" w:firstLine="12"/>
      </w:pPr>
      <w:r>
        <w:t xml:space="preserve">Programové vyhlásenie vlády Slovenskej republiky (tlač </w:t>
      </w:r>
      <w:r w:rsidR="001C684A">
        <w:t>525</w:t>
      </w:r>
      <w:r>
        <w:t>);</w:t>
      </w:r>
    </w:p>
    <w:p w:rsidR="008955A6" w:rsidRDefault="008955A6" w:rsidP="008955A6">
      <w:pPr>
        <w:pStyle w:val="Bezriadkovania"/>
      </w:pPr>
    </w:p>
    <w:p w:rsidR="009F7B66" w:rsidRPr="008955A6" w:rsidRDefault="009F7B66" w:rsidP="008955A6">
      <w:pPr>
        <w:pStyle w:val="Odsekzoznamu"/>
        <w:numPr>
          <w:ilvl w:val="0"/>
          <w:numId w:val="3"/>
        </w:numPr>
        <w:tabs>
          <w:tab w:val="left" w:pos="567"/>
          <w:tab w:val="left" w:pos="1021"/>
        </w:tabs>
        <w:spacing w:line="276" w:lineRule="auto"/>
        <w:jc w:val="both"/>
        <w:rPr>
          <w:b/>
        </w:rPr>
      </w:pPr>
      <w:r w:rsidRPr="008955A6">
        <w:rPr>
          <w:b/>
        </w:rPr>
        <w:t>o d p o r ú č a</w:t>
      </w:r>
    </w:p>
    <w:p w:rsidR="009F7B66" w:rsidRDefault="009F7B66" w:rsidP="00E76F44">
      <w:pPr>
        <w:tabs>
          <w:tab w:val="left" w:pos="567"/>
          <w:tab w:val="left" w:pos="1021"/>
        </w:tabs>
        <w:spacing w:line="276" w:lineRule="auto"/>
        <w:jc w:val="both"/>
      </w:pPr>
    </w:p>
    <w:p w:rsidR="00E15E9A" w:rsidRDefault="009F7B66" w:rsidP="00B23319">
      <w:pPr>
        <w:tabs>
          <w:tab w:val="left" w:pos="567"/>
        </w:tabs>
        <w:spacing w:line="276" w:lineRule="auto"/>
        <w:jc w:val="both"/>
      </w:pPr>
      <w:r>
        <w:tab/>
      </w:r>
      <w:r>
        <w:tab/>
        <w:t>Národnej rade Slovenskej republiky</w:t>
      </w:r>
    </w:p>
    <w:p w:rsidR="008955A6" w:rsidRDefault="008955A6" w:rsidP="00B23319">
      <w:pPr>
        <w:tabs>
          <w:tab w:val="left" w:pos="567"/>
        </w:tabs>
        <w:spacing w:line="276" w:lineRule="auto"/>
        <w:jc w:val="both"/>
      </w:pPr>
    </w:p>
    <w:p w:rsidR="009F7B66" w:rsidRDefault="009F7B66" w:rsidP="00B23319">
      <w:pPr>
        <w:pStyle w:val="Zkladntext"/>
        <w:tabs>
          <w:tab w:val="left" w:pos="567"/>
        </w:tabs>
        <w:spacing w:line="276" w:lineRule="auto"/>
        <w:rPr>
          <w:b/>
          <w:bCs/>
        </w:rPr>
      </w:pPr>
      <w:r>
        <w:tab/>
      </w:r>
      <w:r>
        <w:tab/>
        <w:t xml:space="preserve">1. </w:t>
      </w:r>
      <w:r>
        <w:rPr>
          <w:b/>
          <w:bCs/>
        </w:rPr>
        <w:t xml:space="preserve">schváliť </w:t>
      </w:r>
      <w:r>
        <w:t xml:space="preserve">Programové vyhlásenie vlády Slovenskej republiky (tlač </w:t>
      </w:r>
      <w:r w:rsidR="001C684A">
        <w:t>525</w:t>
      </w:r>
      <w:r>
        <w:t>)</w:t>
      </w:r>
      <w:r w:rsidR="008955A6">
        <w:t>;</w:t>
      </w:r>
    </w:p>
    <w:p w:rsidR="009F7B66" w:rsidRDefault="009F7B66" w:rsidP="00B23319">
      <w:pPr>
        <w:pStyle w:val="Zkladntext"/>
        <w:tabs>
          <w:tab w:val="left" w:pos="567"/>
        </w:tabs>
        <w:spacing w:line="276" w:lineRule="auto"/>
      </w:pPr>
      <w:r>
        <w:tab/>
      </w:r>
      <w:r>
        <w:tab/>
        <w:t xml:space="preserve">2. </w:t>
      </w:r>
      <w:r>
        <w:rPr>
          <w:b/>
        </w:rPr>
        <w:t>vysloviť dôveru</w:t>
      </w:r>
      <w:r>
        <w:t xml:space="preserve"> vláde Slovenskej republiky;</w:t>
      </w:r>
    </w:p>
    <w:p w:rsidR="009F7B66" w:rsidRDefault="009F7B66" w:rsidP="00B23319">
      <w:pPr>
        <w:pStyle w:val="Zkladntext"/>
        <w:tabs>
          <w:tab w:val="left" w:pos="567"/>
        </w:tabs>
      </w:pPr>
    </w:p>
    <w:p w:rsidR="009F7B66" w:rsidRPr="008955A6" w:rsidRDefault="008955A6" w:rsidP="008955A6">
      <w:pPr>
        <w:pStyle w:val="Zkladntext"/>
        <w:numPr>
          <w:ilvl w:val="0"/>
          <w:numId w:val="3"/>
        </w:numPr>
        <w:tabs>
          <w:tab w:val="left" w:pos="567"/>
          <w:tab w:val="left" w:pos="1021"/>
        </w:tabs>
        <w:spacing w:line="360" w:lineRule="auto"/>
        <w:rPr>
          <w:b/>
        </w:rPr>
      </w:pPr>
      <w:r>
        <w:rPr>
          <w:b/>
        </w:rPr>
        <w:t xml:space="preserve">p o v e r u j e </w:t>
      </w:r>
      <w:r w:rsidR="009F7B66" w:rsidRPr="008955A6">
        <w:rPr>
          <w:b/>
        </w:rPr>
        <w:tab/>
      </w:r>
    </w:p>
    <w:p w:rsidR="009F7B66" w:rsidRDefault="009F7B66" w:rsidP="00E76F44">
      <w:pPr>
        <w:pStyle w:val="Bezriadkovania"/>
      </w:pPr>
    </w:p>
    <w:p w:rsidR="009F7B66" w:rsidRDefault="009F7B66" w:rsidP="00B23319">
      <w:pPr>
        <w:tabs>
          <w:tab w:val="left" w:pos="567"/>
          <w:tab w:val="left" w:pos="709"/>
        </w:tabs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="008955A6">
        <w:t>predsedu</w:t>
      </w:r>
      <w:r>
        <w:t xml:space="preserve"> výboru</w:t>
      </w:r>
    </w:p>
    <w:p w:rsidR="009F7B66" w:rsidRDefault="009F7B66" w:rsidP="00B23319">
      <w:pPr>
        <w:pStyle w:val="Bezriadkovania"/>
        <w:tabs>
          <w:tab w:val="left" w:pos="709"/>
        </w:tabs>
      </w:pPr>
    </w:p>
    <w:p w:rsidR="009F7B66" w:rsidRDefault="009F7B66" w:rsidP="00B23319">
      <w:pPr>
        <w:tabs>
          <w:tab w:val="left" w:pos="567"/>
          <w:tab w:val="left" w:pos="709"/>
        </w:tabs>
        <w:spacing w:line="276" w:lineRule="auto"/>
        <w:jc w:val="both"/>
      </w:pPr>
      <w:r>
        <w:tab/>
      </w:r>
      <w:r>
        <w:tab/>
        <w:t xml:space="preserve">informovať Výbor Národnej rady Slovenskej republiky pre financie a rozpočet ako gestorský výbor o výsledku prerokovania Programového vyhlásenia vlády Slovenskej republiky. </w:t>
      </w:r>
    </w:p>
    <w:p w:rsidR="00E76F44" w:rsidRDefault="00E76F44" w:rsidP="008955A6">
      <w:pPr>
        <w:jc w:val="both"/>
      </w:pPr>
    </w:p>
    <w:p w:rsidR="00E76F44" w:rsidRDefault="00E76F44" w:rsidP="009F7B66">
      <w:pPr>
        <w:ind w:left="6480"/>
        <w:jc w:val="both"/>
      </w:pPr>
      <w:bookmarkStart w:id="0" w:name="_GoBack"/>
      <w:bookmarkEnd w:id="0"/>
    </w:p>
    <w:p w:rsidR="00AA0C48" w:rsidRDefault="00AA0C48" w:rsidP="00AA0C48">
      <w:pPr>
        <w:pStyle w:val="Zkladntext"/>
        <w:tabs>
          <w:tab w:val="left" w:pos="1021"/>
        </w:tabs>
        <w:rPr>
          <w:b/>
        </w:rPr>
      </w:pPr>
    </w:p>
    <w:p w:rsidR="00AA0C48" w:rsidRDefault="00AA0C48" w:rsidP="00AA0C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</w:t>
      </w:r>
      <w:r>
        <w:tab/>
        <w:t xml:space="preserve">   Milan Vetrák </w:t>
      </w:r>
    </w:p>
    <w:p w:rsidR="00AA0C48" w:rsidRDefault="00AA0C48" w:rsidP="00AA0C4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ab/>
        <w:t xml:space="preserve"> predseda výboru</w:t>
      </w:r>
    </w:p>
    <w:p w:rsidR="00AA0C48" w:rsidRDefault="00AA0C48" w:rsidP="00AA0C48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</w:t>
      </w:r>
    </w:p>
    <w:p w:rsidR="00AA0C48" w:rsidRDefault="00AA0C48" w:rsidP="00AA0C48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:rsidR="00AA0C48" w:rsidRDefault="00AA0C48" w:rsidP="00AA0C48">
      <w:pPr>
        <w:tabs>
          <w:tab w:val="left" w:pos="1021"/>
        </w:tabs>
        <w:jc w:val="both"/>
      </w:pPr>
      <w:r>
        <w:t>Matúš Šutaj Eštok</w:t>
      </w:r>
    </w:p>
    <w:p w:rsidR="001A4AA2" w:rsidRDefault="00BB1911" w:rsidP="00AA0C48">
      <w:pPr>
        <w:ind w:left="5952" w:firstLine="708"/>
        <w:jc w:val="both"/>
      </w:pPr>
      <w:r>
        <w:t xml:space="preserve">       </w:t>
      </w:r>
    </w:p>
    <w:sectPr w:rsidR="001A4AA2" w:rsidSect="00846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683" w:rsidRDefault="00E62683" w:rsidP="0084672F">
      <w:r>
        <w:separator/>
      </w:r>
    </w:p>
  </w:endnote>
  <w:endnote w:type="continuationSeparator" w:id="0">
    <w:p w:rsidR="00E62683" w:rsidRDefault="00E62683" w:rsidP="0084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683" w:rsidRDefault="00E62683" w:rsidP="0084672F">
      <w:r>
        <w:separator/>
      </w:r>
    </w:p>
  </w:footnote>
  <w:footnote w:type="continuationSeparator" w:id="0">
    <w:p w:rsidR="00E62683" w:rsidRDefault="00E62683" w:rsidP="00846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5024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43F7"/>
    <w:multiLevelType w:val="hybridMultilevel"/>
    <w:tmpl w:val="2CF4107A"/>
    <w:lvl w:ilvl="0" w:tplc="FD70571C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" w15:restartNumberingAfterBreak="0">
    <w:nsid w:val="22C224A3"/>
    <w:multiLevelType w:val="hybridMultilevel"/>
    <w:tmpl w:val="B9B841F2"/>
    <w:lvl w:ilvl="0" w:tplc="699C0D9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5EF40076"/>
    <w:multiLevelType w:val="hybridMultilevel"/>
    <w:tmpl w:val="1CD0B9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57"/>
    <w:rsid w:val="000119B9"/>
    <w:rsid w:val="000208F6"/>
    <w:rsid w:val="00027732"/>
    <w:rsid w:val="000369B2"/>
    <w:rsid w:val="00041E8A"/>
    <w:rsid w:val="000474C7"/>
    <w:rsid w:val="00053C69"/>
    <w:rsid w:val="000A4F64"/>
    <w:rsid w:val="000B6396"/>
    <w:rsid w:val="0015142A"/>
    <w:rsid w:val="00171D92"/>
    <w:rsid w:val="0017496C"/>
    <w:rsid w:val="001A4AA2"/>
    <w:rsid w:val="001C684A"/>
    <w:rsid w:val="001C729D"/>
    <w:rsid w:val="001D31CA"/>
    <w:rsid w:val="001F5C99"/>
    <w:rsid w:val="002000A6"/>
    <w:rsid w:val="00202AC7"/>
    <w:rsid w:val="00216CF6"/>
    <w:rsid w:val="00272E2A"/>
    <w:rsid w:val="002F5A5B"/>
    <w:rsid w:val="00330ABA"/>
    <w:rsid w:val="00367C6B"/>
    <w:rsid w:val="00385768"/>
    <w:rsid w:val="003B004E"/>
    <w:rsid w:val="003B7731"/>
    <w:rsid w:val="003C7A7B"/>
    <w:rsid w:val="00430228"/>
    <w:rsid w:val="00491F52"/>
    <w:rsid w:val="004A7BA3"/>
    <w:rsid w:val="004C5A2A"/>
    <w:rsid w:val="004D070B"/>
    <w:rsid w:val="004D710D"/>
    <w:rsid w:val="00502405"/>
    <w:rsid w:val="00553C9F"/>
    <w:rsid w:val="00590343"/>
    <w:rsid w:val="00627326"/>
    <w:rsid w:val="00655288"/>
    <w:rsid w:val="00663DD9"/>
    <w:rsid w:val="0066484A"/>
    <w:rsid w:val="006744F8"/>
    <w:rsid w:val="00681D38"/>
    <w:rsid w:val="006A036A"/>
    <w:rsid w:val="006C6250"/>
    <w:rsid w:val="006F5FE8"/>
    <w:rsid w:val="0070095B"/>
    <w:rsid w:val="00705886"/>
    <w:rsid w:val="00714ADB"/>
    <w:rsid w:val="00720DEA"/>
    <w:rsid w:val="00740B26"/>
    <w:rsid w:val="00766D68"/>
    <w:rsid w:val="00775279"/>
    <w:rsid w:val="007A5B01"/>
    <w:rsid w:val="007C37E8"/>
    <w:rsid w:val="0084672F"/>
    <w:rsid w:val="0085138C"/>
    <w:rsid w:val="0088773D"/>
    <w:rsid w:val="008955A6"/>
    <w:rsid w:val="008D7922"/>
    <w:rsid w:val="008D7A77"/>
    <w:rsid w:val="008E4E6F"/>
    <w:rsid w:val="008E572A"/>
    <w:rsid w:val="008E5D57"/>
    <w:rsid w:val="0096113B"/>
    <w:rsid w:val="00974914"/>
    <w:rsid w:val="009A7CA2"/>
    <w:rsid w:val="009C78D3"/>
    <w:rsid w:val="009F7B66"/>
    <w:rsid w:val="00A22FC0"/>
    <w:rsid w:val="00A50454"/>
    <w:rsid w:val="00A659E9"/>
    <w:rsid w:val="00A82143"/>
    <w:rsid w:val="00A94857"/>
    <w:rsid w:val="00A9725D"/>
    <w:rsid w:val="00AA0C48"/>
    <w:rsid w:val="00AE2866"/>
    <w:rsid w:val="00AF4260"/>
    <w:rsid w:val="00B23319"/>
    <w:rsid w:val="00B95F09"/>
    <w:rsid w:val="00BA2E16"/>
    <w:rsid w:val="00BA54F8"/>
    <w:rsid w:val="00BB1911"/>
    <w:rsid w:val="00BC4236"/>
    <w:rsid w:val="00BC439C"/>
    <w:rsid w:val="00BE0485"/>
    <w:rsid w:val="00BF12A9"/>
    <w:rsid w:val="00C511E8"/>
    <w:rsid w:val="00CD30D8"/>
    <w:rsid w:val="00CE0EAB"/>
    <w:rsid w:val="00CE49B0"/>
    <w:rsid w:val="00D00351"/>
    <w:rsid w:val="00D47749"/>
    <w:rsid w:val="00D61662"/>
    <w:rsid w:val="00D9664F"/>
    <w:rsid w:val="00DB7C9F"/>
    <w:rsid w:val="00DE34D3"/>
    <w:rsid w:val="00DF754B"/>
    <w:rsid w:val="00E15E9A"/>
    <w:rsid w:val="00E4197C"/>
    <w:rsid w:val="00E62683"/>
    <w:rsid w:val="00E74C2C"/>
    <w:rsid w:val="00E76F44"/>
    <w:rsid w:val="00E7762F"/>
    <w:rsid w:val="00E94E64"/>
    <w:rsid w:val="00E95FC5"/>
    <w:rsid w:val="00E96AEC"/>
    <w:rsid w:val="00EC6D7B"/>
    <w:rsid w:val="00EE22FD"/>
    <w:rsid w:val="00F020E5"/>
    <w:rsid w:val="00F214E7"/>
    <w:rsid w:val="00F50EA7"/>
    <w:rsid w:val="00F6393A"/>
    <w:rsid w:val="00F7686C"/>
    <w:rsid w:val="00F91BE5"/>
    <w:rsid w:val="00FB2ACF"/>
    <w:rsid w:val="00FD052E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B3861"/>
  <w14:defaultImageDpi w14:val="0"/>
  <w15:docId w15:val="{F2BEE442-272F-4AB7-B229-5E551B37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4857"/>
    <w:pPr>
      <w:spacing w:after="0" w:line="240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94857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7B6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94857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A94857"/>
    <w:rPr>
      <w:rFonts w:eastAsia="Times New Roman" w:cs="Times New Roman"/>
      <w:b/>
      <w:sz w:val="20"/>
      <w:szCs w:val="2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A94857"/>
    <w:rPr>
      <w:rFonts w:eastAsia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A94857"/>
    <w:rPr>
      <w:rFonts w:eastAsia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94857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94857"/>
    <w:rPr>
      <w:rFonts w:eastAsia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1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81D38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8E4E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4672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4672F"/>
    <w:rPr>
      <w:rFonts w:cs="Times New Roman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4672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4672F"/>
    <w:rPr>
      <w:rFonts w:cs="Times New Roman"/>
      <w:lang w:val="x-none" w:eastAsia="sk-SK"/>
    </w:rPr>
  </w:style>
  <w:style w:type="paragraph" w:styleId="Bezriadkovania">
    <w:name w:val="No Spacing"/>
    <w:uiPriority w:val="1"/>
    <w:qFormat/>
    <w:rsid w:val="00E76F44"/>
    <w:pPr>
      <w:spacing w:after="0" w:line="240" w:lineRule="auto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17</cp:revision>
  <cp:lastPrinted>2021-04-29T10:46:00Z</cp:lastPrinted>
  <dcterms:created xsi:type="dcterms:W3CDTF">2021-03-29T11:59:00Z</dcterms:created>
  <dcterms:modified xsi:type="dcterms:W3CDTF">2021-04-29T10:46:00Z</dcterms:modified>
</cp:coreProperties>
</file>