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E3" w:rsidRPr="00FE1C39" w:rsidRDefault="000E56E3" w:rsidP="00F62CA4">
      <w:pPr>
        <w:tabs>
          <w:tab w:val="left" w:pos="567"/>
        </w:tabs>
        <w:rPr>
          <w:i/>
        </w:rPr>
      </w:pPr>
      <w:r w:rsidRPr="00FE1C39">
        <w:rPr>
          <w:i/>
        </w:rPr>
        <w:tab/>
      </w:r>
      <w:r w:rsidRPr="00FE1C39">
        <w:rPr>
          <w:i/>
        </w:rPr>
        <w:tab/>
      </w:r>
      <w:r w:rsidRPr="00FE1C39">
        <w:rPr>
          <w:i/>
        </w:rPr>
        <w:tab/>
        <w:t>Výbor</w:t>
      </w:r>
    </w:p>
    <w:p w:rsidR="001B1945" w:rsidRPr="00FE1C39" w:rsidRDefault="001B1945" w:rsidP="00F62CA4">
      <w:pPr>
        <w:tabs>
          <w:tab w:val="left" w:pos="567"/>
        </w:tabs>
        <w:rPr>
          <w:i/>
        </w:rPr>
      </w:pPr>
      <w:r w:rsidRPr="00FE1C39">
        <w:rPr>
          <w:i/>
        </w:rPr>
        <w:t>Národnej rady Slovenskej republiky</w:t>
      </w:r>
    </w:p>
    <w:p w:rsidR="001B1945" w:rsidRPr="00FE1C39" w:rsidRDefault="000E56E3" w:rsidP="00F62CA4">
      <w:pPr>
        <w:tabs>
          <w:tab w:val="left" w:pos="567"/>
        </w:tabs>
        <w:rPr>
          <w:i/>
        </w:rPr>
      </w:pPr>
      <w:r w:rsidRPr="00FE1C39">
        <w:rPr>
          <w:i/>
        </w:rPr>
        <w:tab/>
      </w:r>
      <w:r w:rsidR="001B1945" w:rsidRPr="00FE1C39">
        <w:rPr>
          <w:i/>
        </w:rPr>
        <w:t xml:space="preserve">pre </w:t>
      </w:r>
      <w:r w:rsidR="00E50E74" w:rsidRPr="00FE1C39">
        <w:rPr>
          <w:i/>
        </w:rPr>
        <w:t>hospodárske záležitosti</w:t>
      </w:r>
    </w:p>
    <w:p w:rsidR="001B1945" w:rsidRPr="00FE1C39" w:rsidRDefault="000602E1" w:rsidP="00703FD6">
      <w:pPr>
        <w:tabs>
          <w:tab w:val="left" w:pos="567"/>
        </w:tabs>
        <w:spacing w:after="120"/>
        <w:ind w:left="5220" w:firstLine="444"/>
      </w:pPr>
      <w:r>
        <w:t>54</w:t>
      </w:r>
      <w:r w:rsidR="002B4342" w:rsidRPr="00FE1C39">
        <w:t>.</w:t>
      </w:r>
      <w:r w:rsidR="001B1945" w:rsidRPr="00FE1C39">
        <w:t xml:space="preserve"> schôdza výboru </w:t>
      </w:r>
    </w:p>
    <w:p w:rsidR="00762F63" w:rsidRPr="00FE1C39" w:rsidRDefault="002B4342" w:rsidP="00703FD6">
      <w:pPr>
        <w:tabs>
          <w:tab w:val="left" w:pos="567"/>
        </w:tabs>
        <w:spacing w:after="120"/>
        <w:ind w:left="5664"/>
        <w:rPr>
          <w:color w:val="FF0000"/>
        </w:rPr>
      </w:pPr>
      <w:r w:rsidRPr="00FE1C39">
        <w:t>Číslo:</w:t>
      </w:r>
      <w:r w:rsidRPr="00FE1C39">
        <w:rPr>
          <w:color w:val="FF0000"/>
        </w:rPr>
        <w:t xml:space="preserve"> </w:t>
      </w:r>
      <w:r w:rsidR="00762F63" w:rsidRPr="00335704">
        <w:t>CRD-</w:t>
      </w:r>
      <w:r w:rsidR="00335704" w:rsidRPr="00335704">
        <w:t>512-3/2021-VHZ</w:t>
      </w:r>
    </w:p>
    <w:p w:rsidR="001B1945" w:rsidRPr="00FE1C39" w:rsidRDefault="00335704" w:rsidP="00703FD6">
      <w:pPr>
        <w:tabs>
          <w:tab w:val="left" w:pos="567"/>
        </w:tabs>
        <w:spacing w:after="120"/>
        <w:jc w:val="center"/>
        <w:rPr>
          <w:b/>
        </w:rPr>
      </w:pPr>
      <w:r>
        <w:rPr>
          <w:b/>
        </w:rPr>
        <w:t>159</w:t>
      </w:r>
    </w:p>
    <w:p w:rsidR="001B1945" w:rsidRPr="00FE1C39" w:rsidRDefault="001B1945" w:rsidP="00703FD6">
      <w:pPr>
        <w:tabs>
          <w:tab w:val="left" w:pos="567"/>
        </w:tabs>
        <w:spacing w:after="120"/>
        <w:jc w:val="center"/>
        <w:rPr>
          <w:spacing w:val="10"/>
        </w:rPr>
      </w:pPr>
      <w:r w:rsidRPr="00FE1C39">
        <w:rPr>
          <w:spacing w:val="10"/>
        </w:rPr>
        <w:t>U z n e s e n i e</w:t>
      </w:r>
      <w:bookmarkStart w:id="0" w:name="_GoBack"/>
      <w:bookmarkEnd w:id="0"/>
    </w:p>
    <w:p w:rsidR="002B4342" w:rsidRPr="00FE1C39" w:rsidRDefault="001B1945" w:rsidP="00703FD6">
      <w:pPr>
        <w:tabs>
          <w:tab w:val="left" w:pos="567"/>
        </w:tabs>
        <w:jc w:val="center"/>
        <w:rPr>
          <w:b/>
        </w:rPr>
      </w:pPr>
      <w:r w:rsidRPr="00FE1C39">
        <w:rPr>
          <w:b/>
        </w:rPr>
        <w:t>Výboru Nár</w:t>
      </w:r>
      <w:r w:rsidR="002B4342" w:rsidRPr="00FE1C39">
        <w:rPr>
          <w:b/>
        </w:rPr>
        <w:t>odnej rady Slovenskej republiky</w:t>
      </w:r>
    </w:p>
    <w:p w:rsidR="001B1945" w:rsidRPr="00FE1C39" w:rsidRDefault="002B4342" w:rsidP="00703FD6">
      <w:pPr>
        <w:tabs>
          <w:tab w:val="left" w:pos="567"/>
        </w:tabs>
        <w:spacing w:after="120"/>
        <w:jc w:val="center"/>
        <w:rPr>
          <w:b/>
        </w:rPr>
      </w:pPr>
      <w:r w:rsidRPr="00FE1C39">
        <w:rPr>
          <w:b/>
        </w:rPr>
        <w:t xml:space="preserve">pre </w:t>
      </w:r>
      <w:r w:rsidR="00E50E74" w:rsidRPr="00FE1C39">
        <w:rPr>
          <w:b/>
        </w:rPr>
        <w:t>hospodárske záležitosti</w:t>
      </w:r>
    </w:p>
    <w:p w:rsidR="001B1945" w:rsidRPr="000602E1" w:rsidRDefault="00F90324" w:rsidP="00703FD6">
      <w:pPr>
        <w:tabs>
          <w:tab w:val="left" w:pos="567"/>
        </w:tabs>
        <w:spacing w:after="240"/>
        <w:jc w:val="center"/>
        <w:rPr>
          <w:color w:val="000000" w:themeColor="text1"/>
        </w:rPr>
      </w:pPr>
      <w:r>
        <w:rPr>
          <w:color w:val="000000" w:themeColor="text1"/>
        </w:rPr>
        <w:t xml:space="preserve">z 29. apríla </w:t>
      </w:r>
      <w:r w:rsidR="000602E1" w:rsidRPr="000602E1">
        <w:rPr>
          <w:color w:val="000000" w:themeColor="text1"/>
        </w:rPr>
        <w:t xml:space="preserve"> 2021</w:t>
      </w:r>
    </w:p>
    <w:p w:rsidR="001B1945" w:rsidRPr="00FE1C39" w:rsidRDefault="002B4342" w:rsidP="00BA6473">
      <w:pPr>
        <w:spacing w:after="120"/>
        <w:ind w:firstLine="426"/>
        <w:jc w:val="both"/>
      </w:pPr>
      <w:r w:rsidRPr="00FE1C39">
        <w:t xml:space="preserve">k </w:t>
      </w:r>
      <w:r w:rsidR="001B1945" w:rsidRPr="00FE1C39">
        <w:t>žiadosti Výboru Národnej rady Slovenskej republiky p</w:t>
      </w:r>
      <w:r w:rsidR="004E02A3">
        <w:t>re európske záležitosti podľa § </w:t>
      </w:r>
      <w:r w:rsidR="001B1945" w:rsidRPr="00FE1C39">
        <w:t>58a odsek 3 písmeno f) zákona Národnej rady Slovenskej republiky č. 350/1996 Z. z. o rokovacom poriadku Národnej rady Slovenskej republiky v znení neskorších predpisov o stanovisk</w:t>
      </w:r>
      <w:r w:rsidR="00762F63" w:rsidRPr="00FE1C39">
        <w:t>o</w:t>
      </w:r>
      <w:r w:rsidR="001B1945" w:rsidRPr="00FE1C39">
        <w:t xml:space="preserve"> </w:t>
      </w:r>
      <w:r w:rsidR="000D25A4" w:rsidRPr="00FE1C39">
        <w:t xml:space="preserve">k </w:t>
      </w:r>
      <w:r w:rsidR="00480CE2" w:rsidRPr="00FE1C39">
        <w:t xml:space="preserve">návrhu </w:t>
      </w:r>
      <w:r w:rsidR="007A595E" w:rsidRPr="00FE1C39">
        <w:t xml:space="preserve">nariadenia Európskeho parlamentu a Rady o </w:t>
      </w:r>
      <w:r w:rsidR="00F32571" w:rsidRPr="00F32571">
        <w:t xml:space="preserve">usmerneniach pre </w:t>
      </w:r>
      <w:proofErr w:type="spellStart"/>
      <w:r w:rsidR="00F32571" w:rsidRPr="00F32571">
        <w:t>transeurópsku</w:t>
      </w:r>
      <w:proofErr w:type="spellEnd"/>
      <w:r w:rsidR="00F32571" w:rsidRPr="00F32571">
        <w:t xml:space="preserve"> energetickú infraštruktúru, ktorým sa zrušuje nariadenie (EÚ) č. 347/2013</w:t>
      </w:r>
      <w:r w:rsidR="007A595E" w:rsidRPr="00FE1C39">
        <w:t xml:space="preserve">, </w:t>
      </w:r>
      <w:r w:rsidR="00F32571">
        <w:rPr>
          <w:b/>
        </w:rPr>
        <w:t>KOM (2020) 824</w:t>
      </w:r>
      <w:r w:rsidR="00BE5941" w:rsidRPr="00FE1C39">
        <w:t>.</w:t>
      </w:r>
    </w:p>
    <w:p w:rsidR="001B1945" w:rsidRPr="00FE1C39" w:rsidRDefault="001B1945" w:rsidP="00703FD6">
      <w:pPr>
        <w:pStyle w:val="Nadpis2"/>
        <w:tabs>
          <w:tab w:val="left" w:pos="426"/>
        </w:tabs>
        <w:spacing w:before="0" w:after="120"/>
        <w:ind w:firstLine="426"/>
        <w:rPr>
          <w:rFonts w:ascii="Times New Roman" w:hAnsi="Times New Roman" w:cs="Times New Roman"/>
          <w:i w:val="0"/>
          <w:sz w:val="24"/>
          <w:szCs w:val="24"/>
        </w:rPr>
      </w:pPr>
      <w:r w:rsidRPr="00FE1C3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E50E74" w:rsidRPr="00FE1C39">
        <w:rPr>
          <w:rFonts w:ascii="Times New Roman" w:hAnsi="Times New Roman" w:cs="Times New Roman"/>
          <w:i w:val="0"/>
          <w:sz w:val="24"/>
          <w:szCs w:val="24"/>
        </w:rPr>
        <w:t>hospodárske záležitosti</w:t>
      </w:r>
    </w:p>
    <w:p w:rsidR="001B1945" w:rsidRPr="00FE1C39" w:rsidRDefault="001B1945" w:rsidP="00703FD6">
      <w:pPr>
        <w:spacing w:after="240"/>
        <w:ind w:firstLine="425"/>
        <w:jc w:val="both"/>
      </w:pPr>
      <w:r w:rsidRPr="00FE1C39">
        <w:t xml:space="preserve">prerokoval </w:t>
      </w:r>
      <w:r w:rsidR="00480CE2" w:rsidRPr="00FE1C39">
        <w:t xml:space="preserve">návrh nariadenia </w:t>
      </w:r>
      <w:r w:rsidR="007A595E" w:rsidRPr="00FE1C39">
        <w:t xml:space="preserve">Európskeho parlamentu a Rady o </w:t>
      </w:r>
      <w:r w:rsidR="00F32571" w:rsidRPr="00F32571">
        <w:t xml:space="preserve">usmerneniach pre </w:t>
      </w:r>
      <w:proofErr w:type="spellStart"/>
      <w:r w:rsidR="00F32571" w:rsidRPr="00F32571">
        <w:t>transeurópsku</w:t>
      </w:r>
      <w:proofErr w:type="spellEnd"/>
      <w:r w:rsidR="00F32571" w:rsidRPr="00F32571">
        <w:t xml:space="preserve"> energetickú infraštruktúru, ktorým sa zrušuje nariadenie (EÚ) č. 347/2013</w:t>
      </w:r>
      <w:r w:rsidR="007A595E" w:rsidRPr="00FE1C39">
        <w:t xml:space="preserve">, </w:t>
      </w:r>
      <w:r w:rsidR="00F32571">
        <w:rPr>
          <w:b/>
        </w:rPr>
        <w:t>KOM (2020) 824</w:t>
      </w:r>
      <w:r w:rsidR="007A595E" w:rsidRPr="00FE1C39">
        <w:t xml:space="preserve"> </w:t>
      </w:r>
      <w:r w:rsidR="00C73FAD" w:rsidRPr="00FE1C39">
        <w:t xml:space="preserve">a </w:t>
      </w:r>
      <w:r w:rsidR="00F62CA4" w:rsidRPr="00FE1C39">
        <w:t>predbežné stanovisko predložené podľa § 58a odsek 8 zákona Národnej rady Slovenskej republiky č. 350/1996 Z. z. o rokovacom poriadku Národnej rady Slovenskej republiky v znení neskorších predpisov  a</w:t>
      </w:r>
    </w:p>
    <w:p w:rsidR="001B1945" w:rsidRPr="00FE1C39" w:rsidRDefault="001B1945" w:rsidP="00703FD6">
      <w:pPr>
        <w:spacing w:after="120"/>
        <w:ind w:left="426" w:hanging="426"/>
        <w:jc w:val="both"/>
        <w:rPr>
          <w:b/>
        </w:rPr>
      </w:pPr>
      <w:r w:rsidRPr="00FE1C39">
        <w:rPr>
          <w:b/>
        </w:rPr>
        <w:t>A</w:t>
      </w:r>
      <w:r w:rsidR="00BE5941" w:rsidRPr="00FE1C39">
        <w:rPr>
          <w:b/>
        </w:rPr>
        <w:t>.</w:t>
      </w:r>
      <w:r w:rsidR="00BE5941" w:rsidRPr="00FE1C39">
        <w:rPr>
          <w:b/>
        </w:rPr>
        <w:tab/>
      </w:r>
      <w:r w:rsidRPr="00FE1C39">
        <w:rPr>
          <w:b/>
        </w:rPr>
        <w:t xml:space="preserve">súhlasí    </w:t>
      </w:r>
    </w:p>
    <w:p w:rsidR="007A595E" w:rsidRPr="00FE1C39" w:rsidRDefault="00A96A56" w:rsidP="00703FD6">
      <w:pPr>
        <w:pStyle w:val="Odsekzoznamu"/>
        <w:spacing w:after="120"/>
        <w:ind w:left="0" w:firstLine="425"/>
        <w:contextualSpacing w:val="0"/>
        <w:jc w:val="both"/>
      </w:pPr>
      <w:r w:rsidRPr="00A96A56">
        <w:rPr>
          <w:noProof/>
        </w:rPr>
        <w:t xml:space="preserve">s uvedeným predbežným stanoviskom </w:t>
      </w:r>
      <w:r>
        <w:rPr>
          <w:noProof/>
        </w:rPr>
        <w:t xml:space="preserve">k </w:t>
      </w:r>
      <w:r w:rsidR="007A595E" w:rsidRPr="00FE1C39">
        <w:rPr>
          <w:noProof/>
        </w:rPr>
        <w:t>nariaden</w:t>
      </w:r>
      <w:r>
        <w:rPr>
          <w:noProof/>
        </w:rPr>
        <w:t>iu</w:t>
      </w:r>
      <w:r w:rsidR="004E02A3">
        <w:rPr>
          <w:noProof/>
        </w:rPr>
        <w:t xml:space="preserve"> Európskeho parlamentu a Rady o </w:t>
      </w:r>
      <w:r w:rsidR="00F32571" w:rsidRPr="00F32571">
        <w:rPr>
          <w:noProof/>
        </w:rPr>
        <w:t>usmerneniach pre transeurópsku energetickú infraštruktúru, ktorým sa zrušuje nariadenie (EÚ) č. 347/2013</w:t>
      </w:r>
      <w:r w:rsidR="007A595E" w:rsidRPr="00FE1C39">
        <w:rPr>
          <w:noProof/>
        </w:rPr>
        <w:t xml:space="preserve">, </w:t>
      </w:r>
      <w:r w:rsidR="00F32571">
        <w:rPr>
          <w:b/>
          <w:noProof/>
        </w:rPr>
        <w:t>KOM (2020) 824</w:t>
      </w:r>
      <w:r w:rsidR="007A595E" w:rsidRPr="00FE1C39">
        <w:rPr>
          <w:b/>
          <w:noProof/>
        </w:rPr>
        <w:t>;</w:t>
      </w:r>
    </w:p>
    <w:p w:rsidR="001B1945" w:rsidRPr="00FE1C39" w:rsidRDefault="001B1945" w:rsidP="00703FD6">
      <w:pPr>
        <w:spacing w:after="120"/>
        <w:ind w:left="426" w:hanging="426"/>
        <w:jc w:val="both"/>
        <w:rPr>
          <w:b/>
        </w:rPr>
      </w:pPr>
      <w:r w:rsidRPr="00FE1C39">
        <w:rPr>
          <w:b/>
        </w:rPr>
        <w:t>B.</w:t>
      </w:r>
      <w:r w:rsidRPr="00FE1C39">
        <w:rPr>
          <w:b/>
        </w:rPr>
        <w:tab/>
        <w:t>odporúča</w:t>
      </w:r>
    </w:p>
    <w:p w:rsidR="00F62CA4" w:rsidRPr="00FE1C39" w:rsidRDefault="001B1945" w:rsidP="00703FD6">
      <w:pPr>
        <w:spacing w:after="120"/>
        <w:ind w:firstLine="426"/>
        <w:jc w:val="both"/>
      </w:pPr>
      <w:r w:rsidRPr="00FE1C39">
        <w:rPr>
          <w:b/>
        </w:rPr>
        <w:t>Výboru Národnej rady Slovenskej republiky pre európske záležitosti</w:t>
      </w:r>
    </w:p>
    <w:p w:rsidR="001B1945" w:rsidRPr="00FE1C39" w:rsidRDefault="00BA6473" w:rsidP="00703FD6">
      <w:pPr>
        <w:spacing w:after="120"/>
        <w:ind w:firstLine="426"/>
        <w:jc w:val="both"/>
        <w:rPr>
          <w:bCs/>
        </w:rPr>
      </w:pPr>
      <w:r>
        <w:t>súhlasiť s</w:t>
      </w:r>
      <w:r w:rsidR="00F62CA4" w:rsidRPr="00FE1C39">
        <w:t xml:space="preserve"> </w:t>
      </w:r>
      <w:r w:rsidR="00762F63" w:rsidRPr="00FE1C39">
        <w:t>uveden</w:t>
      </w:r>
      <w:r>
        <w:t>ým</w:t>
      </w:r>
      <w:r w:rsidR="00F62CA4" w:rsidRPr="00FE1C39">
        <w:t xml:space="preserve"> p</w:t>
      </w:r>
      <w:r w:rsidR="001B1945" w:rsidRPr="00FE1C39">
        <w:t>redbežn</w:t>
      </w:r>
      <w:r>
        <w:t>ým</w:t>
      </w:r>
      <w:r w:rsidR="001B1945" w:rsidRPr="00FE1C39">
        <w:t xml:space="preserve"> stanovisko</w:t>
      </w:r>
      <w:r>
        <w:t>m</w:t>
      </w:r>
      <w:r w:rsidR="001B1945" w:rsidRPr="00FE1C39">
        <w:rPr>
          <w:bCs/>
        </w:rPr>
        <w:t>;</w:t>
      </w:r>
    </w:p>
    <w:p w:rsidR="001B1945" w:rsidRPr="00FE1C39" w:rsidRDefault="00FE1C39" w:rsidP="00703FD6">
      <w:pPr>
        <w:spacing w:after="120"/>
        <w:ind w:left="426" w:hanging="426"/>
        <w:jc w:val="both"/>
        <w:rPr>
          <w:b/>
        </w:rPr>
      </w:pPr>
      <w:r w:rsidRPr="00FE1C39">
        <w:rPr>
          <w:b/>
        </w:rPr>
        <w:t>C.</w:t>
      </w:r>
      <w:r w:rsidRPr="00FE1C39">
        <w:rPr>
          <w:b/>
        </w:rPr>
        <w:tab/>
      </w:r>
      <w:r w:rsidR="001B1945" w:rsidRPr="00FE1C39">
        <w:rPr>
          <w:b/>
        </w:rPr>
        <w:t>ukladá</w:t>
      </w:r>
    </w:p>
    <w:p w:rsidR="001B1945" w:rsidRDefault="001B1945" w:rsidP="00703FD6">
      <w:pPr>
        <w:tabs>
          <w:tab w:val="left" w:pos="567"/>
        </w:tabs>
        <w:spacing w:after="360"/>
        <w:ind w:firstLine="425"/>
        <w:jc w:val="both"/>
      </w:pPr>
      <w:r w:rsidRPr="00FE1C39">
        <w:t>predsed</w:t>
      </w:r>
      <w:r w:rsidR="007A595E" w:rsidRPr="00FE1C39">
        <w:t>ovi</w:t>
      </w:r>
      <w:r w:rsidR="00F62CA4" w:rsidRPr="00FE1C39">
        <w:t xml:space="preserve"> výboru</w:t>
      </w:r>
      <w:r w:rsidR="00FE1C39" w:rsidRPr="00FE1C39">
        <w:t xml:space="preserve"> </w:t>
      </w:r>
      <w:r w:rsidRPr="00FE1C39">
        <w:t xml:space="preserve">informovať </w:t>
      </w:r>
      <w:r w:rsidR="00F62CA4" w:rsidRPr="00FE1C39">
        <w:t>o výsledku rokovania</w:t>
      </w:r>
      <w:r w:rsidRPr="00FE1C39">
        <w:t xml:space="preserve"> Výbor Nár</w:t>
      </w:r>
      <w:r w:rsidR="00F62CA4" w:rsidRPr="00FE1C39">
        <w:t>odnej rady Slovenskej republiky</w:t>
      </w:r>
      <w:r w:rsidR="008C0F95" w:rsidRPr="00FE1C39">
        <w:t xml:space="preserve"> </w:t>
      </w:r>
      <w:r w:rsidRPr="00FE1C39">
        <w:t>pre európske záležitosti.</w:t>
      </w:r>
    </w:p>
    <w:p w:rsidR="00B70BAB" w:rsidRPr="00FE1C39" w:rsidRDefault="00B70BAB" w:rsidP="00703FD6">
      <w:pPr>
        <w:tabs>
          <w:tab w:val="left" w:pos="567"/>
        </w:tabs>
        <w:spacing w:after="360"/>
        <w:ind w:firstLine="425"/>
        <w:jc w:val="both"/>
      </w:pPr>
    </w:p>
    <w:p w:rsidR="00762F63" w:rsidRPr="00FE1C39" w:rsidRDefault="00762F63" w:rsidP="00BE5941">
      <w:pPr>
        <w:ind w:left="5664" w:firstLine="708"/>
      </w:pPr>
      <w:r w:rsidRPr="00FE1C39">
        <w:rPr>
          <w:bCs/>
        </w:rPr>
        <w:t xml:space="preserve">     </w:t>
      </w:r>
    </w:p>
    <w:p w:rsidR="00212409" w:rsidRPr="00FE1C39" w:rsidRDefault="00FE1C39" w:rsidP="00FE1C39">
      <w:pPr>
        <w:ind w:left="426"/>
        <w:rPr>
          <w:color w:val="000000"/>
        </w:rPr>
      </w:pPr>
      <w:r w:rsidRPr="00FE1C39">
        <w:rPr>
          <w:rStyle w:val="awsp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00B707" wp14:editId="5F7A6294">
                <wp:simplePos x="0" y="0"/>
                <wp:positionH relativeFrom="column">
                  <wp:posOffset>4081145</wp:posOffset>
                </wp:positionH>
                <wp:positionV relativeFrom="paragraph">
                  <wp:posOffset>73660</wp:posOffset>
                </wp:positionV>
                <wp:extent cx="1752600" cy="1404620"/>
                <wp:effectExtent l="0" t="0" r="0" b="63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C39" w:rsidRDefault="00FE1C39" w:rsidP="00FE1C39">
                            <w:pPr>
                              <w:jc w:val="center"/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 xml:space="preserve">Peter  </w:t>
                            </w:r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 xml:space="preserve">K r e m s k ý, </w:t>
                            </w:r>
                            <w:proofErr w:type="spellStart"/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>v.r</w:t>
                            </w:r>
                            <w:proofErr w:type="spellEnd"/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 xml:space="preserve">.  </w:t>
                            </w:r>
                          </w:p>
                          <w:p w:rsidR="00FE1C39" w:rsidRDefault="00FE1C39" w:rsidP="00FE1C39">
                            <w:pPr>
                              <w:jc w:val="center"/>
                            </w:pPr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awspan"/>
                                <w:color w:val="000000"/>
                              </w:rPr>
                              <w:t>predseda výboru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00B70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1.35pt;margin-top:5.8pt;width:13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" stroked="f">
                <v:textbox style="mso-fit-shape-to-text:t">
                  <w:txbxContent>
                    <w:p w:rsidR="00FE1C39" w:rsidRDefault="00FE1C39" w:rsidP="00FE1C39">
                      <w:pPr>
                        <w:jc w:val="center"/>
                        <w:rPr>
                          <w:rStyle w:val="awsp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awspan"/>
                          <w:color w:val="000000"/>
                        </w:rPr>
                        <w:t xml:space="preserve">Peter  </w:t>
                      </w: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 xml:space="preserve">K r e m s k ý, v.r.  </w:t>
                      </w:r>
                    </w:p>
                    <w:p w:rsidR="00FE1C39" w:rsidRDefault="00FE1C39" w:rsidP="00FE1C39">
                      <w:pPr>
                        <w:jc w:val="center"/>
                      </w:pP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Style w:val="awspan"/>
                          <w:color w:val="000000"/>
                        </w:rPr>
                        <w:t>predseda výboru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1C39">
        <w:rPr>
          <w:rStyle w:val="awsp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-97790</wp:posOffset>
                </wp:positionV>
                <wp:extent cx="1480820" cy="1404620"/>
                <wp:effectExtent l="0" t="0" r="5080" b="25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C39" w:rsidRDefault="00FE1C39" w:rsidP="00FE1C39">
                            <w:pPr>
                              <w:jc w:val="center"/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 xml:space="preserve">Rastislav </w:t>
                            </w:r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>Jílek</w:t>
                            </w:r>
                          </w:p>
                          <w:p w:rsidR="00FE1C39" w:rsidRDefault="00FE1C39" w:rsidP="00FE1C39">
                            <w:pPr>
                              <w:jc w:val="center"/>
                              <w:rPr>
                                <w:rStyle w:val="awspan"/>
                                <w:color w:val="000000"/>
                              </w:rPr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 xml:space="preserve">Maroš </w:t>
                            </w:r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>Kondrót</w:t>
                            </w:r>
                          </w:p>
                          <w:p w:rsidR="00FE1C39" w:rsidRDefault="00FE1C39" w:rsidP="00FE1C39">
                            <w:pPr>
                              <w:jc w:val="center"/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>overovatelia výboru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.35pt;margin-top:-7.7pt;width:11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" stroked="f">
                <v:textbox style="mso-fit-shape-to-text:t">
                  <w:txbxContent>
                    <w:p w:rsidR="00FE1C39" w:rsidRDefault="00FE1C39" w:rsidP="00FE1C39">
                      <w:pPr>
                        <w:jc w:val="center"/>
                        <w:rPr>
                          <w:rStyle w:val="awsp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awspan"/>
                          <w:color w:val="000000"/>
                        </w:rPr>
                        <w:t xml:space="preserve">Rastislav </w:t>
                      </w: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>Jílek</w:t>
                      </w:r>
                    </w:p>
                    <w:p w:rsidR="00FE1C39" w:rsidRDefault="00FE1C39" w:rsidP="00FE1C39">
                      <w:pPr>
                        <w:jc w:val="center"/>
                        <w:rPr>
                          <w:rStyle w:val="awspan"/>
                          <w:color w:val="000000"/>
                        </w:rPr>
                      </w:pPr>
                      <w:r>
                        <w:rPr>
                          <w:rStyle w:val="awspan"/>
                          <w:color w:val="000000"/>
                        </w:rPr>
                        <w:t xml:space="preserve">Maroš </w:t>
                      </w: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>Kondrót</w:t>
                      </w:r>
                    </w:p>
                    <w:p w:rsidR="00FE1C39" w:rsidRDefault="00FE1C39" w:rsidP="00FE1C39">
                      <w:pPr>
                        <w:jc w:val="center"/>
                      </w:pPr>
                      <w:r>
                        <w:rPr>
                          <w:rStyle w:val="awspan"/>
                          <w:color w:val="000000"/>
                        </w:rPr>
                        <w:t>overovatelia výboru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1C39">
        <w:rPr>
          <w:rStyle w:val="awspan"/>
          <w:color w:val="000000"/>
        </w:rPr>
        <w:t xml:space="preserve">  </w:t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</w:p>
    <w:sectPr w:rsidR="00212409" w:rsidRPr="00FE1C39" w:rsidSect="00BE59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35FEE"/>
    <w:multiLevelType w:val="hybridMultilevel"/>
    <w:tmpl w:val="CBA2B21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  <w:lang w:val="sk-SK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45"/>
    <w:rsid w:val="0000310C"/>
    <w:rsid w:val="0003737D"/>
    <w:rsid w:val="000602E1"/>
    <w:rsid w:val="00090D08"/>
    <w:rsid w:val="000D25A4"/>
    <w:rsid w:val="000E56E3"/>
    <w:rsid w:val="00115277"/>
    <w:rsid w:val="00116901"/>
    <w:rsid w:val="001202B3"/>
    <w:rsid w:val="001B1178"/>
    <w:rsid w:val="001B1945"/>
    <w:rsid w:val="001E5B25"/>
    <w:rsid w:val="00212409"/>
    <w:rsid w:val="002B4342"/>
    <w:rsid w:val="002F7DF4"/>
    <w:rsid w:val="00335704"/>
    <w:rsid w:val="003A4864"/>
    <w:rsid w:val="00465D88"/>
    <w:rsid w:val="00480CE2"/>
    <w:rsid w:val="004E02A3"/>
    <w:rsid w:val="0055422B"/>
    <w:rsid w:val="00583F15"/>
    <w:rsid w:val="005877CA"/>
    <w:rsid w:val="005A4977"/>
    <w:rsid w:val="00612172"/>
    <w:rsid w:val="0061253F"/>
    <w:rsid w:val="006E2E10"/>
    <w:rsid w:val="006F2BFB"/>
    <w:rsid w:val="00703FD6"/>
    <w:rsid w:val="007177BE"/>
    <w:rsid w:val="00762F63"/>
    <w:rsid w:val="00797A87"/>
    <w:rsid w:val="007A595E"/>
    <w:rsid w:val="007E7B6E"/>
    <w:rsid w:val="008C0F95"/>
    <w:rsid w:val="008E723F"/>
    <w:rsid w:val="0094798D"/>
    <w:rsid w:val="009C5444"/>
    <w:rsid w:val="00A96A56"/>
    <w:rsid w:val="00AA27AF"/>
    <w:rsid w:val="00B70BAB"/>
    <w:rsid w:val="00BA6473"/>
    <w:rsid w:val="00BC3476"/>
    <w:rsid w:val="00BE5941"/>
    <w:rsid w:val="00C2794D"/>
    <w:rsid w:val="00C73FAD"/>
    <w:rsid w:val="00CF37B0"/>
    <w:rsid w:val="00E32D8E"/>
    <w:rsid w:val="00E36E46"/>
    <w:rsid w:val="00E50E74"/>
    <w:rsid w:val="00F17181"/>
    <w:rsid w:val="00F32571"/>
    <w:rsid w:val="00F62CA4"/>
    <w:rsid w:val="00F90324"/>
    <w:rsid w:val="00FA1A37"/>
    <w:rsid w:val="00FD0EBD"/>
    <w:rsid w:val="00F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78C7"/>
  <w15:docId w15:val="{61EE2591-EDB5-4FD7-BCB9-5CE1485A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1B194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B194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E36E46"/>
    <w:rPr>
      <w:b/>
      <w:bCs/>
    </w:rPr>
  </w:style>
  <w:style w:type="character" w:customStyle="1" w:styleId="st">
    <w:name w:val="st"/>
    <w:rsid w:val="00465D88"/>
  </w:style>
  <w:style w:type="paragraph" w:styleId="Textbubliny">
    <w:name w:val="Balloon Text"/>
    <w:basedOn w:val="Normlny"/>
    <w:link w:val="TextbublinyChar"/>
    <w:uiPriority w:val="99"/>
    <w:semiHidden/>
    <w:unhideWhenUsed/>
    <w:rsid w:val="000D25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25A4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2B4342"/>
    <w:pPr>
      <w:ind w:left="720"/>
      <w:contextualSpacing/>
    </w:pPr>
  </w:style>
  <w:style w:type="character" w:customStyle="1" w:styleId="awspan">
    <w:name w:val="awspan"/>
    <w:basedOn w:val="Predvolenpsmoodseku"/>
    <w:rsid w:val="0061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Egyenesová, Eva</cp:lastModifiedBy>
  <cp:revision>6</cp:revision>
  <cp:lastPrinted>2021-04-28T07:20:00Z</cp:lastPrinted>
  <dcterms:created xsi:type="dcterms:W3CDTF">2021-04-01T12:20:00Z</dcterms:created>
  <dcterms:modified xsi:type="dcterms:W3CDTF">2021-04-28T07:20:00Z</dcterms:modified>
</cp:coreProperties>
</file>