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EBB93B4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625CF9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4A1CAE">
        <w:t>75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4A1CAE">
        <w:t xml:space="preserve">Jánovi </w:t>
      </w:r>
      <w:proofErr w:type="spellStart"/>
      <w:r w:rsidR="004A1CAE">
        <w:t>Jenčovi</w:t>
      </w:r>
      <w:proofErr w:type="spellEnd"/>
      <w:r w:rsidR="004A1CAE">
        <w:t>, generálnemu riaditeľovi Slovenskej inšpekcii životného prostredia</w:t>
      </w:r>
      <w:r w:rsidR="00784E69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C176AB2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40</w:t>
      </w:r>
      <w:r w:rsidR="004A1CAE">
        <w:rPr>
          <w:rFonts w:ascii="Times New Roman" w:hAnsi="Times New Roman"/>
          <w:b w:val="0"/>
          <w:szCs w:val="24"/>
        </w:rPr>
        <w:t>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964D8D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A1CAE">
        <w:t xml:space="preserve">Ján </w:t>
      </w:r>
      <w:proofErr w:type="spellStart"/>
      <w:r w:rsidR="004A1CAE">
        <w:t>Jenčo</w:t>
      </w:r>
      <w:proofErr w:type="spellEnd"/>
      <w:r w:rsidR="004A1CAE">
        <w:t>, generáln</w:t>
      </w:r>
      <w:r w:rsidR="004A1CAE">
        <w:t>y</w:t>
      </w:r>
      <w:r w:rsidR="004A1CAE">
        <w:t xml:space="preserve"> riaditeľ Slovenskej inšpekcii životného prostredia</w:t>
      </w:r>
      <w:r w:rsidR="00856BCE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4A1CAE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27C4CA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A1CAE">
        <w:t xml:space="preserve">Jánovi </w:t>
      </w:r>
      <w:proofErr w:type="spellStart"/>
      <w:r w:rsidR="004A1CAE">
        <w:t>Jenčovi</w:t>
      </w:r>
      <w:proofErr w:type="spellEnd"/>
      <w:r w:rsidR="004A1CAE">
        <w:t>, generálnemu riaditeľovi Slovenskej inšpekcii životného prostredia</w:t>
      </w:r>
      <w:r w:rsidR="004A1CAE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393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55</cp:revision>
  <cp:lastPrinted>2021-03-15T15:39:00Z</cp:lastPrinted>
  <dcterms:created xsi:type="dcterms:W3CDTF">2020-06-30T13:12:00Z</dcterms:created>
  <dcterms:modified xsi:type="dcterms:W3CDTF">2021-03-15T15:39:00Z</dcterms:modified>
</cp:coreProperties>
</file>