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6E5" w:rsidRDefault="000836E5" w:rsidP="000836E5">
      <w:pPr>
        <w:pStyle w:val="Nadpis3"/>
        <w:tabs>
          <w:tab w:val="left" w:pos="708"/>
        </w:tabs>
        <w:spacing w:before="0"/>
        <w:rPr>
          <w:rFonts w:ascii="Arial" w:hAnsi="Arial" w:cs="Arial"/>
          <w:b/>
          <w:i/>
          <w:iCs/>
          <w:color w:val="auto"/>
        </w:rPr>
      </w:pPr>
      <w:r>
        <w:rPr>
          <w:rFonts w:ascii="Arial" w:hAnsi="Arial" w:cs="Arial"/>
          <w:b/>
          <w:i/>
          <w:iCs/>
          <w:color w:val="auto"/>
        </w:rPr>
        <w:t>Výbor Národnej rady Slovenskej republiky</w:t>
      </w:r>
    </w:p>
    <w:p w:rsidR="000836E5" w:rsidRDefault="000836E5" w:rsidP="000836E5">
      <w:pPr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0836E5" w:rsidRDefault="000836E5" w:rsidP="000836E5">
      <w:pPr>
        <w:rPr>
          <w:rFonts w:ascii="Arial" w:hAnsi="Arial" w:cs="Arial"/>
          <w:i/>
          <w:iCs/>
        </w:rPr>
      </w:pPr>
    </w:p>
    <w:p w:rsidR="000836E5" w:rsidRDefault="000836E5" w:rsidP="000836E5">
      <w:pPr>
        <w:rPr>
          <w:rFonts w:ascii="Arial" w:hAnsi="Arial" w:cs="Arial"/>
          <w:i/>
          <w:iCs/>
        </w:rPr>
      </w:pPr>
    </w:p>
    <w:p w:rsidR="000836E5" w:rsidRDefault="000836E5" w:rsidP="000836E5">
      <w:pPr>
        <w:ind w:left="6372"/>
        <w:rPr>
          <w:rFonts w:ascii="Arial" w:hAnsi="Arial" w:cs="Arial"/>
        </w:rPr>
      </w:pPr>
      <w:r>
        <w:rPr>
          <w:rFonts w:ascii="Arial" w:hAnsi="Arial" w:cs="Arial"/>
        </w:rPr>
        <w:t xml:space="preserve"> 21.  schôdza výboru                                                                                                           </w:t>
      </w:r>
    </w:p>
    <w:p w:rsidR="000836E5" w:rsidRDefault="000836E5" w:rsidP="000836E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Číslo: CRD – 2419/2020</w:t>
      </w:r>
    </w:p>
    <w:p w:rsidR="000836E5" w:rsidRDefault="000836E5" w:rsidP="000836E5">
      <w:pPr>
        <w:rPr>
          <w:rFonts w:ascii="Arial" w:hAnsi="Arial" w:cs="Arial"/>
          <w:b/>
          <w:sz w:val="28"/>
          <w:szCs w:val="28"/>
        </w:rPr>
      </w:pPr>
    </w:p>
    <w:p w:rsidR="000836E5" w:rsidRDefault="000836E5" w:rsidP="000836E5">
      <w:pPr>
        <w:rPr>
          <w:rFonts w:ascii="Arial" w:hAnsi="Arial" w:cs="Arial"/>
          <w:b/>
          <w:sz w:val="28"/>
          <w:szCs w:val="28"/>
        </w:rPr>
      </w:pPr>
    </w:p>
    <w:p w:rsidR="00257CF0" w:rsidRDefault="00257CF0" w:rsidP="000836E5">
      <w:pPr>
        <w:jc w:val="center"/>
        <w:rPr>
          <w:rFonts w:ascii="Arial" w:hAnsi="Arial" w:cs="Arial"/>
          <w:b/>
          <w:sz w:val="28"/>
          <w:szCs w:val="28"/>
        </w:rPr>
      </w:pPr>
    </w:p>
    <w:p w:rsidR="000836E5" w:rsidRDefault="000836E5" w:rsidP="000836E5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70</w:t>
      </w:r>
    </w:p>
    <w:p w:rsidR="000836E5" w:rsidRDefault="000836E5" w:rsidP="000836E5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0836E5" w:rsidRDefault="000836E5" w:rsidP="000836E5">
      <w:pPr>
        <w:jc w:val="center"/>
        <w:rPr>
          <w:rFonts w:ascii="Arial" w:hAnsi="Arial" w:cs="Arial"/>
          <w:b/>
        </w:rPr>
      </w:pPr>
    </w:p>
    <w:p w:rsidR="000836E5" w:rsidRDefault="000836E5" w:rsidP="000836E5">
      <w:pPr>
        <w:tabs>
          <w:tab w:val="left" w:pos="1134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0836E5" w:rsidRDefault="000836E5" w:rsidP="000836E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 šport</w:t>
      </w:r>
    </w:p>
    <w:p w:rsidR="000836E5" w:rsidRDefault="000836E5" w:rsidP="000836E5">
      <w:pPr>
        <w:jc w:val="center"/>
        <w:rPr>
          <w:rFonts w:ascii="Arial" w:hAnsi="Arial" w:cs="Arial"/>
          <w:b/>
        </w:rPr>
      </w:pPr>
    </w:p>
    <w:p w:rsidR="000836E5" w:rsidRDefault="000836E5" w:rsidP="000836E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zo  16. marca 2021</w:t>
      </w:r>
    </w:p>
    <w:p w:rsidR="000836E5" w:rsidRDefault="000836E5" w:rsidP="000836E5">
      <w:pPr>
        <w:jc w:val="center"/>
        <w:rPr>
          <w:rFonts w:ascii="Arial" w:hAnsi="Arial" w:cs="Arial"/>
          <w:b/>
        </w:rPr>
      </w:pPr>
    </w:p>
    <w:p w:rsidR="000836E5" w:rsidRDefault="000836E5" w:rsidP="000836E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Výbor Národnej rady Slovenskej republiky pre vzdelávanie, vedu, mládež a šport </w:t>
      </w:r>
      <w:r>
        <w:rPr>
          <w:rFonts w:ascii="Arial" w:hAnsi="Arial" w:cs="Arial"/>
          <w:b/>
          <w:bCs/>
          <w:spacing w:val="40"/>
        </w:rPr>
        <w:t>prerokoval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Správu o výsledku kontroly vnútorného kontrolného systému výdavkov na šport v rozpočtovej kapitole Ministerstva školstva, vedy, výskumu a športu SR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a</w:t>
      </w:r>
    </w:p>
    <w:p w:rsidR="000836E5" w:rsidRDefault="000836E5" w:rsidP="000836E5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</w:p>
    <w:p w:rsidR="000836E5" w:rsidRDefault="007F4E14" w:rsidP="000836E5">
      <w:pPr>
        <w:pStyle w:val="Odsekzoznamu"/>
        <w:tabs>
          <w:tab w:val="left" w:pos="1134"/>
        </w:tabs>
        <w:jc w:val="both"/>
        <w:rPr>
          <w:rFonts w:ascii="Arial" w:hAnsi="Arial" w:cs="Arial"/>
          <w:b/>
          <w:spacing w:val="40"/>
        </w:rPr>
      </w:pPr>
      <w:r>
        <w:rPr>
          <w:rFonts w:ascii="Arial" w:hAnsi="Arial" w:cs="Arial"/>
          <w:b/>
          <w:spacing w:val="40"/>
        </w:rPr>
        <w:t xml:space="preserve">A. </w:t>
      </w:r>
      <w:r w:rsidR="000836E5">
        <w:rPr>
          <w:rFonts w:ascii="Arial" w:hAnsi="Arial" w:cs="Arial"/>
          <w:b/>
          <w:spacing w:val="40"/>
        </w:rPr>
        <w:t xml:space="preserve">berie na vedomie </w:t>
      </w:r>
    </w:p>
    <w:p w:rsidR="000836E5" w:rsidRDefault="000836E5" w:rsidP="000836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836E5" w:rsidRDefault="000836E5" w:rsidP="007F4E14">
      <w:p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Správu o výsledku kontroly vnútorného kontrolného systému výdavkov na šport v rozpočtovej kapitole Ministerstva školstva, vedy, výskumu a športu SR, ktorú uviedol predseda Najvyšši</w:t>
      </w:r>
      <w:r w:rsidR="007F4E14">
        <w:rPr>
          <w:rFonts w:ascii="Arial" w:hAnsi="Arial" w:cs="Arial"/>
        </w:rPr>
        <w:t xml:space="preserve">eho kontrolného úradu K. </w:t>
      </w:r>
      <w:proofErr w:type="spellStart"/>
      <w:r w:rsidR="007F4E14">
        <w:rPr>
          <w:rFonts w:ascii="Arial" w:hAnsi="Arial" w:cs="Arial"/>
        </w:rPr>
        <w:t>Mitrík</w:t>
      </w:r>
      <w:proofErr w:type="spellEnd"/>
      <w:r w:rsidR="007F4E14">
        <w:rPr>
          <w:rFonts w:ascii="Arial" w:hAnsi="Arial" w:cs="Arial"/>
        </w:rPr>
        <w:t>;</w:t>
      </w:r>
    </w:p>
    <w:p w:rsidR="000836E5" w:rsidRDefault="000836E5" w:rsidP="000836E5">
      <w:pPr>
        <w:pStyle w:val="Odsekzoznamu"/>
        <w:tabs>
          <w:tab w:val="left" w:pos="1134"/>
        </w:tabs>
        <w:jc w:val="both"/>
        <w:rPr>
          <w:rFonts w:ascii="Arial" w:hAnsi="Arial" w:cs="Arial"/>
          <w:b/>
          <w:spacing w:val="40"/>
        </w:rPr>
      </w:pPr>
    </w:p>
    <w:p w:rsidR="000836E5" w:rsidRDefault="000836E5" w:rsidP="000836E5">
      <w:pPr>
        <w:pStyle w:val="Odsekzoznamu"/>
        <w:tabs>
          <w:tab w:val="left" w:pos="1134"/>
        </w:tabs>
        <w:jc w:val="both"/>
        <w:rPr>
          <w:rFonts w:ascii="Arial" w:hAnsi="Arial" w:cs="Arial"/>
          <w:b/>
          <w:spacing w:val="40"/>
        </w:rPr>
      </w:pPr>
    </w:p>
    <w:p w:rsidR="007F4E14" w:rsidRPr="007F4E14" w:rsidRDefault="007F4E14" w:rsidP="007F4E14">
      <w:pPr>
        <w:tabs>
          <w:tab w:val="left" w:pos="708"/>
        </w:tabs>
        <w:spacing w:after="160" w:line="252" w:lineRule="auto"/>
        <w:ind w:left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</w:rPr>
        <w:t xml:space="preserve">B.   </w:t>
      </w:r>
      <w:r w:rsidRPr="007F4E14">
        <w:rPr>
          <w:rFonts w:ascii="Arial" w:hAnsi="Arial" w:cs="Arial"/>
          <w:b/>
          <w:bCs/>
        </w:rPr>
        <w:t>o d p o r ú č a</w:t>
      </w:r>
      <w:r w:rsidRPr="007F4E14">
        <w:rPr>
          <w:rFonts w:ascii="Arial" w:hAnsi="Arial" w:cs="Arial"/>
          <w:bCs/>
        </w:rPr>
        <w:t xml:space="preserve">  </w:t>
      </w:r>
      <w:r w:rsidRPr="007F4E14">
        <w:rPr>
          <w:rFonts w:ascii="Arial" w:hAnsi="Arial" w:cs="Arial"/>
          <w:b/>
        </w:rPr>
        <w:t>Ministerstvu školstva, vedy, výskumu a športu SR</w:t>
      </w:r>
    </w:p>
    <w:p w:rsidR="007F4E14" w:rsidRDefault="007F4E14" w:rsidP="007F4E14">
      <w:pPr>
        <w:tabs>
          <w:tab w:val="left" w:pos="1276"/>
        </w:tabs>
        <w:spacing w:line="252" w:lineRule="auto"/>
        <w:ind w:left="1134" w:hanging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ab/>
        <w:t>pristúpiť k tvorbe centrálneho registra  dotácií na šport zo všetkých zdrojov a centrálneho registra športových investícií financovaných zo všetkých verejných zdrojov.</w:t>
      </w:r>
    </w:p>
    <w:p w:rsidR="000836E5" w:rsidRDefault="000836E5" w:rsidP="000836E5">
      <w:pPr>
        <w:pStyle w:val="Odsekzoznamu"/>
        <w:tabs>
          <w:tab w:val="left" w:pos="1134"/>
        </w:tabs>
        <w:jc w:val="both"/>
        <w:rPr>
          <w:rFonts w:ascii="Arial" w:hAnsi="Arial" w:cs="Arial"/>
          <w:b/>
          <w:spacing w:val="40"/>
        </w:rPr>
      </w:pPr>
    </w:p>
    <w:p w:rsidR="000836E5" w:rsidRDefault="000836E5" w:rsidP="000836E5">
      <w:pPr>
        <w:pStyle w:val="Odsekzoznamu"/>
        <w:tabs>
          <w:tab w:val="left" w:pos="1134"/>
        </w:tabs>
        <w:jc w:val="both"/>
        <w:rPr>
          <w:rFonts w:ascii="Arial" w:hAnsi="Arial" w:cs="Arial"/>
          <w:b/>
          <w:spacing w:val="40"/>
        </w:rPr>
      </w:pPr>
    </w:p>
    <w:p w:rsidR="000836E5" w:rsidRDefault="000836E5" w:rsidP="000836E5">
      <w:pPr>
        <w:pStyle w:val="Odsekzoznamu"/>
        <w:tabs>
          <w:tab w:val="left" w:pos="1134"/>
        </w:tabs>
        <w:jc w:val="both"/>
        <w:rPr>
          <w:rFonts w:ascii="Arial" w:hAnsi="Arial" w:cs="Arial"/>
          <w:b/>
          <w:spacing w:val="40"/>
        </w:rPr>
      </w:pPr>
    </w:p>
    <w:p w:rsidR="000836E5" w:rsidRDefault="000836E5" w:rsidP="000836E5">
      <w:pPr>
        <w:pStyle w:val="Odsekzoznamu"/>
        <w:tabs>
          <w:tab w:val="left" w:pos="1134"/>
        </w:tabs>
        <w:jc w:val="both"/>
        <w:rPr>
          <w:rFonts w:ascii="Arial" w:hAnsi="Arial" w:cs="Arial"/>
          <w:b/>
          <w:spacing w:val="40"/>
        </w:rPr>
      </w:pPr>
    </w:p>
    <w:p w:rsidR="000836E5" w:rsidRDefault="000836E5" w:rsidP="000836E5">
      <w:pPr>
        <w:pStyle w:val="Odsekzoznamu"/>
        <w:tabs>
          <w:tab w:val="left" w:pos="1134"/>
        </w:tabs>
        <w:jc w:val="both"/>
        <w:rPr>
          <w:rFonts w:ascii="Arial" w:hAnsi="Arial" w:cs="Arial"/>
          <w:b/>
          <w:spacing w:val="40"/>
        </w:rPr>
      </w:pPr>
    </w:p>
    <w:p w:rsidR="000836E5" w:rsidRDefault="000836E5" w:rsidP="000836E5">
      <w:pPr>
        <w:pStyle w:val="Odsekzoznamu"/>
        <w:tabs>
          <w:tab w:val="left" w:pos="1134"/>
        </w:tabs>
        <w:jc w:val="both"/>
        <w:rPr>
          <w:rFonts w:ascii="Arial" w:hAnsi="Arial" w:cs="Arial"/>
          <w:b/>
          <w:spacing w:val="40"/>
        </w:rPr>
      </w:pPr>
    </w:p>
    <w:p w:rsidR="000836E5" w:rsidRDefault="000836E5" w:rsidP="000836E5">
      <w:pPr>
        <w:pStyle w:val="Odsekzoznamu"/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spacing w:val="40"/>
        </w:rPr>
        <w:t xml:space="preserve">  </w:t>
      </w:r>
      <w:r>
        <w:rPr>
          <w:rFonts w:ascii="Arial" w:hAnsi="Arial" w:cs="Arial"/>
        </w:rPr>
        <w:t xml:space="preserve">Karol </w:t>
      </w:r>
      <w:r>
        <w:rPr>
          <w:rFonts w:ascii="Arial" w:hAnsi="Arial" w:cs="Arial"/>
          <w:b/>
          <w:spacing w:val="40"/>
        </w:rPr>
        <w:t>Kučera</w:t>
      </w:r>
      <w:r>
        <w:rPr>
          <w:rFonts w:ascii="Arial" w:hAnsi="Arial" w:cs="Arial"/>
        </w:rPr>
        <w:tab/>
        <w:t xml:space="preserve">                                                     Richard  </w:t>
      </w:r>
      <w:r>
        <w:rPr>
          <w:rFonts w:ascii="Arial" w:hAnsi="Arial" w:cs="Arial"/>
          <w:b/>
          <w:spacing w:val="40"/>
        </w:rPr>
        <w:t xml:space="preserve">Vašečka </w:t>
      </w:r>
    </w:p>
    <w:p w:rsidR="000836E5" w:rsidRDefault="000836E5" w:rsidP="000836E5">
      <w:r>
        <w:rPr>
          <w:rFonts w:ascii="Arial" w:hAnsi="Arial" w:cs="Arial"/>
        </w:rPr>
        <w:t xml:space="preserve">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predseda výboru                       </w:t>
      </w:r>
    </w:p>
    <w:p w:rsidR="004F798E" w:rsidRDefault="004F798E"/>
    <w:sectPr w:rsidR="004F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0000D"/>
    <w:multiLevelType w:val="hybridMultilevel"/>
    <w:tmpl w:val="731C8B98"/>
    <w:lvl w:ilvl="0" w:tplc="E6D28890">
      <w:start w:val="1"/>
      <w:numFmt w:val="upperLetter"/>
      <w:lvlText w:val="%1.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6402A8D"/>
    <w:multiLevelType w:val="hybridMultilevel"/>
    <w:tmpl w:val="DEC0EB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6E5"/>
    <w:rsid w:val="000836E5"/>
    <w:rsid w:val="00257CF0"/>
    <w:rsid w:val="004F798E"/>
    <w:rsid w:val="007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BF0B5"/>
  <w15:chartTrackingRefBased/>
  <w15:docId w15:val="{CF4A3045-1656-4FE5-B5AF-19D3EFAF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3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836E5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0836E5"/>
    <w:rPr>
      <w:rFonts w:asciiTheme="majorHAnsi" w:eastAsiaTheme="majorEastAsia" w:hAnsiTheme="majorHAnsi" w:cs="Times New Roman"/>
      <w:color w:val="1F4D78" w:themeColor="accent1" w:themeShade="7F"/>
      <w:sz w:val="24"/>
      <w:szCs w:val="24"/>
      <w:lang w:eastAsia="sk-SK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0836E5"/>
    <w:pPr>
      <w:ind w:left="720"/>
      <w:contextualSpacing/>
    </w:p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0836E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C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CF0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5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3</cp:revision>
  <cp:lastPrinted>2021-03-16T10:33:00Z</cp:lastPrinted>
  <dcterms:created xsi:type="dcterms:W3CDTF">2021-03-08T12:34:00Z</dcterms:created>
  <dcterms:modified xsi:type="dcterms:W3CDTF">2021-03-16T10:33:00Z</dcterms:modified>
</cp:coreProperties>
</file>