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2DB1" w14:textId="1F3720BE" w:rsidR="00525A2E" w:rsidRPr="00B92C35" w:rsidRDefault="00525A2E" w:rsidP="00525A2E">
      <w:pPr>
        <w:pStyle w:val="Nadpis2"/>
        <w:ind w:hanging="3649"/>
        <w:jc w:val="left"/>
      </w:pPr>
      <w:bookmarkStart w:id="0" w:name="_GoBack"/>
      <w:bookmarkEnd w:id="0"/>
      <w:r w:rsidRPr="00B92C35">
        <w:t>ÚSTAVNOPRÁVNY VÝBOR</w:t>
      </w:r>
    </w:p>
    <w:p w14:paraId="1F88E74C" w14:textId="77777777" w:rsidR="00525A2E" w:rsidRDefault="00525A2E" w:rsidP="00525A2E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82B2AA9" w14:textId="20D56AF4" w:rsidR="00525A2E" w:rsidRPr="00B92C35" w:rsidRDefault="00525A2E" w:rsidP="00525A2E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EC2D86">
        <w:t>6</w:t>
      </w:r>
      <w:r w:rsidRPr="00B92C35">
        <w:t>. schôdza</w:t>
      </w:r>
    </w:p>
    <w:p w14:paraId="6B106019" w14:textId="64EA7D9C" w:rsidR="00525A2E" w:rsidRDefault="00525A2E" w:rsidP="00525A2E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52</w:t>
      </w:r>
      <w:r w:rsidRPr="00B92C35">
        <w:t>/202</w:t>
      </w:r>
      <w:r>
        <w:t>1</w:t>
      </w:r>
    </w:p>
    <w:p w14:paraId="6E437C97" w14:textId="77777777" w:rsidR="00525A2E" w:rsidRDefault="00525A2E" w:rsidP="000420D2">
      <w:pPr>
        <w:pStyle w:val="Bezriadkovania"/>
      </w:pPr>
    </w:p>
    <w:p w14:paraId="28A2FEE4" w14:textId="1490E67A" w:rsidR="00525A2E" w:rsidRPr="000420D2" w:rsidRDefault="00C656BB" w:rsidP="00525A2E">
      <w:pPr>
        <w:jc w:val="center"/>
        <w:rPr>
          <w:sz w:val="36"/>
          <w:szCs w:val="36"/>
        </w:rPr>
      </w:pPr>
      <w:r>
        <w:rPr>
          <w:sz w:val="36"/>
          <w:szCs w:val="36"/>
        </w:rPr>
        <w:t>248</w:t>
      </w:r>
    </w:p>
    <w:p w14:paraId="10193205" w14:textId="77777777" w:rsidR="00525A2E" w:rsidRPr="00B92C35" w:rsidRDefault="00525A2E" w:rsidP="00525A2E">
      <w:pPr>
        <w:jc w:val="center"/>
        <w:rPr>
          <w:b/>
        </w:rPr>
      </w:pPr>
      <w:r w:rsidRPr="00B92C35">
        <w:rPr>
          <w:b/>
        </w:rPr>
        <w:t>U z n e s e n i e</w:t>
      </w:r>
    </w:p>
    <w:p w14:paraId="31A09E58" w14:textId="77777777" w:rsidR="00525A2E" w:rsidRPr="00B92C35" w:rsidRDefault="00525A2E" w:rsidP="00525A2E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79E7561B" w14:textId="2DC87E3B" w:rsidR="00525A2E" w:rsidRDefault="00525A2E" w:rsidP="00525A2E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EC2D86">
        <w:rPr>
          <w:b/>
          <w:bCs/>
        </w:rPr>
        <w:t>o</w:t>
      </w:r>
      <w:r>
        <w:rPr>
          <w:b/>
          <w:bCs/>
        </w:rPr>
        <w:t> 1</w:t>
      </w:r>
      <w:r w:rsidR="00EC2D86">
        <w:rPr>
          <w:b/>
          <w:bCs/>
        </w:rPr>
        <w:t>6</w:t>
      </w:r>
      <w:r>
        <w:rPr>
          <w:b/>
          <w:bCs/>
        </w:rPr>
        <w:t>. marca 2021</w:t>
      </w:r>
    </w:p>
    <w:p w14:paraId="3ADF363B" w14:textId="7BA10E60" w:rsidR="00525A2E" w:rsidRPr="00525A2E" w:rsidRDefault="00525A2E" w:rsidP="00525A2E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</w:t>
      </w:r>
      <w:r w:rsidRPr="00970833">
        <w:rPr>
          <w:rFonts w:ascii="Times New Roman" w:hAnsi="Times New Roman"/>
          <w:sz w:val="24"/>
          <w:szCs w:val="24"/>
        </w:rPr>
        <w:t xml:space="preserve">návrhu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poslancov</w:t>
      </w:r>
      <w:r w:rsidR="000420D2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VETRÁKA,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Lukáša KYSELICU,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Jozefa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PROČKA,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Moniky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KOZELOVEJ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 Marcela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MIHALIKA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vydanie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zákona, ktorým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mení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č.</w:t>
      </w:r>
      <w:r w:rsidRPr="000420D2">
        <w:rPr>
          <w:rStyle w:val="awspan"/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377/1990</w:t>
      </w:r>
      <w:r w:rsidRPr="000420D2">
        <w:rPr>
          <w:rStyle w:val="awspan"/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Zb.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o hlavnom</w:t>
      </w:r>
      <w:r w:rsidRPr="000420D2">
        <w:rPr>
          <w:rStyle w:val="awspan"/>
          <w:rFonts w:ascii="Times New Roman" w:hAnsi="Times New Roman"/>
          <w:b/>
          <w:color w:val="000000"/>
          <w:spacing w:val="12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meste Slovenskej</w:t>
      </w:r>
      <w:r w:rsidRPr="000420D2">
        <w:rPr>
          <w:rStyle w:val="awspan"/>
          <w:rFonts w:ascii="Times New Roman" w:hAnsi="Times New Roman"/>
          <w:b/>
          <w:color w:val="000000"/>
          <w:spacing w:val="140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republiky</w:t>
      </w:r>
      <w:r w:rsidRPr="000420D2">
        <w:rPr>
          <w:rStyle w:val="awspan"/>
          <w:rFonts w:ascii="Times New Roman" w:hAnsi="Times New Roman"/>
          <w:b/>
          <w:color w:val="000000"/>
          <w:spacing w:val="140"/>
          <w:sz w:val="24"/>
          <w:szCs w:val="24"/>
        </w:rPr>
        <w:t xml:space="preserve"> </w:t>
      </w:r>
      <w:r w:rsidRPr="000420D2">
        <w:rPr>
          <w:rStyle w:val="awspan"/>
          <w:rFonts w:ascii="Times New Roman" w:hAnsi="Times New Roman"/>
          <w:b/>
          <w:color w:val="000000"/>
          <w:sz w:val="24"/>
          <w:szCs w:val="24"/>
        </w:rPr>
        <w:t>Bratislave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="00606853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="00606853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396)</w:t>
      </w:r>
    </w:p>
    <w:p w14:paraId="776C8CF6" w14:textId="358F4B88" w:rsidR="00525A2E" w:rsidRDefault="00525A2E" w:rsidP="00525A2E">
      <w:pPr>
        <w:tabs>
          <w:tab w:val="left" w:pos="851"/>
          <w:tab w:val="left" w:pos="993"/>
        </w:tabs>
      </w:pPr>
    </w:p>
    <w:p w14:paraId="55516DA8" w14:textId="77777777" w:rsidR="00082FE2" w:rsidRDefault="00082FE2" w:rsidP="00525A2E">
      <w:pPr>
        <w:tabs>
          <w:tab w:val="left" w:pos="851"/>
          <w:tab w:val="left" w:pos="993"/>
        </w:tabs>
      </w:pPr>
    </w:p>
    <w:p w14:paraId="1A68BA06" w14:textId="77777777" w:rsidR="00525A2E" w:rsidRPr="00B92C35" w:rsidRDefault="00525A2E" w:rsidP="00525A2E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EB52703" w14:textId="77777777" w:rsidR="00525A2E" w:rsidRPr="00B92C35" w:rsidRDefault="00525A2E" w:rsidP="00525A2E">
      <w:pPr>
        <w:tabs>
          <w:tab w:val="left" w:pos="851"/>
          <w:tab w:val="left" w:pos="993"/>
        </w:tabs>
        <w:jc w:val="both"/>
        <w:rPr>
          <w:b/>
        </w:rPr>
      </w:pPr>
    </w:p>
    <w:p w14:paraId="46A665B9" w14:textId="77777777" w:rsidR="00525A2E" w:rsidRPr="00B92C35" w:rsidRDefault="00525A2E" w:rsidP="00525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899368E" w14:textId="77777777" w:rsidR="00525A2E" w:rsidRPr="008E067A" w:rsidRDefault="00525A2E" w:rsidP="00525A2E">
      <w:pPr>
        <w:tabs>
          <w:tab w:val="left" w:pos="284"/>
          <w:tab w:val="left" w:pos="851"/>
          <w:tab w:val="left" w:pos="1276"/>
        </w:tabs>
        <w:jc w:val="both"/>
      </w:pPr>
    </w:p>
    <w:p w14:paraId="28CEE950" w14:textId="621262B0" w:rsidR="00525A2E" w:rsidRPr="008E067A" w:rsidRDefault="00525A2E" w:rsidP="00525A2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poslancov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VETRÁKA,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Lukáša KYSELICU,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Jozefa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PROČKA,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Moniky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KOZELOVEJ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 Marcela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MIHALIKA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vydanie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zákona, ktorým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mení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č.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377/1990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Zb.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o hlavnom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meste Slovenskej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Bratislave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="00606853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396</w:t>
      </w:r>
      <w:r w:rsidRPr="00BB2988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24D96221" w14:textId="77777777" w:rsidR="00525A2E" w:rsidRPr="008E067A" w:rsidRDefault="00525A2E" w:rsidP="00525A2E"/>
    <w:p w14:paraId="42964B14" w14:textId="77777777" w:rsidR="00525A2E" w:rsidRPr="00B92C35" w:rsidRDefault="00525A2E" w:rsidP="00525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ACB15DC" w14:textId="77777777" w:rsidR="00525A2E" w:rsidRPr="00B92C35" w:rsidRDefault="00525A2E" w:rsidP="00525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C12595B" w14:textId="77777777" w:rsidR="00525A2E" w:rsidRPr="00B92C35" w:rsidRDefault="00525A2E" w:rsidP="00525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6FB005A" w14:textId="77777777" w:rsidR="00525A2E" w:rsidRPr="00ED7011" w:rsidRDefault="00525A2E" w:rsidP="00525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649661F" w14:textId="341F7A7F" w:rsidR="00525A2E" w:rsidRPr="00ED7011" w:rsidRDefault="00525A2E" w:rsidP="00525A2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poslancov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VETRÁKA,</w:t>
      </w:r>
      <w:r w:rsidRPr="00525A2E">
        <w:rPr>
          <w:rStyle w:val="awspan"/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Lukáša KYSELICU,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Jozefa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PROČKA,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Moniky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KOZELOVEJ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 Marcela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MIHALIKA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vydanie</w:t>
      </w:r>
      <w:r w:rsidRPr="00525A2E">
        <w:rPr>
          <w:rStyle w:val="awspan"/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zákona, ktorým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mení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zákon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č.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377/1990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Zb.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o hlavnom</w:t>
      </w:r>
      <w:r w:rsidRPr="00525A2E">
        <w:rPr>
          <w:rStyle w:val="awspan"/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meste Slovenskej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Bratislave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Pr="00525A2E">
        <w:rPr>
          <w:rStyle w:val="awspan"/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="00606853">
        <w:rPr>
          <w:rStyle w:val="awspan"/>
          <w:rFonts w:ascii="Times New Roman" w:hAnsi="Times New Roman"/>
          <w:color w:val="00000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color w:val="000000"/>
          <w:sz w:val="24"/>
          <w:szCs w:val="24"/>
        </w:rPr>
        <w:t>396)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08DF7C8C" w14:textId="77777777" w:rsidR="00525A2E" w:rsidRPr="00ED7011" w:rsidRDefault="00525A2E" w:rsidP="00525A2E">
      <w:pPr>
        <w:tabs>
          <w:tab w:val="left" w:pos="1276"/>
        </w:tabs>
        <w:jc w:val="both"/>
        <w:rPr>
          <w:bCs/>
        </w:rPr>
      </w:pPr>
    </w:p>
    <w:p w14:paraId="00B9ACB4" w14:textId="77777777" w:rsidR="00525A2E" w:rsidRPr="00B92C35" w:rsidRDefault="00525A2E" w:rsidP="00525A2E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6E231E73" w14:textId="77777777" w:rsidR="00525A2E" w:rsidRPr="00B92C35" w:rsidRDefault="00525A2E" w:rsidP="00525A2E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454104C" w14:textId="28F23BEB" w:rsidR="00525A2E" w:rsidRPr="00B92C35" w:rsidRDefault="00525A2E" w:rsidP="00525A2E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380215FE" w14:textId="77777777" w:rsidR="00525A2E" w:rsidRPr="00B92C35" w:rsidRDefault="00525A2E" w:rsidP="00525A2E">
      <w:pPr>
        <w:pStyle w:val="Zkladntext"/>
        <w:tabs>
          <w:tab w:val="left" w:pos="1134"/>
          <w:tab w:val="left" w:pos="1276"/>
        </w:tabs>
      </w:pPr>
    </w:p>
    <w:p w14:paraId="36872AB4" w14:textId="2A85097F" w:rsidR="00525A2E" w:rsidRPr="000842D2" w:rsidRDefault="00525A2E" w:rsidP="00525A2E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verejnú správu a regionálny rozvoj.</w:t>
      </w:r>
    </w:p>
    <w:p w14:paraId="7A7E0DF5" w14:textId="786E5981" w:rsidR="00525A2E" w:rsidRDefault="00525A2E" w:rsidP="00525A2E">
      <w:pPr>
        <w:pStyle w:val="Zkladntext"/>
        <w:tabs>
          <w:tab w:val="left" w:pos="1134"/>
          <w:tab w:val="left" w:pos="1276"/>
        </w:tabs>
        <w:rPr>
          <w:b/>
        </w:rPr>
      </w:pPr>
    </w:p>
    <w:p w14:paraId="5B4A3FB7" w14:textId="77777777" w:rsidR="00525A2E" w:rsidRPr="00B92C35" w:rsidRDefault="00525A2E" w:rsidP="00525A2E">
      <w:pPr>
        <w:pStyle w:val="Zkladntext"/>
        <w:tabs>
          <w:tab w:val="left" w:pos="1134"/>
          <w:tab w:val="left" w:pos="1276"/>
        </w:tabs>
        <w:rPr>
          <w:b/>
        </w:rPr>
      </w:pPr>
    </w:p>
    <w:p w14:paraId="50EA76A6" w14:textId="77777777" w:rsidR="00525A2E" w:rsidRPr="00B92C35" w:rsidRDefault="00525A2E" w:rsidP="00525A2E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EF339F5" w14:textId="02AAB1F8" w:rsidR="00525A2E" w:rsidRDefault="00525A2E" w:rsidP="00525A2E">
      <w:pPr>
        <w:ind w:left="5664" w:firstLine="708"/>
        <w:jc w:val="both"/>
      </w:pPr>
      <w:r w:rsidRPr="00B92C35">
        <w:t xml:space="preserve">         predseda výboru</w:t>
      </w:r>
    </w:p>
    <w:p w14:paraId="697A3355" w14:textId="77777777" w:rsidR="00525A2E" w:rsidRDefault="00525A2E" w:rsidP="00525A2E">
      <w:pPr>
        <w:ind w:left="5664" w:firstLine="708"/>
        <w:jc w:val="both"/>
      </w:pPr>
    </w:p>
    <w:p w14:paraId="14032FF8" w14:textId="77777777" w:rsidR="00525A2E" w:rsidRPr="00B92C35" w:rsidRDefault="00525A2E" w:rsidP="00525A2E">
      <w:pPr>
        <w:tabs>
          <w:tab w:val="left" w:pos="1021"/>
        </w:tabs>
        <w:jc w:val="both"/>
      </w:pPr>
      <w:r w:rsidRPr="00B92C35">
        <w:t>overovatelia výboru:</w:t>
      </w:r>
    </w:p>
    <w:p w14:paraId="5953E6E7" w14:textId="77777777" w:rsidR="00525A2E" w:rsidRPr="00B92C35" w:rsidRDefault="00525A2E" w:rsidP="00525A2E">
      <w:pPr>
        <w:tabs>
          <w:tab w:val="left" w:pos="1021"/>
        </w:tabs>
        <w:jc w:val="both"/>
      </w:pPr>
      <w:r w:rsidRPr="00B92C35">
        <w:t xml:space="preserve">Ondrej Dostál </w:t>
      </w:r>
    </w:p>
    <w:p w14:paraId="02CE1366" w14:textId="77777777" w:rsidR="00525A2E" w:rsidRDefault="00525A2E" w:rsidP="00525A2E">
      <w:pPr>
        <w:tabs>
          <w:tab w:val="left" w:pos="1021"/>
        </w:tabs>
        <w:jc w:val="both"/>
      </w:pPr>
      <w:r w:rsidRPr="00B92C35">
        <w:t>Matúš Šutaj Eštok</w:t>
      </w:r>
    </w:p>
    <w:p w14:paraId="36CADD9D" w14:textId="77777777" w:rsidR="00525A2E" w:rsidRPr="00B92C35" w:rsidRDefault="00525A2E" w:rsidP="00525A2E">
      <w:pPr>
        <w:pStyle w:val="Nadpis2"/>
        <w:jc w:val="left"/>
      </w:pPr>
      <w:r w:rsidRPr="00B92C35">
        <w:lastRenderedPageBreak/>
        <w:t>P r í l o h a</w:t>
      </w:r>
    </w:p>
    <w:p w14:paraId="1FA4944D" w14:textId="77777777" w:rsidR="00525A2E" w:rsidRPr="00B92C35" w:rsidRDefault="00525A2E" w:rsidP="00525A2E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07DA044D" w14:textId="5F6027EA" w:rsidR="00525A2E" w:rsidRPr="00B92C35" w:rsidRDefault="00525A2E" w:rsidP="00525A2E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1D05DB">
        <w:rPr>
          <w:b/>
        </w:rPr>
        <w:t>248</w:t>
      </w:r>
    </w:p>
    <w:p w14:paraId="51E3A589" w14:textId="06944F1A" w:rsidR="00525A2E" w:rsidRPr="00B92C35" w:rsidRDefault="00525A2E" w:rsidP="00525A2E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AC21B2">
        <w:rPr>
          <w:b/>
        </w:rPr>
        <w:t>o</w:t>
      </w:r>
      <w:r>
        <w:rPr>
          <w:b/>
        </w:rPr>
        <w:t> 1</w:t>
      </w:r>
      <w:r w:rsidR="00AC21B2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25524F04" w14:textId="06E82CC7" w:rsidR="00525A2E" w:rsidRPr="00B92C35" w:rsidRDefault="00525A2E" w:rsidP="00525A2E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1D05DB">
        <w:rPr>
          <w:b/>
          <w:bCs/>
        </w:rPr>
        <w:t>_</w:t>
      </w:r>
    </w:p>
    <w:p w14:paraId="61AE028D" w14:textId="77777777" w:rsidR="00525A2E" w:rsidRPr="00B92C35" w:rsidRDefault="00525A2E" w:rsidP="00525A2E">
      <w:pPr>
        <w:jc w:val="center"/>
        <w:rPr>
          <w:lang w:eastAsia="en-US"/>
        </w:rPr>
      </w:pPr>
    </w:p>
    <w:p w14:paraId="2997AEEA" w14:textId="77777777" w:rsidR="00525A2E" w:rsidRPr="00B92C35" w:rsidRDefault="00525A2E" w:rsidP="00525A2E">
      <w:pPr>
        <w:rPr>
          <w:lang w:eastAsia="en-US"/>
        </w:rPr>
      </w:pPr>
    </w:p>
    <w:p w14:paraId="3B1E2259" w14:textId="77777777" w:rsidR="00525A2E" w:rsidRPr="00B92C35" w:rsidRDefault="00525A2E" w:rsidP="00525A2E">
      <w:pPr>
        <w:pStyle w:val="Nadpis2"/>
        <w:ind w:left="0" w:firstLine="0"/>
        <w:jc w:val="center"/>
      </w:pPr>
      <w:r w:rsidRPr="00B92C35">
        <w:t>Pozmeňujúce a doplňujúce návrhy</w:t>
      </w:r>
    </w:p>
    <w:p w14:paraId="0E1873EC" w14:textId="77777777" w:rsidR="00525A2E" w:rsidRPr="00ED7011" w:rsidRDefault="00525A2E" w:rsidP="00525A2E">
      <w:pPr>
        <w:tabs>
          <w:tab w:val="left" w:pos="1021"/>
        </w:tabs>
        <w:jc w:val="both"/>
        <w:rPr>
          <w:b/>
        </w:rPr>
      </w:pPr>
    </w:p>
    <w:p w14:paraId="5B23D211" w14:textId="12653F78" w:rsidR="00525A2E" w:rsidRPr="00970833" w:rsidRDefault="00525A2E" w:rsidP="00525A2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 návrhu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poslancov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Milana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VETRÁKA,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Lukáša KYSELICU,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Jozefa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PROČKA,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Moniky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KOZELOVEJ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a Marcela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MIHALIKA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vydanie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zákona, ktorým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sa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mení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dopĺňa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zákon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Slovenskej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národnej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rady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č.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377/1990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Zb.</w:t>
      </w:r>
      <w:r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hlavnom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meste Slovenskej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republiky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Bratislave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v znení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neskorších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predpisov</w:t>
      </w:r>
      <w:r w:rsidRPr="00525A2E">
        <w:rPr>
          <w:rStyle w:val="awspan"/>
          <w:rFonts w:ascii="Times New Roman" w:hAnsi="Times New Roman"/>
          <w:b/>
          <w:bCs/>
          <w:color w:val="000000"/>
          <w:spacing w:val="140"/>
          <w:sz w:val="24"/>
          <w:szCs w:val="24"/>
        </w:rPr>
        <w:t xml:space="preserve"> 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(tlač</w:t>
      </w:r>
      <w:r w:rsidR="00606853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 w:rsidRPr="00525A2E">
        <w:rPr>
          <w:rStyle w:val="awspan"/>
          <w:rFonts w:ascii="Times New Roman" w:hAnsi="Times New Roman"/>
          <w:b/>
          <w:bCs/>
          <w:color w:val="000000"/>
          <w:sz w:val="24"/>
          <w:szCs w:val="24"/>
        </w:rPr>
        <w:t>96)</w:t>
      </w:r>
    </w:p>
    <w:p w14:paraId="083EABE6" w14:textId="77777777" w:rsidR="00525A2E" w:rsidRPr="00B92C35" w:rsidRDefault="00525A2E" w:rsidP="00525A2E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6755423C" w14:textId="49FFCC8E" w:rsidR="00525A2E" w:rsidRDefault="00525A2E" w:rsidP="00525A2E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5575207" w14:textId="77777777" w:rsidR="00513454" w:rsidRDefault="00513454" w:rsidP="00525A2E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75DDFB1" w14:textId="77777777" w:rsidR="00513454" w:rsidRPr="00B20EE4" w:rsidRDefault="00513454" w:rsidP="00513454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K názvu návrhu zákona</w:t>
      </w:r>
    </w:p>
    <w:p w14:paraId="475B7D4A" w14:textId="3F1231AF" w:rsidR="00513454" w:rsidRPr="00B20EE4" w:rsidRDefault="00513454" w:rsidP="00513454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0EE4">
        <w:rPr>
          <w:rFonts w:ascii="Times New Roman" w:hAnsi="Times New Roman"/>
          <w:sz w:val="24"/>
          <w:szCs w:val="24"/>
        </w:rPr>
        <w:t>V názve návrhu zákona sa vypúšťajú slová „mení a“ a za slová „dopĺňa zákon“ sa vkladajú slová „Slovenskej národnej rady“.</w:t>
      </w:r>
    </w:p>
    <w:p w14:paraId="56A153FB" w14:textId="77777777" w:rsidR="00513454" w:rsidRPr="00B20EE4" w:rsidRDefault="00513454" w:rsidP="0051345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Legislatívno-technická úprava. Vypúšťajú sa slová „mení a“, keďže návrhom zákona sa zákon Slovenskej národnej rady č. 377/1990 Zb. v znení neskorších predpisov iba dopĺňa vložením nového paragrafu a súvisiacich poznámok pod čiarou. Súčasne sa dopĺňajú chýbajúce slová v názve zákona Slovenskej národnej rady č. 377/1990 Zb. o hlavnom meste Slovenskej republiky Bratislave.</w:t>
      </w:r>
    </w:p>
    <w:p w14:paraId="061FA213" w14:textId="77777777" w:rsidR="00513454" w:rsidRPr="00B20EE4" w:rsidRDefault="00513454" w:rsidP="00513454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69956DF" w14:textId="77777777" w:rsidR="00513454" w:rsidRPr="00B20EE4" w:rsidRDefault="00513454" w:rsidP="00513454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K čl. I úvodnej vete</w:t>
      </w:r>
    </w:p>
    <w:p w14:paraId="43A663AE" w14:textId="78091DD7" w:rsidR="00513454" w:rsidRDefault="00513454" w:rsidP="00513454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0EE4">
        <w:rPr>
          <w:rFonts w:ascii="Times New Roman" w:hAnsi="Times New Roman"/>
          <w:sz w:val="24"/>
          <w:szCs w:val="24"/>
        </w:rPr>
        <w:t>V čl. I úvodnej vete sa slová „Zákon č. 377/1990 Zb. o hlavnom meste Slovenskej republiky Bratislave v znení zákona č. 523/1990 Zb., zákona č. 130/1991 Zb., zákona č. 295/1992 Zb.“ nahrádzajú slovami „Zákon Slovenskej národnej rady č. 377/1990 Zb. o hlavnom meste Slovenskej republiky Bratislave v znení zákona Slovenskej národnej rady č. 523/1990 Zb., zákona Slovenskej národnej rady č. 130/1991 Zb., zákona Slovenskej ná</w:t>
      </w:r>
      <w:r>
        <w:rPr>
          <w:rFonts w:ascii="Times New Roman" w:hAnsi="Times New Roman"/>
          <w:sz w:val="24"/>
          <w:szCs w:val="24"/>
        </w:rPr>
        <w:t xml:space="preserve">rodnej rady </w:t>
      </w:r>
      <w:r w:rsidRPr="00B20EE4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 </w:t>
      </w:r>
      <w:r w:rsidRPr="00B20EE4">
        <w:rPr>
          <w:rFonts w:ascii="Times New Roman" w:hAnsi="Times New Roman"/>
          <w:sz w:val="24"/>
          <w:szCs w:val="24"/>
        </w:rPr>
        <w:t>295/1992 Zb.“ a vypúšťajú sa slová „mení a“.</w:t>
      </w:r>
    </w:p>
    <w:p w14:paraId="54D32C35" w14:textId="2C0C35AD" w:rsidR="007A059A" w:rsidRPr="00856618" w:rsidRDefault="00513454" w:rsidP="00856618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Legislatívno-technická úprava. Dopĺňajú sa chýbajúce slová v názve zákona Slovenskej národnej rady č. 377/1990 Zb. o hlavnom meste Slovenskej republiky Bratislave a v citácii príslušných noviel. Zároveň sa vypúšťajú slová „mení a“, keďže návrhom zákona sa zákon Slovenskej národnej rady č. 377/1990 Zb. v znení neskorších predpisov iba dopĺňa vložením nového paragrafu a súvisiacich poznámok pod čiarou.</w:t>
      </w:r>
    </w:p>
    <w:sectPr w:rsidR="007A059A" w:rsidRPr="0085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B"/>
    <w:rsid w:val="000420D2"/>
    <w:rsid w:val="00082FE2"/>
    <w:rsid w:val="001D05DB"/>
    <w:rsid w:val="002023D2"/>
    <w:rsid w:val="00353B2E"/>
    <w:rsid w:val="00513454"/>
    <w:rsid w:val="00525A2E"/>
    <w:rsid w:val="00535C2B"/>
    <w:rsid w:val="00597819"/>
    <w:rsid w:val="005E3CF1"/>
    <w:rsid w:val="00606853"/>
    <w:rsid w:val="006534C1"/>
    <w:rsid w:val="007A059A"/>
    <w:rsid w:val="00856618"/>
    <w:rsid w:val="00AC21B2"/>
    <w:rsid w:val="00B65634"/>
    <w:rsid w:val="00B72537"/>
    <w:rsid w:val="00C656BB"/>
    <w:rsid w:val="00D25FAD"/>
    <w:rsid w:val="00E44321"/>
    <w:rsid w:val="00E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44B9"/>
  <w15:chartTrackingRefBased/>
  <w15:docId w15:val="{82AA02BB-BB83-4749-8D2F-4F2886A9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5A2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25A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25A2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25A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25A2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25A2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52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525A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25A2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525A2E"/>
  </w:style>
  <w:style w:type="paragraph" w:styleId="Textbubliny">
    <w:name w:val="Balloon Text"/>
    <w:basedOn w:val="Normlny"/>
    <w:link w:val="TextbublinyChar"/>
    <w:uiPriority w:val="99"/>
    <w:semiHidden/>
    <w:unhideWhenUsed/>
    <w:rsid w:val="00856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61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</cp:revision>
  <cp:lastPrinted>2021-03-12T08:55:00Z</cp:lastPrinted>
  <dcterms:created xsi:type="dcterms:W3CDTF">2021-02-12T10:05:00Z</dcterms:created>
  <dcterms:modified xsi:type="dcterms:W3CDTF">2021-03-16T07:32:00Z</dcterms:modified>
</cp:coreProperties>
</file>