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18" w:rsidRDefault="005F4818" w:rsidP="005F4818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5F4818" w:rsidRDefault="005F4818" w:rsidP="005F4818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5F4818" w:rsidRDefault="005F4818" w:rsidP="005F4818">
      <w:pPr>
        <w:spacing w:after="0" w:line="240" w:lineRule="auto"/>
        <w:rPr>
          <w:szCs w:val="24"/>
          <w:lang w:eastAsia="sk-SK"/>
        </w:rPr>
      </w:pPr>
    </w:p>
    <w:p w:rsidR="005F4818" w:rsidRDefault="00A24819" w:rsidP="005F4818">
      <w:pPr>
        <w:spacing w:after="0" w:line="240" w:lineRule="auto"/>
        <w:jc w:val="right"/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>20</w:t>
      </w:r>
      <w:r w:rsidR="005F4818">
        <w:rPr>
          <w:b/>
          <w:szCs w:val="24"/>
          <w:lang w:eastAsia="sk-SK"/>
        </w:rPr>
        <w:t>. schôdza výboru</w:t>
      </w:r>
    </w:p>
    <w:p w:rsidR="005F4818" w:rsidRDefault="005F4818" w:rsidP="005F4818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                       </w:t>
      </w:r>
      <w:r w:rsidR="00A24819">
        <w:rPr>
          <w:szCs w:val="24"/>
          <w:lang w:eastAsia="sk-SK"/>
        </w:rPr>
        <w:t>CRD: 56-3/2021</w:t>
      </w: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0738B" w:rsidRDefault="0050738B" w:rsidP="005F4818">
      <w:pPr>
        <w:spacing w:after="0" w:line="240" w:lineRule="auto"/>
        <w:jc w:val="center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rPr>
          <w:b/>
          <w:sz w:val="28"/>
          <w:szCs w:val="24"/>
          <w:lang w:eastAsia="sk-SK"/>
        </w:rPr>
      </w:pPr>
    </w:p>
    <w:p w:rsidR="005F4818" w:rsidRDefault="00A24819" w:rsidP="005F481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49</w:t>
      </w:r>
    </w:p>
    <w:p w:rsidR="005F4818" w:rsidRDefault="005F4818" w:rsidP="005F4818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5F4818" w:rsidRDefault="005F4818" w:rsidP="005F481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5F4818" w:rsidRDefault="005F4818" w:rsidP="005F481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5F4818" w:rsidRDefault="00A24819" w:rsidP="005F4818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26</w:t>
      </w:r>
      <w:r w:rsidR="005F4818">
        <w:rPr>
          <w:szCs w:val="24"/>
          <w:lang w:eastAsia="sk-SK"/>
        </w:rPr>
        <w:t>. j</w:t>
      </w:r>
      <w:r>
        <w:rPr>
          <w:szCs w:val="24"/>
          <w:lang w:eastAsia="sk-SK"/>
        </w:rPr>
        <w:t>anuár</w:t>
      </w:r>
      <w:r w:rsidR="005F4818">
        <w:rPr>
          <w:szCs w:val="24"/>
          <w:lang w:eastAsia="sk-SK"/>
        </w:rPr>
        <w:t xml:space="preserve">a </w:t>
      </w:r>
      <w:r>
        <w:rPr>
          <w:szCs w:val="24"/>
          <w:lang w:eastAsia="sk-SK"/>
        </w:rPr>
        <w:t>2021</w:t>
      </w: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Pr="005F4818" w:rsidRDefault="005F4818" w:rsidP="005F4818">
      <w:pPr>
        <w:ind w:firstLine="360"/>
        <w:jc w:val="both"/>
        <w:rPr>
          <w:color w:val="333333"/>
          <w:szCs w:val="24"/>
        </w:rPr>
      </w:pPr>
      <w:r w:rsidRPr="005F4818">
        <w:rPr>
          <w:bCs/>
          <w:szCs w:val="24"/>
          <w:lang w:eastAsia="sk-SK"/>
        </w:rPr>
        <w:t xml:space="preserve">Výbor Národnej rady Slovenskej republiky pre obranu a bezpečnosť </w:t>
      </w:r>
      <w:r w:rsidRPr="00A24819">
        <w:rPr>
          <w:b/>
          <w:bCs/>
          <w:szCs w:val="24"/>
          <w:lang w:eastAsia="sk-SK"/>
        </w:rPr>
        <w:t>prerokoval</w:t>
      </w:r>
      <w:r w:rsidRPr="005F4818">
        <w:rPr>
          <w:bCs/>
          <w:szCs w:val="24"/>
          <w:lang w:eastAsia="sk-SK"/>
        </w:rPr>
        <w:t xml:space="preserve"> </w:t>
      </w:r>
      <w:r w:rsidR="00A24819">
        <w:rPr>
          <w:bCs/>
          <w:szCs w:val="24"/>
          <w:lang w:eastAsia="sk-SK"/>
        </w:rPr>
        <w:t>Informáciu o plánoch rezortu obrany na rok 2021 – modernizačné projekty, rozvoj infraštruktúry a ďalšie projekty</w:t>
      </w:r>
      <w:r>
        <w:rPr>
          <w:color w:val="333333"/>
          <w:szCs w:val="24"/>
        </w:rPr>
        <w:t xml:space="preserve"> </w:t>
      </w:r>
      <w:r w:rsidRPr="002C5A1C">
        <w:rPr>
          <w:szCs w:val="24"/>
          <w:lang w:eastAsia="sk-SK"/>
        </w:rPr>
        <w:t>a</w:t>
      </w:r>
    </w:p>
    <w:p w:rsidR="005F4818" w:rsidRDefault="005F4818" w:rsidP="005F4818">
      <w:pPr>
        <w:spacing w:after="0" w:line="240" w:lineRule="auto"/>
        <w:jc w:val="both"/>
        <w:rPr>
          <w:bCs/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  <w:r>
        <w:rPr>
          <w:bCs/>
          <w:szCs w:val="24"/>
          <w:lang w:eastAsia="sk-SK"/>
        </w:rPr>
        <w:t xml:space="preserve">   </w:t>
      </w:r>
      <w:r>
        <w:rPr>
          <w:b/>
          <w:bCs/>
          <w:sz w:val="28"/>
          <w:szCs w:val="24"/>
          <w:lang w:eastAsia="sk-SK"/>
        </w:rPr>
        <w:t>berie na vedomie</w:t>
      </w:r>
    </w:p>
    <w:p w:rsidR="005F4818" w:rsidRDefault="005F4818" w:rsidP="005F4818">
      <w:pPr>
        <w:spacing w:after="0" w:line="240" w:lineRule="auto"/>
        <w:ind w:left="708"/>
        <w:jc w:val="both"/>
        <w:rPr>
          <w:b/>
          <w:bCs/>
          <w:sz w:val="28"/>
          <w:szCs w:val="24"/>
          <w:lang w:eastAsia="sk-SK"/>
        </w:rPr>
      </w:pPr>
    </w:p>
    <w:p w:rsidR="005F4818" w:rsidRP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</w:t>
      </w:r>
      <w:r w:rsidR="00A24819">
        <w:rPr>
          <w:bCs/>
          <w:szCs w:val="24"/>
          <w:lang w:eastAsia="sk-SK"/>
        </w:rPr>
        <w:t xml:space="preserve"> uvedenú</w:t>
      </w:r>
      <w:r w:rsidRPr="005F4818">
        <w:rPr>
          <w:bCs/>
          <w:szCs w:val="24"/>
          <w:lang w:eastAsia="sk-SK"/>
        </w:rPr>
        <w:t xml:space="preserve"> </w:t>
      </w:r>
      <w:r w:rsidR="00A24819">
        <w:rPr>
          <w:bCs/>
          <w:szCs w:val="24"/>
          <w:lang w:eastAsia="sk-SK"/>
        </w:rPr>
        <w:t>informáciu</w:t>
      </w:r>
      <w:r w:rsidRPr="005F4818">
        <w:rPr>
          <w:bCs/>
          <w:szCs w:val="24"/>
          <w:lang w:eastAsia="sk-SK"/>
        </w:rPr>
        <w:t xml:space="preserve">.             </w:t>
      </w: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jc w:val="both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rPr>
          <w:b/>
          <w:i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  <w:t xml:space="preserve">           </w:t>
      </w:r>
      <w:r>
        <w:rPr>
          <w:b/>
          <w:i/>
          <w:sz w:val="28"/>
          <w:szCs w:val="24"/>
          <w:lang w:eastAsia="sk-SK"/>
        </w:rPr>
        <w:t>Juraj KRÚPA</w:t>
      </w:r>
    </w:p>
    <w:p w:rsidR="005F4818" w:rsidRDefault="005F4818" w:rsidP="005F481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predseda výboru</w:t>
      </w:r>
    </w:p>
    <w:p w:rsidR="005F4818" w:rsidRDefault="005F4818" w:rsidP="005F4818">
      <w:pPr>
        <w:spacing w:after="0" w:line="240" w:lineRule="auto"/>
        <w:rPr>
          <w:b/>
          <w:i/>
          <w:szCs w:val="24"/>
          <w:lang w:eastAsia="sk-SK"/>
        </w:rPr>
      </w:pPr>
    </w:p>
    <w:p w:rsidR="005F4818" w:rsidRDefault="005F4818" w:rsidP="005F4818">
      <w:pPr>
        <w:keepNext/>
        <w:spacing w:after="0" w:line="240" w:lineRule="auto"/>
        <w:outlineLvl w:val="1"/>
        <w:rPr>
          <w:b/>
          <w:i/>
          <w:sz w:val="28"/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>Marián SALOŇ</w:t>
      </w:r>
    </w:p>
    <w:p w:rsidR="005F4818" w:rsidRDefault="005F4818" w:rsidP="005F4818">
      <w:pPr>
        <w:keepNext/>
        <w:spacing w:after="0" w:line="240" w:lineRule="auto"/>
        <w:outlineLvl w:val="1"/>
        <w:rPr>
          <w:bCs/>
          <w:iCs/>
          <w:szCs w:val="20"/>
          <w:lang w:eastAsia="sk-SK"/>
        </w:rPr>
      </w:pPr>
      <w:r>
        <w:rPr>
          <w:bCs/>
          <w:iCs/>
          <w:szCs w:val="20"/>
          <w:lang w:eastAsia="sk-SK"/>
        </w:rPr>
        <w:t>overovateľ výboru</w:t>
      </w:r>
    </w:p>
    <w:p w:rsidR="005F4818" w:rsidRDefault="005F4818" w:rsidP="005F4818">
      <w:pPr>
        <w:spacing w:after="0" w:line="240" w:lineRule="auto"/>
        <w:rPr>
          <w:szCs w:val="24"/>
          <w:lang w:eastAsia="sk-SK"/>
        </w:rPr>
      </w:pPr>
    </w:p>
    <w:p w:rsidR="005F4818" w:rsidRDefault="005F4818" w:rsidP="005F4818">
      <w:pPr>
        <w:spacing w:after="0" w:line="240" w:lineRule="auto"/>
        <w:rPr>
          <w:b/>
          <w:sz w:val="28"/>
          <w:szCs w:val="28"/>
          <w:lang w:eastAsia="sk-SK"/>
        </w:rPr>
      </w:pPr>
    </w:p>
    <w:p w:rsidR="005F4818" w:rsidRPr="002C5A1C" w:rsidRDefault="005F4818" w:rsidP="005F4818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2C5A1C">
        <w:rPr>
          <w:b/>
          <w:sz w:val="28"/>
          <w:szCs w:val="28"/>
          <w:lang w:eastAsia="sk-SK"/>
        </w:rPr>
        <w:t>Igor HUS</w:t>
      </w:r>
    </w:p>
    <w:p w:rsidR="005F4818" w:rsidRDefault="005F4818" w:rsidP="005F481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5F4818" w:rsidRDefault="005F4818" w:rsidP="005F4818">
      <w:pPr>
        <w:spacing w:after="0" w:line="240" w:lineRule="auto"/>
        <w:rPr>
          <w:szCs w:val="24"/>
          <w:lang w:eastAsia="sk-SK"/>
        </w:rPr>
      </w:pPr>
    </w:p>
    <w:p w:rsidR="007F51A4" w:rsidRDefault="007F51A4">
      <w:bookmarkStart w:id="0" w:name="_GoBack"/>
      <w:bookmarkEnd w:id="0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61E4"/>
    <w:multiLevelType w:val="hybridMultilevel"/>
    <w:tmpl w:val="953247DE"/>
    <w:lvl w:ilvl="0" w:tplc="756E7E2A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46C41A64"/>
    <w:lvl w:ilvl="0" w:tplc="B47EC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18"/>
    <w:rsid w:val="0050738B"/>
    <w:rsid w:val="005F4818"/>
    <w:rsid w:val="007F51A4"/>
    <w:rsid w:val="00A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237B"/>
  <w15:chartTrackingRefBased/>
  <w15:docId w15:val="{8A186F35-C1CA-4AC2-A436-F100671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81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dcterms:created xsi:type="dcterms:W3CDTF">2021-01-20T11:38:00Z</dcterms:created>
  <dcterms:modified xsi:type="dcterms:W3CDTF">2021-01-20T11:38:00Z</dcterms:modified>
</cp:coreProperties>
</file>