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EF" w:rsidRDefault="000A68EF" w:rsidP="000A68EF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0A68EF" w:rsidRDefault="000A68EF" w:rsidP="000A68EF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0A68EF" w:rsidRDefault="000A68EF" w:rsidP="000A68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0A68EF" w:rsidRDefault="000A68EF" w:rsidP="000A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Bratislava  </w:t>
      </w:r>
      <w:r w:rsidR="00C201B2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januára 2021</w:t>
      </w:r>
    </w:p>
    <w:p w:rsidR="000A68EF" w:rsidRDefault="000A68EF" w:rsidP="000A68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Číslo: CRD – </w:t>
      </w:r>
      <w:r w:rsidR="008444A1">
        <w:rPr>
          <w:rFonts w:ascii="Arial" w:hAnsi="Arial" w:cs="Arial"/>
          <w:sz w:val="24"/>
          <w:szCs w:val="24"/>
        </w:rPr>
        <w:t>15/2021</w:t>
      </w:r>
    </w:p>
    <w:p w:rsidR="000A68EF" w:rsidRDefault="000A68EF" w:rsidP="000A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68EF" w:rsidRDefault="000A68EF" w:rsidP="000A6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0A68EF" w:rsidRDefault="000A68EF" w:rsidP="000A6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0A68EF" w:rsidRDefault="000A68EF" w:rsidP="000A68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26. januára  2021 o 10.00 h</w:t>
      </w:r>
    </w:p>
    <w:p w:rsidR="000A68EF" w:rsidRDefault="000A68EF" w:rsidP="000A68EF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8EF" w:rsidRDefault="000A68EF" w:rsidP="000A6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č. 3</w:t>
      </w:r>
      <w:r w:rsidR="008444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Námestie Alexandra Dubčeka 1, Bratislava</w:t>
      </w:r>
    </w:p>
    <w:p w:rsidR="000A68EF" w:rsidRDefault="000A68EF" w:rsidP="000A68EF">
      <w:pPr>
        <w:pStyle w:val="Zkladntext"/>
        <w:rPr>
          <w:rFonts w:ascii="Arial" w:hAnsi="Arial" w:cs="Arial"/>
          <w:b/>
          <w:bCs/>
          <w:u w:val="single"/>
        </w:rPr>
      </w:pPr>
    </w:p>
    <w:p w:rsidR="000A68EF" w:rsidRDefault="000A68EF" w:rsidP="000A68EF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  <w:r w:rsidR="00BF57A4">
        <w:rPr>
          <w:rFonts w:ascii="Arial" w:hAnsi="Arial" w:cs="Arial"/>
          <w:b/>
          <w:bCs/>
          <w:u w:val="single"/>
        </w:rPr>
        <w:t>doplnený</w:t>
      </w:r>
    </w:p>
    <w:p w:rsidR="000A68EF" w:rsidRDefault="000A68EF" w:rsidP="000A6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3ED" w:rsidRPr="008F23ED" w:rsidRDefault="008F23ED" w:rsidP="000A6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23ED">
        <w:rPr>
          <w:rFonts w:ascii="Arial" w:hAnsi="Arial" w:cs="Arial"/>
          <w:sz w:val="24"/>
          <w:szCs w:val="24"/>
        </w:rPr>
        <w:t>Návrh na vyslovenie súhlasu Národnej rady Slovenskej republiky s predĺžením platnosti Zmluvy o európskom spolupracujúcom štáte medzi Slovenskou republikou a Európskou vesmírnou agentúrou</w:t>
      </w:r>
      <w:r>
        <w:rPr>
          <w:rFonts w:ascii="Arial" w:hAnsi="Arial" w:cs="Arial"/>
          <w:sz w:val="24"/>
          <w:szCs w:val="24"/>
        </w:rPr>
        <w:t xml:space="preserve"> </w:t>
      </w:r>
      <w:r w:rsidRPr="008F23ED">
        <w:rPr>
          <w:rFonts w:ascii="Arial" w:hAnsi="Arial" w:cs="Arial"/>
          <w:b/>
          <w:sz w:val="24"/>
          <w:szCs w:val="24"/>
        </w:rPr>
        <w:t>(tlač 370)</w:t>
      </w:r>
    </w:p>
    <w:p w:rsidR="008F23ED" w:rsidRPr="000A68EF" w:rsidRDefault="008F23ED" w:rsidP="008F23ED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uvedie</w:t>
      </w:r>
      <w:r w:rsidRPr="000A68EF">
        <w:rPr>
          <w:rFonts w:ascii="Arial" w:hAnsi="Arial" w:cs="Arial"/>
          <w:sz w:val="24"/>
          <w:szCs w:val="24"/>
        </w:rPr>
        <w:t>: B. Gröhling, minister školstva, vedy, výskumu a športu SR</w:t>
      </w:r>
    </w:p>
    <w:p w:rsidR="008F23ED" w:rsidRPr="000A68EF" w:rsidRDefault="008F23ED" w:rsidP="008F23ED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A68EF">
        <w:rPr>
          <w:rFonts w:ascii="Arial" w:hAnsi="Arial" w:cs="Arial"/>
          <w:b/>
          <w:sz w:val="24"/>
          <w:szCs w:val="24"/>
        </w:rPr>
        <w:t>:</w:t>
      </w:r>
      <w:r w:rsidRPr="000A68EF">
        <w:rPr>
          <w:rFonts w:ascii="Arial" w:hAnsi="Arial" w:cs="Arial"/>
          <w:sz w:val="24"/>
          <w:szCs w:val="24"/>
        </w:rPr>
        <w:t xml:space="preserve"> J. </w:t>
      </w:r>
      <w:r>
        <w:rPr>
          <w:rFonts w:ascii="Arial" w:hAnsi="Arial" w:cs="Arial"/>
          <w:sz w:val="24"/>
          <w:szCs w:val="24"/>
        </w:rPr>
        <w:t>Bubnár</w:t>
      </w:r>
      <w:r w:rsidRPr="000A68EF">
        <w:rPr>
          <w:rFonts w:ascii="Arial" w:hAnsi="Arial" w:cs="Arial"/>
          <w:sz w:val="24"/>
          <w:szCs w:val="24"/>
        </w:rPr>
        <w:t>, poslanec</w:t>
      </w:r>
    </w:p>
    <w:p w:rsidR="008F23ED" w:rsidRPr="008F23ED" w:rsidRDefault="008F23ED" w:rsidP="008F23ED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8EF" w:rsidRPr="000A68EF" w:rsidRDefault="000A68EF" w:rsidP="000A6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sz w:val="24"/>
          <w:szCs w:val="24"/>
        </w:rPr>
        <w:t>Výročná správa o stave vysokého školstva za rok 2019</w:t>
      </w:r>
      <w:r w:rsidRPr="000A68EF">
        <w:rPr>
          <w:rFonts w:ascii="Arial" w:hAnsi="Arial" w:cs="Arial"/>
          <w:bCs/>
          <w:sz w:val="24"/>
          <w:szCs w:val="24"/>
        </w:rPr>
        <w:t xml:space="preserve"> </w:t>
      </w:r>
      <w:r w:rsidRPr="000A68EF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uvedie</w:t>
      </w:r>
      <w:r w:rsidRPr="000A68EF">
        <w:rPr>
          <w:rFonts w:ascii="Arial" w:hAnsi="Arial" w:cs="Arial"/>
          <w:sz w:val="24"/>
          <w:szCs w:val="24"/>
        </w:rPr>
        <w:t>: B. Gröhling, minister školstva, vedy, výskumu a športu SR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A68EF">
        <w:rPr>
          <w:rFonts w:ascii="Arial" w:hAnsi="Arial" w:cs="Arial"/>
          <w:b/>
          <w:sz w:val="24"/>
          <w:szCs w:val="24"/>
        </w:rPr>
        <w:t>:</w:t>
      </w:r>
      <w:r w:rsidRPr="000A68EF">
        <w:rPr>
          <w:rFonts w:ascii="Arial" w:hAnsi="Arial" w:cs="Arial"/>
          <w:sz w:val="24"/>
          <w:szCs w:val="24"/>
        </w:rPr>
        <w:t xml:space="preserve"> J. Habánik, poslanec</w:t>
      </w:r>
    </w:p>
    <w:p w:rsidR="000A68EF" w:rsidRPr="000A68EF" w:rsidRDefault="000A68EF" w:rsidP="000A68E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BF57A4" w:rsidRPr="00BF57A4" w:rsidRDefault="00BF57A4" w:rsidP="000A6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7A4">
        <w:rPr>
          <w:rFonts w:ascii="Arial" w:hAnsi="Arial" w:cs="Arial"/>
          <w:color w:val="333333"/>
          <w:sz w:val="24"/>
          <w:szCs w:val="24"/>
          <w:shd w:val="clear" w:color="auto" w:fill="FFFFFF"/>
        </w:rPr>
        <w:t>Správa o stave výskumu a vývoja v Slovenskej republike a jeho porovnanie so zahraničím za rok 2019</w:t>
      </w:r>
    </w:p>
    <w:p w:rsidR="00BF57A4" w:rsidRPr="000A68EF" w:rsidRDefault="00BF57A4" w:rsidP="00BF57A4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uvedie</w:t>
      </w:r>
      <w:r w:rsidRPr="000A68EF">
        <w:rPr>
          <w:rFonts w:ascii="Arial" w:hAnsi="Arial" w:cs="Arial"/>
          <w:sz w:val="24"/>
          <w:szCs w:val="24"/>
        </w:rPr>
        <w:t>: B. Gröhling, minister školstva, vedy, výskumu a športu SR</w:t>
      </w:r>
    </w:p>
    <w:p w:rsidR="00BF57A4" w:rsidRPr="000A68EF" w:rsidRDefault="00BF57A4" w:rsidP="00BF57A4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A68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I. Kašper</w:t>
      </w:r>
      <w:r w:rsidRPr="000A68EF">
        <w:rPr>
          <w:rFonts w:ascii="Arial" w:hAnsi="Arial" w:cs="Arial"/>
          <w:sz w:val="24"/>
          <w:szCs w:val="24"/>
        </w:rPr>
        <w:t>, poslanec</w:t>
      </w:r>
    </w:p>
    <w:p w:rsidR="00BF57A4" w:rsidRPr="00BF57A4" w:rsidRDefault="00BF57A4" w:rsidP="00BF57A4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8EF" w:rsidRPr="000A68EF" w:rsidRDefault="000A68EF" w:rsidP="000A6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sz w:val="24"/>
          <w:szCs w:val="24"/>
        </w:rPr>
        <w:t>Správa</w:t>
      </w:r>
      <w:r>
        <w:rPr>
          <w:rFonts w:ascii="Arial" w:hAnsi="Arial" w:cs="Arial"/>
          <w:sz w:val="24"/>
          <w:szCs w:val="24"/>
        </w:rPr>
        <w:t xml:space="preserve"> </w:t>
      </w:r>
      <w:r w:rsidRPr="000A68EF">
        <w:rPr>
          <w:rFonts w:ascii="Arial" w:hAnsi="Arial" w:cs="Arial"/>
          <w:sz w:val="24"/>
          <w:szCs w:val="24"/>
        </w:rPr>
        <w:t>o stave a úrovni výchovy a vzdelávania v školách a školských zariadeniach v Slovenskej republike v školskom roku 2019/2020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uvedie</w:t>
      </w:r>
      <w:r w:rsidRPr="000A68EF">
        <w:rPr>
          <w:rFonts w:ascii="Arial" w:hAnsi="Arial" w:cs="Arial"/>
          <w:sz w:val="24"/>
          <w:szCs w:val="24"/>
        </w:rPr>
        <w:t>: B. Gröhling, minister školstva, vedy, výskumu a športu SR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prizvaná</w:t>
      </w:r>
      <w:r w:rsidRPr="000A68EF">
        <w:rPr>
          <w:rFonts w:ascii="Arial" w:hAnsi="Arial" w:cs="Arial"/>
          <w:b/>
          <w:sz w:val="24"/>
          <w:szCs w:val="24"/>
        </w:rPr>
        <w:t xml:space="preserve">: </w:t>
      </w:r>
      <w:r w:rsidRPr="000A68EF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0A68EF">
        <w:rPr>
          <w:rFonts w:ascii="Arial" w:hAnsi="Arial" w:cs="Arial"/>
          <w:sz w:val="24"/>
          <w:szCs w:val="24"/>
        </w:rPr>
        <w:t>Štofková</w:t>
      </w:r>
      <w:proofErr w:type="spellEnd"/>
      <w:r w:rsidRPr="000A6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8EF">
        <w:rPr>
          <w:rFonts w:ascii="Arial" w:hAnsi="Arial" w:cs="Arial"/>
          <w:sz w:val="24"/>
          <w:szCs w:val="24"/>
        </w:rPr>
        <w:t>Dianovská</w:t>
      </w:r>
      <w:proofErr w:type="spellEnd"/>
      <w:r w:rsidRPr="000A68EF">
        <w:rPr>
          <w:rFonts w:ascii="Arial" w:hAnsi="Arial" w:cs="Arial"/>
          <w:sz w:val="24"/>
          <w:szCs w:val="24"/>
        </w:rPr>
        <w:t>, hlavná školská inšpektorka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spravodajkyňa</w:t>
      </w:r>
      <w:r w:rsidRPr="000A68EF">
        <w:rPr>
          <w:rFonts w:ascii="Arial" w:hAnsi="Arial" w:cs="Arial"/>
          <w:b/>
          <w:sz w:val="24"/>
          <w:szCs w:val="24"/>
        </w:rPr>
        <w:t>:</w:t>
      </w:r>
      <w:r w:rsidRPr="000A68EF">
        <w:rPr>
          <w:rFonts w:ascii="Arial" w:hAnsi="Arial" w:cs="Arial"/>
          <w:sz w:val="24"/>
          <w:szCs w:val="24"/>
        </w:rPr>
        <w:t xml:space="preserve"> V. Leščáková, poslankyňa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8EF" w:rsidRPr="000A68EF" w:rsidRDefault="000A68EF" w:rsidP="000A68E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sz w:val="24"/>
          <w:szCs w:val="24"/>
        </w:rPr>
        <w:t xml:space="preserve">Výročná správa Fondu na podporu </w:t>
      </w:r>
      <w:r w:rsidR="007155CC">
        <w:rPr>
          <w:rFonts w:ascii="Arial" w:hAnsi="Arial" w:cs="Arial"/>
          <w:sz w:val="24"/>
          <w:szCs w:val="24"/>
        </w:rPr>
        <w:t>športu</w:t>
      </w:r>
      <w:r w:rsidRPr="000A68EF">
        <w:rPr>
          <w:rFonts w:ascii="Arial" w:hAnsi="Arial" w:cs="Arial"/>
          <w:sz w:val="24"/>
          <w:szCs w:val="24"/>
        </w:rPr>
        <w:t xml:space="preserve"> za rok 2019</w:t>
      </w:r>
    </w:p>
    <w:p w:rsidR="000A68EF" w:rsidRPr="000A68EF" w:rsidRDefault="000A68EF" w:rsidP="000A68EF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uvedie</w:t>
      </w:r>
      <w:r w:rsidRPr="000A68EF">
        <w:rPr>
          <w:rFonts w:ascii="Arial" w:hAnsi="Arial" w:cs="Arial"/>
          <w:sz w:val="24"/>
          <w:szCs w:val="24"/>
        </w:rPr>
        <w:t>: L. Križan, predseda správnej rady</w:t>
      </w:r>
    </w:p>
    <w:p w:rsidR="000A68EF" w:rsidRPr="000A68EF" w:rsidRDefault="000A68EF" w:rsidP="000A68EF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A68EF">
        <w:rPr>
          <w:rFonts w:ascii="Arial" w:hAnsi="Arial" w:cs="Arial"/>
          <w:b/>
          <w:sz w:val="24"/>
          <w:szCs w:val="24"/>
        </w:rPr>
        <w:t>:</w:t>
      </w:r>
      <w:r w:rsidRPr="000A68EF">
        <w:rPr>
          <w:rFonts w:ascii="Arial" w:hAnsi="Arial" w:cs="Arial"/>
          <w:sz w:val="24"/>
          <w:szCs w:val="24"/>
        </w:rPr>
        <w:t xml:space="preserve"> R. Sloboda, poslanec</w:t>
      </w:r>
    </w:p>
    <w:p w:rsidR="000A68EF" w:rsidRDefault="000A68EF" w:rsidP="000A68E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8F23ED" w:rsidRPr="000A68EF" w:rsidRDefault="008F23ED" w:rsidP="000A68E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8F23ED" w:rsidRDefault="008F23ED" w:rsidP="008F23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Správa Výboru NR SR pre vzdelávanie, vedu, mládež a šport o výsledku prerokovania n</w:t>
      </w:r>
      <w:r w:rsidRPr="008F23ED">
        <w:rPr>
          <w:rFonts w:ascii="Arial" w:hAnsi="Arial" w:cs="Arial"/>
          <w:sz w:val="24"/>
          <w:szCs w:val="24"/>
        </w:rPr>
        <w:t>ávrh</w:t>
      </w:r>
      <w:r>
        <w:rPr>
          <w:rFonts w:ascii="Arial" w:hAnsi="Arial" w:cs="Arial"/>
          <w:sz w:val="24"/>
          <w:szCs w:val="24"/>
        </w:rPr>
        <w:t>u</w:t>
      </w:r>
      <w:r w:rsidRPr="008F23ED">
        <w:rPr>
          <w:rFonts w:ascii="Arial" w:hAnsi="Arial" w:cs="Arial"/>
          <w:sz w:val="24"/>
          <w:szCs w:val="24"/>
        </w:rPr>
        <w:t xml:space="preserve"> na vyslovenie súhlasu Národnej rady Slovenskej republiky s predĺžením platnosti Zmluvy o európskom spolupracujúcom štáte medzi Slovenskou republikou a Európskou vesmírnou agentúrou</w:t>
      </w:r>
      <w:r>
        <w:rPr>
          <w:rFonts w:ascii="Arial" w:hAnsi="Arial" w:cs="Arial"/>
          <w:sz w:val="24"/>
          <w:szCs w:val="24"/>
        </w:rPr>
        <w:t xml:space="preserve"> </w:t>
      </w:r>
      <w:r w:rsidRPr="008F23ED">
        <w:rPr>
          <w:rFonts w:ascii="Arial" w:hAnsi="Arial" w:cs="Arial"/>
          <w:b/>
          <w:sz w:val="24"/>
          <w:szCs w:val="24"/>
        </w:rPr>
        <w:t>(tlač 370</w:t>
      </w:r>
      <w:r>
        <w:rPr>
          <w:rFonts w:ascii="Arial" w:hAnsi="Arial" w:cs="Arial"/>
          <w:b/>
          <w:sz w:val="24"/>
          <w:szCs w:val="24"/>
        </w:rPr>
        <w:t>a</w:t>
      </w:r>
      <w:r w:rsidRPr="008F23ED">
        <w:rPr>
          <w:rFonts w:ascii="Arial" w:hAnsi="Arial" w:cs="Arial"/>
          <w:b/>
          <w:sz w:val="24"/>
          <w:szCs w:val="24"/>
        </w:rPr>
        <w:t>)</w:t>
      </w:r>
    </w:p>
    <w:p w:rsidR="008F23ED" w:rsidRDefault="008F23ED" w:rsidP="008F23ED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3ED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8F23ED">
        <w:rPr>
          <w:rFonts w:ascii="Arial" w:hAnsi="Arial" w:cs="Arial"/>
          <w:b/>
          <w:sz w:val="24"/>
          <w:szCs w:val="24"/>
        </w:rPr>
        <w:t xml:space="preserve"> </w:t>
      </w:r>
      <w:r w:rsidRPr="000A68EF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>Bubnár</w:t>
      </w:r>
      <w:r w:rsidRPr="000A68EF">
        <w:rPr>
          <w:rFonts w:ascii="Arial" w:hAnsi="Arial" w:cs="Arial"/>
          <w:sz w:val="24"/>
          <w:szCs w:val="24"/>
        </w:rPr>
        <w:t>, poslanec</w:t>
      </w:r>
    </w:p>
    <w:p w:rsidR="008F23ED" w:rsidRPr="008F23ED" w:rsidRDefault="008F23ED" w:rsidP="008F23ED">
      <w:pPr>
        <w:pStyle w:val="Odsekzoznamu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68EF" w:rsidRPr="000A68EF" w:rsidRDefault="000A68EF" w:rsidP="000A68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8EF">
        <w:rPr>
          <w:rFonts w:ascii="Arial" w:hAnsi="Arial" w:cs="Arial"/>
          <w:sz w:val="24"/>
          <w:szCs w:val="24"/>
        </w:rPr>
        <w:t>Rôzne</w:t>
      </w:r>
    </w:p>
    <w:p w:rsidR="000A68EF" w:rsidRPr="000A68EF" w:rsidRDefault="000A68EF" w:rsidP="000A68E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A68EF" w:rsidRDefault="000A68EF" w:rsidP="000A68EF">
      <w:pPr>
        <w:pStyle w:val="Odsekzoznamu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57A4">
        <w:rPr>
          <w:rFonts w:ascii="Arial" w:hAnsi="Arial" w:cs="Arial"/>
          <w:b/>
          <w:sz w:val="24"/>
          <w:szCs w:val="24"/>
        </w:rPr>
        <w:t xml:space="preserve">       Richard Vašečka</w:t>
      </w:r>
      <w:r w:rsidR="008F23ED">
        <w:rPr>
          <w:rFonts w:ascii="Arial" w:hAnsi="Arial" w:cs="Arial"/>
          <w:b/>
          <w:sz w:val="24"/>
          <w:szCs w:val="24"/>
        </w:rPr>
        <w:t xml:space="preserve"> v. r.</w:t>
      </w:r>
      <w:r w:rsidRPr="00BF57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</w:t>
      </w:r>
      <w:r w:rsidR="008F23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45"/>
    <w:multiLevelType w:val="hybridMultilevel"/>
    <w:tmpl w:val="C0982B5E"/>
    <w:lvl w:ilvl="0" w:tplc="73586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2D6"/>
    <w:multiLevelType w:val="hybridMultilevel"/>
    <w:tmpl w:val="E038491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DB2B9F"/>
    <w:multiLevelType w:val="hybridMultilevel"/>
    <w:tmpl w:val="BD1EC928"/>
    <w:lvl w:ilvl="0" w:tplc="ABB6F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EF"/>
    <w:rsid w:val="000A68EF"/>
    <w:rsid w:val="004F798E"/>
    <w:rsid w:val="007155CC"/>
    <w:rsid w:val="008444A1"/>
    <w:rsid w:val="008F23ED"/>
    <w:rsid w:val="00BF57A4"/>
    <w:rsid w:val="00C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C6FD"/>
  <w15:chartTrackingRefBased/>
  <w15:docId w15:val="{25BCC2D4-F9EA-4312-8D29-44A6222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8EF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A6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68E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A68EF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A68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2021-01-21T09:26:00Z</cp:lastPrinted>
  <dcterms:created xsi:type="dcterms:W3CDTF">2021-01-07T09:48:00Z</dcterms:created>
  <dcterms:modified xsi:type="dcterms:W3CDTF">2021-01-21T09:26:00Z</dcterms:modified>
</cp:coreProperties>
</file>