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CRD-1857/2020</w:t>
      </w:r>
    </w:p>
    <w:p w:rsidR="0011623C" w:rsidRDefault="0011623C" w:rsidP="001162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259a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p o l o č n á    s p r á v a</w:t>
      </w: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11623C" w:rsidRDefault="0011623C" w:rsidP="001162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výborov Národnej rady Slovenskej republiky o prerokovaní   </w:t>
      </w:r>
      <w:r>
        <w:rPr>
          <w:rFonts w:ascii="Times New Roman" w:hAnsi="Times New Roman" w:cs="Times New Roman"/>
          <w:b/>
          <w:sz w:val="24"/>
          <w:szCs w:val="24"/>
        </w:rPr>
        <w:t xml:space="preserve">vládneho návrhu </w:t>
      </w:r>
      <w:bookmarkStart w:id="0" w:name="_Hlk56618058"/>
      <w:r w:rsidRPr="00727EB3">
        <w:rPr>
          <w:rFonts w:ascii="Times New Roman" w:hAnsi="Times New Roman" w:cs="Times New Roman"/>
          <w:b/>
          <w:bCs/>
          <w:sz w:val="24"/>
          <w:szCs w:val="24"/>
        </w:rPr>
        <w:t>zákona, ktorým sa mení a dopĺňa zákon č. 395/2002 Z. z. o archívoch a registratúrach a o doplnení niektorých zákonov v znení neskorších predpisov a ktorým sa menia a dopĺňajú niektoré zákony (tlač 259)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druhom čítaní</w:t>
      </w: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11623C" w:rsidRDefault="0011623C" w:rsidP="001162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rFonts w:ascii="Times New Roman" w:hAnsi="Times New Roman" w:cs="Times New Roman"/>
          <w:b/>
          <w:sz w:val="24"/>
          <w:szCs w:val="24"/>
        </w:rPr>
        <w:t xml:space="preserve">vládnemu návrhu </w:t>
      </w:r>
      <w:r w:rsidRPr="00727EB3">
        <w:rPr>
          <w:rFonts w:ascii="Times New Roman" w:hAnsi="Times New Roman" w:cs="Times New Roman"/>
          <w:b/>
          <w:bCs/>
          <w:sz w:val="24"/>
          <w:szCs w:val="24"/>
        </w:rPr>
        <w:t>zákona, ktorým sa mení a dopĺňa zákon č. 395/2002 Z. z. o archívoch a registratúrach a o doplnení niektorých zákonov v znení neskorších predpisov a ktorým sa menia a dopĺňajú niektoré zákony (tlač 259)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Národná rada Slovenskej republiky uznesením č. 342 z  21. októbra 2020 pridelila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vládny návrh </w:t>
      </w:r>
      <w:r w:rsidRPr="00727EB3">
        <w:rPr>
          <w:rFonts w:ascii="Times New Roman" w:hAnsi="Times New Roman" w:cs="Times New Roman"/>
          <w:b/>
          <w:bCs/>
          <w:sz w:val="24"/>
          <w:szCs w:val="24"/>
        </w:rPr>
        <w:t>zákona, ktorým sa mení a dopĺňa zákon č. 395/2002 Z. z. o archívoch a registratúrach a o doplnení niektorých zákonov v znení neskorších predpisov a ktorým sa menia a dopĺňajú niektoré zákony (tlač 259)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prerokovanie týmto výborom: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a</w:t>
      </w: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Výboru Národnej rady Slovenskej republiky pre verejnú správu a regionálny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rozvoj;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prerokovali predmetný  návrh zákona v lehote určenej uznesením Národnej rady Slovenskej republiky.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II.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Ústavnoprávny   výbor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uznesením č. 144        zo 16. novembra 2020 s  návrhom 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verejnú správu a regionálny rozvoj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48 z 19. novembra  2020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IV.</w:t>
      </w:r>
    </w:p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1623C" w:rsidRDefault="0011623C" w:rsidP="0011623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 uznesení výborov Národnej rady Slovenskej republiky uvedených pod bodom III. spoločnej správy  vyplynuli tieto pozmeňujúce a doplňujúce návrhy:</w:t>
      </w:r>
    </w:p>
    <w:p w:rsidR="0011623C" w:rsidRDefault="0011623C" w:rsidP="0011623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23C" w:rsidRDefault="0011623C" w:rsidP="0011623C">
      <w:pPr>
        <w:numPr>
          <w:ilvl w:val="0"/>
          <w:numId w:val="1"/>
        </w:numPr>
        <w:spacing w:before="100" w:beforeAutospacing="1"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0A">
        <w:rPr>
          <w:rFonts w:ascii="Times New Roman" w:hAnsi="Times New Roman" w:cs="Times New Roman"/>
          <w:sz w:val="24"/>
          <w:szCs w:val="24"/>
        </w:rPr>
        <w:t>V čl. I 14. bod (§ 12 ods. 8) sa pred slovo „Prístup“ vkladá označenie odseku „(8)“.</w:t>
      </w:r>
    </w:p>
    <w:p w:rsidR="0011623C" w:rsidRPr="001F6D0A" w:rsidRDefault="0011623C" w:rsidP="0011623C">
      <w:pPr>
        <w:spacing w:before="100" w:beforeAutospacing="1"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623C" w:rsidRDefault="0011623C" w:rsidP="0011623C">
      <w:pPr>
        <w:spacing w:before="100" w:beforeAutospacing="1"/>
        <w:ind w:left="283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0A">
        <w:rPr>
          <w:rFonts w:ascii="Times New Roman" w:hAnsi="Times New Roman" w:cs="Times New Roman"/>
          <w:sz w:val="24"/>
          <w:szCs w:val="24"/>
        </w:rPr>
        <w:t>Ide o legislatívno-technickú úpravu, ktorou sa do  textu novelizačného bodu vkladá príslušné označenie odseku.</w:t>
      </w:r>
    </w:p>
    <w:p w:rsidR="0011623C" w:rsidRPr="001F6D0A" w:rsidRDefault="0011623C" w:rsidP="0011623C">
      <w:pPr>
        <w:spacing w:before="100" w:beforeAutospacing="1"/>
        <w:ind w:left="283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23C" w:rsidRPr="00BC3741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741"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11623C" w:rsidRPr="00BC3741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741"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11623C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3C" w:rsidRPr="001F6D0A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</w:t>
      </w:r>
    </w:p>
    <w:p w:rsidR="0011623C" w:rsidRDefault="0011623C" w:rsidP="001162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3C" w:rsidRPr="009075FD" w:rsidRDefault="0011623C" w:rsidP="0011623C">
      <w:pPr>
        <w:pStyle w:val="Odsekzoznamu"/>
        <w:numPr>
          <w:ilvl w:val="0"/>
          <w:numId w:val="1"/>
        </w:numPr>
        <w:tabs>
          <w:tab w:val="center" w:pos="4536"/>
        </w:tabs>
        <w:jc w:val="both"/>
        <w:rPr>
          <w:b/>
        </w:rPr>
      </w:pPr>
      <w:r w:rsidRPr="00B16794">
        <w:t>V čl. I bod</w:t>
      </w:r>
      <w:r>
        <w:t>och</w:t>
      </w:r>
      <w:r w:rsidRPr="00B16794">
        <w:t xml:space="preserve"> 26</w:t>
      </w:r>
      <w:r w:rsidRPr="009075FD">
        <w:rPr>
          <w:b/>
        </w:rPr>
        <w:t xml:space="preserve"> </w:t>
      </w:r>
      <w:r w:rsidRPr="00B16794">
        <w:t>a 29 poznámky pod čiarou k odkazom 29a a 30a znejú:</w:t>
      </w:r>
    </w:p>
    <w:p w:rsidR="0011623C" w:rsidRPr="00B16794" w:rsidRDefault="0011623C" w:rsidP="0011623C">
      <w:pPr>
        <w:pStyle w:val="Odsekzoznamu"/>
        <w:tabs>
          <w:tab w:val="center" w:pos="4536"/>
        </w:tabs>
        <w:contextualSpacing w:val="0"/>
        <w:jc w:val="both"/>
        <w:rPr>
          <w:b/>
        </w:rPr>
      </w:pPr>
    </w:p>
    <w:p w:rsidR="0011623C" w:rsidRDefault="0011623C" w:rsidP="001162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12C3">
        <w:rPr>
          <w:rFonts w:ascii="Times New Roman" w:hAnsi="Times New Roman" w:cs="Times New Roman"/>
          <w:sz w:val="24"/>
          <w:szCs w:val="24"/>
        </w:rPr>
        <w:t>„</w:t>
      </w:r>
      <w:r w:rsidRPr="006712C3">
        <w:rPr>
          <w:rFonts w:ascii="Times New Roman" w:hAnsi="Times New Roman" w:cs="Times New Roman"/>
          <w:sz w:val="24"/>
          <w:szCs w:val="24"/>
          <w:vertAlign w:val="superscript"/>
        </w:rPr>
        <w:t>29a</w:t>
      </w:r>
      <w:r w:rsidRPr="006712C3">
        <w:rPr>
          <w:rFonts w:ascii="Times New Roman" w:hAnsi="Times New Roman" w:cs="Times New Roman"/>
          <w:sz w:val="24"/>
          <w:szCs w:val="24"/>
        </w:rPr>
        <w:t>) Napríklad ISO 11799 Informácie a dokumentácia – požiadavky na</w:t>
      </w:r>
      <w:r w:rsidRPr="00B16794">
        <w:rPr>
          <w:rFonts w:ascii="Times New Roman" w:hAnsi="Times New Roman" w:cs="Times New Roman"/>
          <w:sz w:val="24"/>
          <w:szCs w:val="24"/>
        </w:rPr>
        <w:t xml:space="preserve"> ukladanie archívnych dokumentov a knižničných dokumentov, STN EN ISO 9706 Informácie a dokumentácia. Papier na dokumenty. Požiadavky na stálosť (50 2195), výnos Ministerstva vnútra Slovenskej republiky č. 525/2011 Z. z. o štandardoch pre elektronické informačné systémy na správu registratúry.“.</w:t>
      </w:r>
    </w:p>
    <w:p w:rsidR="0011623C" w:rsidRPr="00B16794" w:rsidRDefault="0011623C" w:rsidP="0011623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11623C" w:rsidRDefault="0011623C" w:rsidP="001162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6794">
        <w:rPr>
          <w:rFonts w:ascii="Times New Roman" w:hAnsi="Times New Roman" w:cs="Times New Roman"/>
          <w:sz w:val="24"/>
          <w:szCs w:val="24"/>
        </w:rPr>
        <w:t>„</w:t>
      </w:r>
      <w:r w:rsidRPr="00B16794">
        <w:rPr>
          <w:rFonts w:ascii="Times New Roman" w:hAnsi="Times New Roman" w:cs="Times New Roman"/>
          <w:sz w:val="24"/>
          <w:szCs w:val="24"/>
          <w:vertAlign w:val="superscript"/>
        </w:rPr>
        <w:t>30a</w:t>
      </w:r>
      <w:r w:rsidRPr="00B16794">
        <w:rPr>
          <w:rFonts w:ascii="Times New Roman" w:hAnsi="Times New Roman" w:cs="Times New Roman"/>
          <w:sz w:val="24"/>
          <w:szCs w:val="24"/>
        </w:rPr>
        <w:t>) Napríklad ISO 16245 Informácie a dokumentácia – škatule, spisové obaly a iné obaly vyhotovené z materiálov na báze celulózy na ukladanie papierových dokumentov a pergamenových dokumentov.“.</w:t>
      </w:r>
    </w:p>
    <w:p w:rsidR="0011623C" w:rsidRDefault="0011623C" w:rsidP="001162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679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1623C" w:rsidRPr="00B16794" w:rsidRDefault="0011623C" w:rsidP="001162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623C" w:rsidRDefault="0011623C" w:rsidP="0011623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B16794">
        <w:rPr>
          <w:rFonts w:ascii="Times New Roman" w:hAnsi="Times New Roman" w:cs="Times New Roman"/>
          <w:sz w:val="24"/>
          <w:szCs w:val="24"/>
        </w:rPr>
        <w:t xml:space="preserve">Podľa § 3 ods. 2 zákona Národnej rady Slovenskej republiky č. 270/1995 Zb. o štátnom jazyku Slovenskej republiky sa zákony vydávajú v štátnom jazyku.  </w:t>
      </w:r>
    </w:p>
    <w:p w:rsidR="0011623C" w:rsidRDefault="0011623C" w:rsidP="0011623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11623C" w:rsidRPr="00BC3741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741"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11623C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3C" w:rsidRPr="001F6D0A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</w:t>
      </w:r>
    </w:p>
    <w:p w:rsidR="0011623C" w:rsidRPr="001F6D0A" w:rsidRDefault="0011623C" w:rsidP="001162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3C" w:rsidRPr="001F6D0A" w:rsidRDefault="0011623C" w:rsidP="0011623C">
      <w:pPr>
        <w:numPr>
          <w:ilvl w:val="0"/>
          <w:numId w:val="1"/>
        </w:numPr>
        <w:spacing w:before="100" w:beforeAutospacing="1"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0A">
        <w:rPr>
          <w:rFonts w:ascii="Times New Roman" w:hAnsi="Times New Roman" w:cs="Times New Roman"/>
          <w:sz w:val="24"/>
          <w:szCs w:val="24"/>
        </w:rPr>
        <w:t>V čl. I sa za bod 28 vkladá nový bod 29, ktorý znie:</w:t>
      </w:r>
    </w:p>
    <w:p w:rsidR="0011623C" w:rsidRPr="001F6D0A" w:rsidRDefault="0011623C" w:rsidP="0011623C">
      <w:pPr>
        <w:spacing w:before="100" w:beforeAutospacing="1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0A">
        <w:rPr>
          <w:rFonts w:ascii="Times New Roman" w:hAnsi="Times New Roman" w:cs="Times New Roman"/>
          <w:sz w:val="24"/>
          <w:szCs w:val="24"/>
        </w:rPr>
        <w:t>„29. V § 16 ods. 2 písm. k) sa slová „ods. 6 a 7“ nahrádzajú slovami „ods. 7 a 8“.“.</w:t>
      </w:r>
    </w:p>
    <w:p w:rsidR="0011623C" w:rsidRDefault="0011623C" w:rsidP="0011623C">
      <w:pPr>
        <w:spacing w:before="100" w:beforeAutospacing="1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0A">
        <w:rPr>
          <w:rFonts w:ascii="Times New Roman" w:hAnsi="Times New Roman" w:cs="Times New Roman"/>
          <w:sz w:val="24"/>
          <w:szCs w:val="24"/>
        </w:rPr>
        <w:t>Ostatné body sa primerane prečíslujú.</w:t>
      </w:r>
    </w:p>
    <w:p w:rsidR="0011623C" w:rsidRPr="001F6D0A" w:rsidRDefault="0011623C" w:rsidP="0011623C">
      <w:pPr>
        <w:spacing w:before="100" w:beforeAutospacing="1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623C" w:rsidRPr="001F6D0A" w:rsidRDefault="0011623C" w:rsidP="0011623C">
      <w:pPr>
        <w:spacing w:before="100" w:beforeAutospacing="1"/>
        <w:ind w:left="2829" w:firstLine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0A">
        <w:rPr>
          <w:rFonts w:ascii="Times New Roman" w:hAnsi="Times New Roman" w:cs="Times New Roman"/>
          <w:sz w:val="24"/>
          <w:szCs w:val="24"/>
        </w:rPr>
        <w:t>Ide o legislatívno-technickú úpravu, ktorou sa upravuje vnútorný odkaz, vzhľadom na zmenu navrhovanú v čl. I 20. bod, ktorou sa do §  13 vkladá nový odsek 6, pričom sa odseky 6 a 7 súčasného znenia primerane prečíslujú.</w:t>
      </w:r>
    </w:p>
    <w:p w:rsidR="0011623C" w:rsidRPr="001F6D0A" w:rsidRDefault="0011623C" w:rsidP="001162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3C" w:rsidRPr="00BC3741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741"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11623C" w:rsidRPr="00BC3741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741"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11623C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3C" w:rsidRPr="001F6D0A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</w:t>
      </w:r>
    </w:p>
    <w:p w:rsidR="0011623C" w:rsidRPr="001F6D0A" w:rsidRDefault="0011623C" w:rsidP="0011623C">
      <w:pPr>
        <w:rPr>
          <w:rFonts w:ascii="Times New Roman" w:hAnsi="Times New Roman" w:cs="Times New Roman"/>
          <w:sz w:val="24"/>
          <w:szCs w:val="24"/>
        </w:rPr>
      </w:pPr>
    </w:p>
    <w:p w:rsidR="0011623C" w:rsidRPr="00B16794" w:rsidRDefault="0011623C" w:rsidP="0011623C">
      <w:pPr>
        <w:pStyle w:val="Odsekzoznamu"/>
        <w:numPr>
          <w:ilvl w:val="0"/>
          <w:numId w:val="1"/>
        </w:numPr>
        <w:jc w:val="both"/>
      </w:pPr>
      <w:r w:rsidRPr="00B16794">
        <w:t>V čl. I bode 33</w:t>
      </w:r>
      <w:r w:rsidRPr="007A471D">
        <w:rPr>
          <w:b/>
        </w:rPr>
        <w:t xml:space="preserve"> </w:t>
      </w:r>
      <w:r w:rsidRPr="00B16794">
        <w:t>sa na konci pripája táto veta:</w:t>
      </w:r>
    </w:p>
    <w:p w:rsidR="0011623C" w:rsidRPr="00B16794" w:rsidRDefault="0011623C" w:rsidP="001162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6794">
        <w:rPr>
          <w:rFonts w:ascii="Times New Roman" w:hAnsi="Times New Roman" w:cs="Times New Roman"/>
          <w:sz w:val="24"/>
          <w:szCs w:val="24"/>
        </w:rPr>
        <w:t>„Poznámka pod čiarou k odkazu 30b znie:</w:t>
      </w:r>
    </w:p>
    <w:p w:rsidR="0011623C" w:rsidRDefault="0011623C" w:rsidP="001162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6794">
        <w:rPr>
          <w:rFonts w:ascii="Times New Roman" w:hAnsi="Times New Roman" w:cs="Times New Roman"/>
          <w:sz w:val="24"/>
          <w:szCs w:val="24"/>
        </w:rPr>
        <w:t>„</w:t>
      </w:r>
      <w:r w:rsidRPr="00B16794">
        <w:rPr>
          <w:rFonts w:ascii="Times New Roman" w:hAnsi="Times New Roman" w:cs="Times New Roman"/>
          <w:sz w:val="24"/>
          <w:szCs w:val="24"/>
          <w:vertAlign w:val="superscript"/>
        </w:rPr>
        <w:t>30b</w:t>
      </w:r>
      <w:r w:rsidRPr="00B16794">
        <w:rPr>
          <w:rFonts w:ascii="Times New Roman" w:hAnsi="Times New Roman" w:cs="Times New Roman"/>
          <w:sz w:val="24"/>
          <w:szCs w:val="24"/>
        </w:rPr>
        <w:t>) § 5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794">
        <w:rPr>
          <w:rFonts w:ascii="Times New Roman" w:hAnsi="Times New Roman" w:cs="Times New Roman"/>
          <w:sz w:val="24"/>
          <w:szCs w:val="24"/>
        </w:rPr>
        <w:t>305/2013 Z. z. v znení neskorších predpisov.“.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1623C" w:rsidRPr="00B16794" w:rsidRDefault="0011623C" w:rsidP="001162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623C" w:rsidRPr="00B16794" w:rsidRDefault="0011623C" w:rsidP="001162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623C" w:rsidRDefault="0011623C" w:rsidP="0011623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B16794">
        <w:rPr>
          <w:rFonts w:ascii="Times New Roman" w:hAnsi="Times New Roman" w:cs="Times New Roman"/>
          <w:sz w:val="24"/>
          <w:szCs w:val="24"/>
        </w:rPr>
        <w:t xml:space="preserve">V bode 33 sa navrhuje nový odkaz 30b. Preto je potrebné vložiť k nemu príslušnú poznámku pod čiarou. </w:t>
      </w:r>
    </w:p>
    <w:p w:rsidR="0011623C" w:rsidRPr="009075FD" w:rsidRDefault="0011623C" w:rsidP="0011623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1623C" w:rsidRPr="00BC3741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741"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11623C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3C" w:rsidRDefault="0011623C" w:rsidP="001162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</w:t>
      </w:r>
    </w:p>
    <w:p w:rsidR="0011623C" w:rsidRDefault="0011623C" w:rsidP="001162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3C" w:rsidRPr="00B16794" w:rsidRDefault="0011623C" w:rsidP="0011623C">
      <w:pPr>
        <w:pStyle w:val="Odsekzoznamu"/>
        <w:numPr>
          <w:ilvl w:val="0"/>
          <w:numId w:val="1"/>
        </w:numPr>
        <w:jc w:val="both"/>
      </w:pPr>
      <w:r w:rsidRPr="00B16794">
        <w:t>V čl. I bod 55 znie:</w:t>
      </w:r>
    </w:p>
    <w:p w:rsidR="0011623C" w:rsidRPr="00B16794" w:rsidRDefault="0011623C" w:rsidP="0011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16794">
        <w:rPr>
          <w:rFonts w:ascii="Times New Roman" w:hAnsi="Times New Roman" w:cs="Times New Roman"/>
          <w:sz w:val="24"/>
          <w:szCs w:val="24"/>
        </w:rPr>
        <w:t>„55. § 26 vrátane nadpisu znie:</w:t>
      </w:r>
    </w:p>
    <w:p w:rsidR="0011623C" w:rsidRPr="00B16794" w:rsidRDefault="0011623C" w:rsidP="001162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794">
        <w:rPr>
          <w:rFonts w:ascii="Times New Roman" w:hAnsi="Times New Roman" w:cs="Times New Roman"/>
          <w:sz w:val="24"/>
          <w:szCs w:val="24"/>
        </w:rPr>
        <w:t>„§ 26</w:t>
      </w:r>
    </w:p>
    <w:p w:rsidR="0011623C" w:rsidRPr="00B16794" w:rsidRDefault="0011623C" w:rsidP="001162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794">
        <w:rPr>
          <w:rFonts w:ascii="Times New Roman" w:hAnsi="Times New Roman" w:cs="Times New Roman"/>
          <w:sz w:val="24"/>
          <w:szCs w:val="24"/>
        </w:rPr>
        <w:t>Dovoz</w:t>
      </w:r>
    </w:p>
    <w:p w:rsidR="0011623C" w:rsidRDefault="0011623C" w:rsidP="0011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794">
        <w:rPr>
          <w:rFonts w:ascii="Times New Roman" w:hAnsi="Times New Roman" w:cs="Times New Roman"/>
          <w:sz w:val="24"/>
          <w:szCs w:val="24"/>
        </w:rPr>
        <w:tab/>
        <w:t>Cudzí archívny dokument, ktorý je zapísaný v evidencii cudzieho štátu alebo bol vytvorený alebo nájdený na území cudzieho štátu, môže vstúpiť</w:t>
      </w:r>
      <w:r w:rsidRPr="00B16794">
        <w:rPr>
          <w:rFonts w:ascii="Times New Roman" w:hAnsi="Times New Roman" w:cs="Times New Roman"/>
          <w:sz w:val="24"/>
          <w:szCs w:val="24"/>
          <w:vertAlign w:val="superscript"/>
        </w:rPr>
        <w:t>34a)</w:t>
      </w:r>
      <w:r w:rsidRPr="00B16794">
        <w:rPr>
          <w:rFonts w:ascii="Times New Roman" w:hAnsi="Times New Roman" w:cs="Times New Roman"/>
          <w:sz w:val="24"/>
          <w:szCs w:val="24"/>
        </w:rPr>
        <w:t xml:space="preserve"> a byť dovezený</w:t>
      </w:r>
      <w:r w:rsidRPr="00B16794">
        <w:rPr>
          <w:rFonts w:ascii="Times New Roman" w:hAnsi="Times New Roman" w:cs="Times New Roman"/>
          <w:sz w:val="24"/>
          <w:szCs w:val="24"/>
          <w:vertAlign w:val="superscript"/>
        </w:rPr>
        <w:t>34b)</w:t>
      </w:r>
      <w:r w:rsidRPr="00B16794">
        <w:rPr>
          <w:rFonts w:ascii="Times New Roman" w:hAnsi="Times New Roman" w:cs="Times New Roman"/>
          <w:sz w:val="24"/>
          <w:szCs w:val="24"/>
        </w:rPr>
        <w:t xml:space="preserve"> na územie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6794">
        <w:rPr>
          <w:rFonts w:ascii="Times New Roman" w:hAnsi="Times New Roman" w:cs="Times New Roman"/>
          <w:sz w:val="24"/>
          <w:szCs w:val="24"/>
        </w:rPr>
        <w:t>Slovenskej republiky</w:t>
      </w:r>
      <w:r w:rsidRPr="00B16794">
        <w:rPr>
          <w:sz w:val="24"/>
          <w:szCs w:val="24"/>
        </w:rPr>
        <w:t xml:space="preserve"> </w:t>
      </w:r>
      <w:r w:rsidRPr="00B16794">
        <w:rPr>
          <w:rFonts w:ascii="Times New Roman" w:hAnsi="Times New Roman" w:cs="Times New Roman"/>
          <w:sz w:val="24"/>
          <w:szCs w:val="24"/>
        </w:rPr>
        <w:t>len v súlade s povolením</w:t>
      </w:r>
      <w:r w:rsidRPr="00B16794">
        <w:rPr>
          <w:sz w:val="24"/>
          <w:szCs w:val="24"/>
        </w:rPr>
        <w:t xml:space="preserve"> </w:t>
      </w:r>
      <w:r w:rsidRPr="00B16794">
        <w:rPr>
          <w:rFonts w:ascii="Times New Roman" w:hAnsi="Times New Roman" w:cs="Times New Roman"/>
          <w:sz w:val="24"/>
          <w:szCs w:val="24"/>
        </w:rPr>
        <w:t>príslušného orgánu tohto cudzieho štátu.</w:t>
      </w:r>
      <w:r w:rsidRPr="00B167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16794">
        <w:rPr>
          <w:rFonts w:ascii="Times New Roman" w:hAnsi="Times New Roman" w:cs="Times New Roman"/>
          <w:sz w:val="24"/>
          <w:szCs w:val="24"/>
        </w:rPr>
        <w:t>Vstup a dovoz</w:t>
      </w:r>
      <w:r w:rsidRPr="00053E00">
        <w:t xml:space="preserve"> </w:t>
      </w:r>
      <w:r w:rsidRPr="00053E00">
        <w:rPr>
          <w:rFonts w:ascii="Times New Roman" w:hAnsi="Times New Roman" w:cs="Times New Roman"/>
          <w:sz w:val="24"/>
          <w:szCs w:val="24"/>
        </w:rPr>
        <w:t>cudzieho archívneho dokumentu odcudzeného v štáte podľa prvej vety alebo v treťom štáte, ako aj jeho prevod vlastníctva sa zakazuje.</w:t>
      </w:r>
      <w:r w:rsidRPr="00053E00">
        <w:rPr>
          <w:rFonts w:ascii="Times New Roman" w:hAnsi="Times New Roman" w:cs="Times New Roman"/>
          <w:sz w:val="24"/>
          <w:szCs w:val="24"/>
          <w:vertAlign w:val="superscript"/>
        </w:rPr>
        <w:t>35)“</w:t>
      </w:r>
      <w:r w:rsidRPr="00053E00">
        <w:rPr>
          <w:rFonts w:ascii="Times New Roman" w:hAnsi="Times New Roman" w:cs="Times New Roman"/>
          <w:sz w:val="24"/>
          <w:szCs w:val="24"/>
        </w:rPr>
        <w:t>.</w:t>
      </w:r>
    </w:p>
    <w:p w:rsidR="0011623C" w:rsidRDefault="0011623C" w:rsidP="0011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23C" w:rsidRDefault="0011623C" w:rsidP="0011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53E00">
        <w:rPr>
          <w:rFonts w:ascii="Times New Roman" w:hAnsi="Times New Roman" w:cs="Times New Roman"/>
          <w:sz w:val="24"/>
          <w:szCs w:val="24"/>
        </w:rPr>
        <w:t>Poznámky pod čiarou k odkazom 34a</w:t>
      </w:r>
      <w:r>
        <w:rPr>
          <w:rFonts w:ascii="Times New Roman" w:hAnsi="Times New Roman" w:cs="Times New Roman"/>
          <w:sz w:val="24"/>
          <w:szCs w:val="24"/>
        </w:rPr>
        <w:t>, 34b</w:t>
      </w:r>
      <w:r w:rsidRPr="00053E00">
        <w:rPr>
          <w:rFonts w:ascii="Times New Roman" w:hAnsi="Times New Roman" w:cs="Times New Roman"/>
          <w:sz w:val="24"/>
          <w:szCs w:val="24"/>
        </w:rPr>
        <w:t xml:space="preserve"> a 35 znejú: </w:t>
      </w:r>
    </w:p>
    <w:p w:rsidR="0011623C" w:rsidRDefault="0011623C" w:rsidP="0011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E00">
        <w:rPr>
          <w:rFonts w:ascii="Times New Roman" w:hAnsi="Times New Roman" w:cs="Times New Roman"/>
          <w:sz w:val="24"/>
          <w:szCs w:val="24"/>
        </w:rPr>
        <w:t>„</w:t>
      </w:r>
      <w:r w:rsidRPr="00053E00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053E00">
        <w:rPr>
          <w:rFonts w:ascii="Times New Roman" w:hAnsi="Times New Roman" w:cs="Times New Roman"/>
          <w:sz w:val="24"/>
          <w:szCs w:val="24"/>
        </w:rPr>
        <w:t xml:space="preserve">) Napríklad čl. 2 ods. 2 </w:t>
      </w:r>
      <w:r w:rsidRPr="00053E00">
        <w:rPr>
          <w:rFonts w:ascii="Times New Roman" w:hAnsi="Times New Roman" w:cs="Times New Roman"/>
          <w:sz w:val="24"/>
          <w:szCs w:val="24"/>
          <w:shd w:val="clear" w:color="auto" w:fill="FFFFFF"/>
        </w:rPr>
        <w:t>nariadenia Európskeho parlamentu a Rady (EÚ) č. 2019/880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3E00">
        <w:rPr>
          <w:rFonts w:ascii="Times New Roman" w:hAnsi="Times New Roman" w:cs="Times New Roman"/>
          <w:sz w:val="24"/>
          <w:szCs w:val="24"/>
          <w:shd w:val="clear" w:color="auto" w:fill="FFFFFF"/>
        </w:rPr>
        <w:t>zo 17. apríla 2019 o vstupe a dovoze tovaru kultúrnej hodnoty (Ú. v. EÚ L 151, 7.6.2019).</w:t>
      </w:r>
      <w:r w:rsidRPr="00053E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623C" w:rsidRDefault="0011623C" w:rsidP="0011623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7C9A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53E00">
        <w:rPr>
          <w:rFonts w:ascii="Times New Roman" w:hAnsi="Times New Roman" w:cs="Times New Roman"/>
          <w:sz w:val="24"/>
          <w:szCs w:val="24"/>
        </w:rPr>
        <w:t xml:space="preserve">Napríklad čl. 2 ods.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3E00">
        <w:rPr>
          <w:rFonts w:ascii="Times New Roman" w:hAnsi="Times New Roman" w:cs="Times New Roman"/>
          <w:sz w:val="24"/>
          <w:szCs w:val="24"/>
        </w:rPr>
        <w:t xml:space="preserve"> </w:t>
      </w:r>
      <w:r w:rsidRPr="00053E00">
        <w:rPr>
          <w:rFonts w:ascii="Times New Roman" w:hAnsi="Times New Roman" w:cs="Times New Roman"/>
          <w:sz w:val="24"/>
          <w:szCs w:val="24"/>
          <w:shd w:val="clear" w:color="auto" w:fill="FFFFFF"/>
        </w:rPr>
        <w:t>nariadenia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3E00">
        <w:rPr>
          <w:rFonts w:ascii="Times New Roman" w:hAnsi="Times New Roman" w:cs="Times New Roman"/>
          <w:sz w:val="24"/>
          <w:szCs w:val="24"/>
          <w:shd w:val="clear" w:color="auto" w:fill="FFFFFF"/>
        </w:rPr>
        <w:t>(EÚ) č. 2019/880.</w:t>
      </w:r>
    </w:p>
    <w:p w:rsidR="0011623C" w:rsidRDefault="0011623C" w:rsidP="0011623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53E00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053E00">
        <w:rPr>
          <w:rFonts w:ascii="Times New Roman" w:hAnsi="Times New Roman" w:cs="Times New Roman"/>
          <w:sz w:val="24"/>
          <w:szCs w:val="24"/>
        </w:rPr>
        <w:t>) Č</w:t>
      </w:r>
      <w:r w:rsidRPr="00053E00">
        <w:rPr>
          <w:rFonts w:ascii="Times New Roman" w:hAnsi="Times New Roman" w:cs="Times New Roman"/>
          <w:sz w:val="24"/>
          <w:szCs w:val="24"/>
          <w:shd w:val="clear" w:color="auto" w:fill="FFFFFF"/>
        </w:rPr>
        <w:t>l. 2 bod 2, čl. 3 a čl. 7 písm. a) a b) bod I  Dohovoru o opatreniach na zákaz a zamedzenie nedovoleného dovozu, vývozu a prevodu vlastníctva kultúrnych statkov (vyhláška č. </w:t>
      </w:r>
      <w:hyperlink r:id="rId7" w:tooltip="Odkaz na predpis alebo ustanovenie" w:history="1">
        <w:r w:rsidRPr="002571F8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shd w:val="clear" w:color="auto" w:fill="FFFFFF"/>
          </w:rPr>
          <w:t>15/1980 Zb.</w:t>
        </w:r>
      </w:hyperlink>
      <w:r w:rsidRPr="002571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053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1623C" w:rsidRDefault="0011623C" w:rsidP="0011623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3E00">
        <w:rPr>
          <w:rFonts w:ascii="Times New Roman" w:hAnsi="Times New Roman" w:cs="Times New Roman"/>
          <w:sz w:val="24"/>
          <w:szCs w:val="24"/>
          <w:shd w:val="clear" w:color="auto" w:fill="FFFFFF"/>
        </w:rPr>
        <w:t>Čl. 3 ods. 1 nariadenia (EÚ) č. 2019/880.“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.“.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623C" w:rsidRPr="00E5010A" w:rsidRDefault="0011623C" w:rsidP="001162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1623C" w:rsidRDefault="0011623C" w:rsidP="0011623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A4ADA">
        <w:rPr>
          <w:rFonts w:ascii="Times New Roman" w:hAnsi="Times New Roman" w:cs="Times New Roman"/>
          <w:sz w:val="24"/>
          <w:szCs w:val="24"/>
        </w:rPr>
        <w:t xml:space="preserve">Znenie „starší ako 50 rokov“ bolo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A4ADA">
        <w:rPr>
          <w:rFonts w:ascii="Times New Roman" w:hAnsi="Times New Roman" w:cs="Times New Roman"/>
          <w:sz w:val="24"/>
          <w:szCs w:val="24"/>
        </w:rPr>
        <w:t xml:space="preserve">avedené v pôvodnom znení zákona, do ktorého sa preberala dnes už zrušená smernica 93/7/EHS o navrátení predmetov kultúrnej hodnoty nezákonne vyvezených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7A4ADA">
        <w:rPr>
          <w:rFonts w:ascii="Times New Roman" w:hAnsi="Times New Roman" w:cs="Times New Roman"/>
          <w:sz w:val="24"/>
          <w:szCs w:val="24"/>
        </w:rPr>
        <w:t>územia členského štátu,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AD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4ADA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ADA">
        <w:rPr>
          <w:rFonts w:ascii="Times New Roman" w:hAnsi="Times New Roman" w:cs="Times New Roman"/>
          <w:sz w:val="24"/>
          <w:szCs w:val="24"/>
        </w:rPr>
        <w:t xml:space="preserve">uvedené aj v prílohe platného nariadenia 116/2009/ES o vývoze tovaru kultúrneho </w:t>
      </w:r>
      <w:r>
        <w:rPr>
          <w:rFonts w:ascii="Times New Roman" w:hAnsi="Times New Roman" w:cs="Times New Roman"/>
          <w:sz w:val="24"/>
          <w:szCs w:val="24"/>
        </w:rPr>
        <w:t>charakteru</w:t>
      </w:r>
      <w:r w:rsidRPr="007A4ADA">
        <w:rPr>
          <w:rFonts w:ascii="Times New Roman" w:hAnsi="Times New Roman" w:cs="Times New Roman"/>
          <w:sz w:val="24"/>
          <w:szCs w:val="24"/>
        </w:rPr>
        <w:t xml:space="preserve">. V súvislosti s dovozom však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A4ADA">
        <w:rPr>
          <w:rFonts w:ascii="Times New Roman" w:hAnsi="Times New Roman" w:cs="Times New Roman"/>
          <w:sz w:val="24"/>
          <w:szCs w:val="24"/>
        </w:rPr>
        <w:t xml:space="preserve">nariadenie </w:t>
      </w:r>
      <w:r>
        <w:rPr>
          <w:rFonts w:ascii="Times New Roman" w:hAnsi="Times New Roman" w:cs="Times New Roman"/>
          <w:sz w:val="24"/>
          <w:szCs w:val="24"/>
        </w:rPr>
        <w:t>2019/880</w:t>
      </w:r>
      <w:r w:rsidRPr="007A4ADA">
        <w:rPr>
          <w:rFonts w:ascii="Times New Roman" w:hAnsi="Times New Roman" w:cs="Times New Roman"/>
          <w:sz w:val="24"/>
          <w:szCs w:val="24"/>
        </w:rPr>
        <w:t>, implementované predloženým návrhom zákona, t</w:t>
      </w:r>
      <w:r>
        <w:rPr>
          <w:rFonts w:ascii="Times New Roman" w:hAnsi="Times New Roman" w:cs="Times New Roman"/>
          <w:sz w:val="24"/>
          <w:szCs w:val="24"/>
        </w:rPr>
        <w:t>úto</w:t>
      </w:r>
      <w:r w:rsidRPr="007A4ADA">
        <w:rPr>
          <w:rFonts w:ascii="Times New Roman" w:hAnsi="Times New Roman" w:cs="Times New Roman"/>
          <w:sz w:val="24"/>
          <w:szCs w:val="24"/>
        </w:rPr>
        <w:t xml:space="preserve"> vekov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7A4ADA">
        <w:rPr>
          <w:rFonts w:ascii="Times New Roman" w:hAnsi="Times New Roman" w:cs="Times New Roman"/>
          <w:sz w:val="24"/>
          <w:szCs w:val="24"/>
        </w:rPr>
        <w:t xml:space="preserve"> hrani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r w:rsidRPr="007A4AD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uvádza</w:t>
      </w:r>
      <w:r w:rsidRPr="007A4ADA">
        <w:rPr>
          <w:rFonts w:ascii="Times New Roman" w:hAnsi="Times New Roman" w:cs="Times New Roman"/>
          <w:sz w:val="24"/>
          <w:szCs w:val="24"/>
        </w:rPr>
        <w:t xml:space="preserve">, preto sa navrhuje </w:t>
      </w:r>
      <w:r>
        <w:rPr>
          <w:rFonts w:ascii="Times New Roman" w:hAnsi="Times New Roman" w:cs="Times New Roman"/>
          <w:sz w:val="24"/>
          <w:szCs w:val="24"/>
        </w:rPr>
        <w:t>vypustiť.</w:t>
      </w:r>
    </w:p>
    <w:p w:rsidR="0011623C" w:rsidRDefault="0011623C" w:rsidP="0011623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Odkaz 34a nad slovom „doviezť“ a poznámku       citujúcu  nariadenie 2019/880 sa navrhuje  vypustiť, keďže ustanovenie § 26 sa vzťahuje na dovoz zo všetkých cudzích štátov, nielen z tretích štátov, ktorý upravuje citované nariadenie. V</w:t>
      </w:r>
      <w:r w:rsidRPr="007A4ADA">
        <w:rPr>
          <w:rFonts w:ascii="Times New Roman" w:hAnsi="Times New Roman" w:cs="Times New Roman"/>
          <w:sz w:val="24"/>
          <w:szCs w:val="24"/>
        </w:rPr>
        <w:t>ložen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7A4ADA">
        <w:rPr>
          <w:rFonts w:ascii="Times New Roman" w:hAnsi="Times New Roman" w:cs="Times New Roman"/>
          <w:sz w:val="24"/>
          <w:szCs w:val="24"/>
        </w:rPr>
        <w:t xml:space="preserve"> slov</w:t>
      </w:r>
      <w:r>
        <w:rPr>
          <w:rFonts w:ascii="Times New Roman" w:hAnsi="Times New Roman" w:cs="Times New Roman"/>
          <w:sz w:val="24"/>
          <w:szCs w:val="24"/>
        </w:rPr>
        <w:t xml:space="preserve"> v prvej vete „vstúpiť a“ a v druhej vete </w:t>
      </w:r>
      <w:r w:rsidRPr="007A4ADA">
        <w:rPr>
          <w:rFonts w:ascii="Times New Roman" w:hAnsi="Times New Roman" w:cs="Times New Roman"/>
          <w:sz w:val="24"/>
          <w:szCs w:val="24"/>
        </w:rPr>
        <w:t>„Vstup“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ADA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ADA">
        <w:rPr>
          <w:rFonts w:ascii="Times New Roman" w:hAnsi="Times New Roman" w:cs="Times New Roman"/>
          <w:sz w:val="24"/>
          <w:szCs w:val="24"/>
        </w:rPr>
        <w:t>navrhuje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ADA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 xml:space="preserve">dôvodu zjednotenia terminológie </w:t>
      </w:r>
      <w:r w:rsidRPr="007A4ADA">
        <w:rPr>
          <w:rFonts w:ascii="Times New Roman" w:hAnsi="Times New Roman" w:cs="Times New Roman"/>
          <w:sz w:val="24"/>
          <w:szCs w:val="24"/>
        </w:rPr>
        <w:t xml:space="preserve">s implementovaným nariadením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4ADA">
        <w:rPr>
          <w:rFonts w:ascii="Times New Roman" w:hAnsi="Times New Roman" w:cs="Times New Roman"/>
          <w:sz w:val="24"/>
          <w:szCs w:val="24"/>
        </w:rPr>
        <w:t>019</w:t>
      </w:r>
      <w:r>
        <w:rPr>
          <w:rFonts w:ascii="Times New Roman" w:hAnsi="Times New Roman" w:cs="Times New Roman"/>
          <w:sz w:val="24"/>
          <w:szCs w:val="24"/>
        </w:rPr>
        <w:t>/880, ktoré rozlišuje pojmy vstup a dovoz.</w:t>
      </w:r>
      <w:r w:rsidRPr="007A4A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 súlade s tým sa  zavádzajú</w:t>
      </w:r>
      <w:r w:rsidRPr="007A4ADA">
        <w:rPr>
          <w:rFonts w:ascii="Times New Roman" w:hAnsi="Times New Roman" w:cs="Times New Roman"/>
          <w:sz w:val="24"/>
          <w:szCs w:val="24"/>
        </w:rPr>
        <w:t xml:space="preserve"> aj </w:t>
      </w:r>
      <w:r>
        <w:rPr>
          <w:rFonts w:ascii="Times New Roman" w:hAnsi="Times New Roman" w:cs="Times New Roman"/>
          <w:sz w:val="24"/>
          <w:szCs w:val="24"/>
        </w:rPr>
        <w:t xml:space="preserve">nové odkazy </w:t>
      </w:r>
      <w:r w:rsidRPr="007A4ADA">
        <w:rPr>
          <w:rFonts w:ascii="Times New Roman" w:hAnsi="Times New Roman" w:cs="Times New Roman"/>
          <w:sz w:val="24"/>
          <w:szCs w:val="24"/>
        </w:rPr>
        <w:t>34a</w:t>
      </w:r>
      <w:r>
        <w:rPr>
          <w:rFonts w:ascii="Times New Roman" w:hAnsi="Times New Roman" w:cs="Times New Roman"/>
          <w:sz w:val="24"/>
          <w:szCs w:val="24"/>
        </w:rPr>
        <w:t xml:space="preserve"> a 34b odkazujúce na definície týchto pojmov</w:t>
      </w:r>
      <w:r w:rsidRPr="007A4A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Vzhľadom na to, že nariadenie 2019/880 definuje pojmy vstup a dovoz, príkladmo sa naň odkazuje v poznámkach pod čiarou.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623C" w:rsidRPr="002A69B4" w:rsidRDefault="0011623C" w:rsidP="0011623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A4ADA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7A4ADA">
        <w:rPr>
          <w:rFonts w:ascii="Times New Roman" w:hAnsi="Times New Roman" w:cs="Times New Roman"/>
          <w:sz w:val="24"/>
          <w:szCs w:val="24"/>
        </w:rPr>
        <w:t>tácii vyhlášky</w:t>
      </w:r>
      <w:r>
        <w:rPr>
          <w:rFonts w:ascii="Times New Roman" w:hAnsi="Times New Roman" w:cs="Times New Roman"/>
          <w:sz w:val="24"/>
          <w:szCs w:val="24"/>
        </w:rPr>
        <w:t xml:space="preserve"> v poznámke pod čiarou k odkazu  </w:t>
      </w:r>
      <w:r w:rsidRPr="007A4ADA">
        <w:rPr>
          <w:rFonts w:ascii="Times New Roman" w:hAnsi="Times New Roman" w:cs="Times New Roman"/>
          <w:sz w:val="24"/>
          <w:szCs w:val="24"/>
        </w:rPr>
        <w:t>č. 35 sa vypúšťa označenie rezortu, lebo ide o opakovanú citáciu.</w:t>
      </w:r>
    </w:p>
    <w:p w:rsidR="0011623C" w:rsidRDefault="0011623C" w:rsidP="0011623C">
      <w:pPr>
        <w:jc w:val="both"/>
      </w:pPr>
    </w:p>
    <w:p w:rsidR="0011623C" w:rsidRPr="00BC3741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741"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11623C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3C" w:rsidRDefault="0011623C" w:rsidP="0011623C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</w:t>
      </w:r>
    </w:p>
    <w:p w:rsidR="0011623C" w:rsidRDefault="0011623C" w:rsidP="0011623C">
      <w:pPr>
        <w:jc w:val="both"/>
      </w:pPr>
    </w:p>
    <w:p w:rsidR="0011623C" w:rsidRPr="001933A2" w:rsidRDefault="0011623C" w:rsidP="0011623C">
      <w:pPr>
        <w:pStyle w:val="Odsekzoznamu"/>
        <w:widowControl/>
        <w:numPr>
          <w:ilvl w:val="0"/>
          <w:numId w:val="1"/>
        </w:numPr>
        <w:autoSpaceDE/>
        <w:autoSpaceDN/>
        <w:adjustRightInd/>
        <w:contextualSpacing w:val="0"/>
        <w:jc w:val="both"/>
      </w:pPr>
      <w:r w:rsidRPr="001933A2">
        <w:t>V čl. I bod</w:t>
      </w:r>
      <w:r>
        <w:t>e</w:t>
      </w:r>
      <w:r w:rsidRPr="001933A2">
        <w:t xml:space="preserve"> 56 </w:t>
      </w:r>
      <w:r>
        <w:t xml:space="preserve">§ 26a ods. 2 </w:t>
      </w:r>
      <w:r w:rsidRPr="001933A2">
        <w:t>druhej vete za slová „do štyroch pracovnýc</w:t>
      </w:r>
      <w:r>
        <w:t>h dní“ vkladajú slová „od doručenia</w:t>
      </w:r>
      <w:r w:rsidRPr="001933A2">
        <w:t xml:space="preserve"> žiadosti“</w:t>
      </w:r>
      <w:r>
        <w:t>.</w:t>
      </w:r>
    </w:p>
    <w:p w:rsidR="0011623C" w:rsidRPr="001933A2" w:rsidRDefault="0011623C" w:rsidP="0011623C">
      <w:pPr>
        <w:pStyle w:val="Odsekzoznamu"/>
        <w:ind w:left="360"/>
        <w:jc w:val="both"/>
      </w:pPr>
    </w:p>
    <w:p w:rsidR="0011623C" w:rsidRPr="009075FD" w:rsidRDefault="0011623C" w:rsidP="0011623C">
      <w:pPr>
        <w:spacing w:after="0" w:line="240" w:lineRule="auto"/>
        <w:ind w:left="2829" w:firstLine="3"/>
        <w:jc w:val="both"/>
      </w:pPr>
      <w:r w:rsidRPr="00EC53C8">
        <w:rPr>
          <w:rFonts w:ascii="Times New Roman" w:hAnsi="Times New Roman" w:cs="Times New Roman"/>
          <w:sz w:val="24"/>
          <w:szCs w:val="24"/>
        </w:rPr>
        <w:t xml:space="preserve">Ide o spresnenie </w:t>
      </w:r>
      <w:r>
        <w:rPr>
          <w:rFonts w:ascii="Times New Roman" w:hAnsi="Times New Roman" w:cs="Times New Roman"/>
          <w:sz w:val="24"/>
          <w:szCs w:val="24"/>
        </w:rPr>
        <w:t xml:space="preserve">začiatku plynutia </w:t>
      </w:r>
      <w:r w:rsidRPr="00EC53C8">
        <w:rPr>
          <w:rFonts w:ascii="Times New Roman" w:hAnsi="Times New Roman" w:cs="Times New Roman"/>
          <w:sz w:val="24"/>
          <w:szCs w:val="24"/>
        </w:rPr>
        <w:t xml:space="preserve">lehoty </w:t>
      </w:r>
      <w:r>
        <w:rPr>
          <w:rFonts w:ascii="Times New Roman" w:hAnsi="Times New Roman" w:cs="Times New Roman"/>
          <w:sz w:val="24"/>
          <w:szCs w:val="24"/>
        </w:rPr>
        <w:t xml:space="preserve">na vydanie záväzného stanoviska ministerstva vnútra.   </w:t>
      </w:r>
    </w:p>
    <w:p w:rsidR="0011623C" w:rsidRPr="00BC3741" w:rsidRDefault="0011623C" w:rsidP="0011623C">
      <w:pPr>
        <w:jc w:val="both"/>
        <w:rPr>
          <w:b/>
        </w:rPr>
      </w:pPr>
    </w:p>
    <w:p w:rsidR="0011623C" w:rsidRPr="00BC3741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741"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11623C" w:rsidRDefault="0011623C" w:rsidP="0011623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3C" w:rsidRDefault="0011623C" w:rsidP="0011623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</w:t>
      </w:r>
    </w:p>
    <w:p w:rsidR="0011623C" w:rsidRDefault="0011623C" w:rsidP="0011623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1623C" w:rsidRDefault="0011623C" w:rsidP="0011623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1623C" w:rsidRPr="001F6D0A" w:rsidRDefault="0011623C" w:rsidP="0011623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1623C" w:rsidRDefault="0011623C" w:rsidP="00116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11623C" w:rsidRDefault="0011623C" w:rsidP="001162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Gestorský výbor odporúča o návrhoch výborov Národnej rady Slovenskej republiky, ktoré sú uvedené v spoločnej správe hlasovať takto:</w:t>
      </w:r>
    </w:p>
    <w:p w:rsidR="0011623C" w:rsidRPr="00FA00AF" w:rsidRDefault="0011623C" w:rsidP="0011623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lang w:val="cs-CZ"/>
        </w:rPr>
        <w:tab/>
      </w:r>
      <w:r w:rsidRPr="00FA00AF">
        <w:rPr>
          <w:rFonts w:ascii="Times New Roman" w:hAnsi="Times New Roman" w:cs="Times New Roman"/>
          <w:sz w:val="24"/>
          <w:szCs w:val="24"/>
          <w:lang w:val="cs-CZ"/>
        </w:rPr>
        <w:t xml:space="preserve">hlasovať  spoločne o  bodoch 1 až </w:t>
      </w:r>
      <w:r>
        <w:rPr>
          <w:rFonts w:ascii="Times New Roman" w:hAnsi="Times New Roman" w:cs="Times New Roman"/>
          <w:sz w:val="24"/>
          <w:szCs w:val="24"/>
          <w:lang w:val="cs-CZ"/>
        </w:rPr>
        <w:t>6</w:t>
      </w:r>
      <w:r w:rsidRPr="00FA00AF">
        <w:rPr>
          <w:rFonts w:ascii="Times New Roman" w:hAnsi="Times New Roman" w:cs="Times New Roman"/>
          <w:sz w:val="24"/>
          <w:szCs w:val="24"/>
          <w:lang w:val="cs-CZ"/>
        </w:rPr>
        <w:t xml:space="preserve"> zo spoločnej správy, s  odporúčaním gestorského výboru </w:t>
      </w:r>
      <w:r w:rsidRPr="00FA00AF">
        <w:rPr>
          <w:rFonts w:ascii="Times New Roman" w:hAnsi="Times New Roman" w:cs="Times New Roman"/>
          <w:b/>
          <w:sz w:val="24"/>
          <w:szCs w:val="24"/>
          <w:lang w:val="cs-CZ"/>
        </w:rPr>
        <w:t>schváliť</w:t>
      </w:r>
      <w:r w:rsidRPr="00FA00AF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11623C" w:rsidRDefault="0011623C" w:rsidP="00116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Gestorský   výbor  na  základe  stanovísk  výborov 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vládnemu návrhu </w:t>
      </w:r>
      <w:r w:rsidRPr="00727EB3">
        <w:rPr>
          <w:rFonts w:ascii="Times New Roman" w:hAnsi="Times New Roman" w:cs="Times New Roman"/>
          <w:b/>
          <w:bCs/>
          <w:sz w:val="24"/>
          <w:szCs w:val="24"/>
        </w:rPr>
        <w:t>zákona, ktorým sa mení a dopĺňa zákon č. 395/2002 Z. z. o archívoch a registratúrach a o doplnení niektorých zákonov v znení neskorších predpisov a ktorým sa menia a dopĺňajú niektoré zákony (tlač 259)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odporúča Národnej rade Slovenskej republiky predmetný návrh  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schváliť </w:t>
      </w:r>
      <w:r>
        <w:rPr>
          <w:rFonts w:ascii="Times New Roman" w:hAnsi="Times New Roman" w:cs="Times New Roman"/>
          <w:sz w:val="24"/>
          <w:szCs w:val="24"/>
        </w:rPr>
        <w:t>v znení schválených pozmeňujúcich a doplňujúcich návrhov uvedených v tejto spoločnej správe.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Spoločná správa výborov Národnej rady Slovenskej republiky o prerokovaní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vládneho návrhu </w:t>
      </w:r>
      <w:r w:rsidRPr="00727EB3">
        <w:rPr>
          <w:rFonts w:ascii="Times New Roman" w:hAnsi="Times New Roman" w:cs="Times New Roman"/>
          <w:b/>
          <w:bCs/>
          <w:sz w:val="24"/>
          <w:szCs w:val="24"/>
        </w:rPr>
        <w:t>zákona, ktorým sa mení a dopĺňa zákon č. 395/2002 Z. z. o archívoch a registratúrach a o doplnení niektorých zákonov v znení neskorších predpisov a ktorým sa menia a dopĺňajú niektoré zákony (tlač 259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27EB3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bola  schválená   uznesením   gestorského  výboru  č. 56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19.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novembra  2020.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sk-SK"/>
        </w:rPr>
        <w:t xml:space="preserve"> </w:t>
      </w: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Týmto uznesením výbor zároveň poveril spoločného spravodajcu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Petra Dobeša,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11623C" w:rsidRDefault="0011623C" w:rsidP="001162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A56E6" w:rsidRDefault="001A56E6" w:rsidP="001162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A56E6" w:rsidRDefault="001A56E6" w:rsidP="001162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A56E6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Jozef  L U K Á Č, v.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r. </w:t>
      </w:r>
    </w:p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predseda </w:t>
      </w:r>
    </w:p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11623C" w:rsidRDefault="0011623C" w:rsidP="00116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1623C" w:rsidRDefault="0011623C" w:rsidP="0011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Bratislave 19. novembra 2020</w:t>
      </w:r>
    </w:p>
    <w:p w:rsidR="00890A95" w:rsidRDefault="00890A95"/>
    <w:sectPr w:rsidR="00890A95" w:rsidSect="008B224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47" w:rsidRDefault="002571F8">
      <w:pPr>
        <w:spacing w:after="0" w:line="240" w:lineRule="auto"/>
      </w:pPr>
      <w:r>
        <w:separator/>
      </w:r>
    </w:p>
  </w:endnote>
  <w:endnote w:type="continuationSeparator" w:id="0">
    <w:p w:rsidR="00086847" w:rsidRDefault="0025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07130"/>
      <w:docPartObj>
        <w:docPartGallery w:val="Page Numbers (Bottom of Page)"/>
        <w:docPartUnique/>
      </w:docPartObj>
    </w:sdtPr>
    <w:sdtEndPr/>
    <w:sdtContent>
      <w:p w:rsidR="008B224C" w:rsidRDefault="0011623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6E6">
          <w:rPr>
            <w:noProof/>
          </w:rPr>
          <w:t>4</w:t>
        </w:r>
        <w:r>
          <w:fldChar w:fldCharType="end"/>
        </w:r>
      </w:p>
    </w:sdtContent>
  </w:sdt>
  <w:p w:rsidR="008B224C" w:rsidRDefault="001A56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47" w:rsidRDefault="002571F8">
      <w:pPr>
        <w:spacing w:after="0" w:line="240" w:lineRule="auto"/>
      </w:pPr>
      <w:r>
        <w:separator/>
      </w:r>
    </w:p>
  </w:footnote>
  <w:footnote w:type="continuationSeparator" w:id="0">
    <w:p w:rsidR="00086847" w:rsidRDefault="00257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94B0A"/>
    <w:multiLevelType w:val="hybridMultilevel"/>
    <w:tmpl w:val="DBE4452A"/>
    <w:lvl w:ilvl="0" w:tplc="C9FEC83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10"/>
    <w:rsid w:val="00086847"/>
    <w:rsid w:val="0011623C"/>
    <w:rsid w:val="001A56E6"/>
    <w:rsid w:val="002571F8"/>
    <w:rsid w:val="00890A95"/>
    <w:rsid w:val="00F9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4B7A"/>
  <w15:chartTrackingRefBased/>
  <w15:docId w15:val="{9FEAAB3F-2623-4A72-839F-693EA5C4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623C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qFormat/>
    <w:locked/>
    <w:rsid w:val="001162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1162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1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623C"/>
  </w:style>
  <w:style w:type="character" w:styleId="Hypertextovprepojenie">
    <w:name w:val="Hyperlink"/>
    <w:basedOn w:val="Predvolenpsmoodseku"/>
    <w:uiPriority w:val="99"/>
    <w:semiHidden/>
    <w:unhideWhenUsed/>
    <w:rsid w:val="0011623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5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80/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2020-11-19T11:38:00Z</cp:lastPrinted>
  <dcterms:created xsi:type="dcterms:W3CDTF">2020-11-19T10:37:00Z</dcterms:created>
  <dcterms:modified xsi:type="dcterms:W3CDTF">2020-11-19T11:39:00Z</dcterms:modified>
</cp:coreProperties>
</file>