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30" w:rsidRDefault="00F42E30" w:rsidP="00F42E3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PREZENČNÁ LISTINA</w:t>
      </w:r>
    </w:p>
    <w:p w:rsidR="00F42E30" w:rsidRDefault="00F42E30" w:rsidP="00F42E30">
      <w:pPr>
        <w:jc w:val="center"/>
        <w:rPr>
          <w:b/>
        </w:rPr>
      </w:pPr>
    </w:p>
    <w:p w:rsidR="00F42E30" w:rsidRDefault="00F42E30" w:rsidP="00F42E30">
      <w:pPr>
        <w:tabs>
          <w:tab w:val="left" w:pos="8080"/>
        </w:tabs>
        <w:jc w:val="center"/>
        <w:rPr>
          <w:b/>
        </w:rPr>
      </w:pPr>
      <w:r>
        <w:rPr>
          <w:b/>
        </w:rPr>
        <w:t>z 2</w:t>
      </w:r>
      <w:r>
        <w:rPr>
          <w:b/>
        </w:rPr>
        <w:t>4</w:t>
      </w:r>
      <w:r>
        <w:rPr>
          <w:b/>
        </w:rPr>
        <w:t>. schôdze Výboru NR SR pre sociálne veci,</w:t>
      </w:r>
    </w:p>
    <w:p w:rsidR="00F42E30" w:rsidRDefault="00F42E30" w:rsidP="00F42E30">
      <w:pPr>
        <w:jc w:val="center"/>
        <w:rPr>
          <w:b/>
        </w:rPr>
      </w:pPr>
      <w:r>
        <w:rPr>
          <w:b/>
        </w:rPr>
        <w:t>konanej dňa 2</w:t>
      </w:r>
      <w:r>
        <w:rPr>
          <w:b/>
        </w:rPr>
        <w:t>2</w:t>
      </w:r>
      <w:r>
        <w:rPr>
          <w:b/>
        </w:rPr>
        <w:t>. októbra 2020</w:t>
      </w:r>
    </w:p>
    <w:p w:rsidR="00F42E30" w:rsidRDefault="00F42E30" w:rsidP="00F42E30">
      <w:pPr>
        <w:ind w:right="568"/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</w:t>
      </w:r>
    </w:p>
    <w:p w:rsidR="00F42E30" w:rsidRDefault="00F42E30" w:rsidP="00F42E30">
      <w:pPr>
        <w:jc w:val="both"/>
        <w:rPr>
          <w:b/>
          <w:sz w:val="22"/>
        </w:rPr>
      </w:pPr>
    </w:p>
    <w:p w:rsidR="00F42E30" w:rsidRDefault="00F42E30" w:rsidP="00F42E30">
      <w:pPr>
        <w:jc w:val="both"/>
        <w:rPr>
          <w:b/>
          <w:bCs/>
          <w:sz w:val="26"/>
          <w:szCs w:val="26"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sz w:val="28"/>
          <w:szCs w:val="28"/>
        </w:rPr>
      </w:pPr>
      <w:r>
        <w:rPr>
          <w:b/>
          <w:spacing w:val="60"/>
          <w:sz w:val="26"/>
          <w:szCs w:val="26"/>
        </w:rPr>
        <w:t xml:space="preserve">Žitňanská </w:t>
      </w:r>
      <w:r>
        <w:rPr>
          <w:sz w:val="26"/>
          <w:szCs w:val="26"/>
        </w:rPr>
        <w:t>Jana</w:t>
      </w: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  <w:bCs/>
          <w:sz w:val="26"/>
          <w:szCs w:val="26"/>
        </w:rPr>
      </w:pPr>
      <w:r>
        <w:t>predsedníčka výboru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prítomná</w:t>
      </w:r>
    </w:p>
    <w:p w:rsidR="00F42E30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Cmorej </w:t>
      </w:r>
      <w:r>
        <w:rPr>
          <w:sz w:val="26"/>
          <w:szCs w:val="26"/>
        </w:rPr>
        <w:t>Peter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F42E30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Pr="00361CFF" w:rsidRDefault="00F42E30" w:rsidP="00F42E30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Drábiková </w:t>
      </w:r>
      <w:r>
        <w:rPr>
          <w:shd w:val="clear" w:color="auto" w:fill="F2F2F2" w:themeFill="background1" w:themeFillShade="F2"/>
        </w:rPr>
        <w:t>Lucia</w:t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hd w:val="clear" w:color="auto" w:fill="F2F2F2" w:themeFill="background1" w:themeFillShade="F2"/>
        </w:rPr>
        <w:tab/>
      </w:r>
      <w:r>
        <w:rPr>
          <w:sz w:val="26"/>
          <w:szCs w:val="26"/>
        </w:rPr>
        <w:t>prítomná</w:t>
      </w:r>
    </w:p>
    <w:p w:rsidR="00F42E30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Hatráková </w:t>
      </w:r>
      <w:r>
        <w:rPr>
          <w:sz w:val="26"/>
          <w:szCs w:val="26"/>
        </w:rPr>
        <w:t>Katarína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prítomná</w:t>
      </w:r>
    </w:p>
    <w:p w:rsidR="00F42E30" w:rsidRPr="003F3661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</w:rPr>
      </w:pPr>
      <w:r>
        <w:rPr>
          <w:b/>
          <w:bCs/>
          <w:spacing w:val="80"/>
          <w:sz w:val="26"/>
          <w:szCs w:val="26"/>
        </w:rPr>
        <w:t xml:space="preserve">Herák </w:t>
      </w:r>
      <w:r>
        <w:rPr>
          <w:sz w:val="26"/>
          <w:szCs w:val="26"/>
        </w:rPr>
        <w:t>Ján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F42E30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Kerekréti </w:t>
      </w:r>
      <w:r>
        <w:rPr>
          <w:sz w:val="26"/>
          <w:szCs w:val="26"/>
        </w:rPr>
        <w:t>Ján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neprítomný</w:t>
      </w:r>
    </w:p>
    <w:p w:rsidR="00F42E30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Kočiš </w:t>
      </w:r>
      <w:r>
        <w:rPr>
          <w:sz w:val="26"/>
          <w:szCs w:val="26"/>
        </w:rPr>
        <w:t>Eduard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F42E30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Krištúfková </w:t>
      </w:r>
      <w:r>
        <w:rPr>
          <w:sz w:val="26"/>
          <w:szCs w:val="26"/>
        </w:rPr>
        <w:t>Petra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prítomná</w:t>
      </w:r>
    </w:p>
    <w:p w:rsidR="00F42E30" w:rsidRPr="003F3661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Marcinková </w:t>
      </w:r>
      <w:r>
        <w:rPr>
          <w:sz w:val="26"/>
          <w:szCs w:val="26"/>
        </w:rPr>
        <w:t>Vladimíra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neprítomná</w:t>
      </w:r>
    </w:p>
    <w:p w:rsidR="00F42E30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Richter </w:t>
      </w:r>
      <w:r>
        <w:rPr>
          <w:sz w:val="26"/>
          <w:szCs w:val="26"/>
        </w:rPr>
        <w:t>Ján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prítomný</w:t>
      </w:r>
    </w:p>
    <w:p w:rsidR="00F42E30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bCs/>
          <w:spacing w:val="80"/>
          <w:sz w:val="26"/>
          <w:szCs w:val="26"/>
        </w:rPr>
      </w:pP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Tomáš </w:t>
      </w:r>
      <w:r>
        <w:rPr>
          <w:sz w:val="26"/>
          <w:szCs w:val="26"/>
        </w:rPr>
        <w:t>Erik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neprítomný</w:t>
      </w:r>
    </w:p>
    <w:p w:rsidR="00F42E30" w:rsidRDefault="00F42E30" w:rsidP="00F42E30">
      <w:pPr>
        <w:jc w:val="both"/>
        <w:rPr>
          <w:b/>
          <w:bCs/>
        </w:rPr>
      </w:pPr>
    </w:p>
    <w:p w:rsidR="00F42E30" w:rsidRDefault="00F42E30" w:rsidP="00F42E30">
      <w:pPr>
        <w:shd w:val="pct5" w:color="auto" w:fill="auto"/>
        <w:ind w:firstLine="708"/>
        <w:jc w:val="both"/>
        <w:rPr>
          <w:b/>
          <w:spacing w:val="60"/>
          <w:sz w:val="26"/>
          <w:szCs w:val="26"/>
        </w:rPr>
      </w:pPr>
    </w:p>
    <w:p w:rsidR="00F42E30" w:rsidRPr="003F3661" w:rsidRDefault="00F42E30" w:rsidP="00F42E30">
      <w:pPr>
        <w:shd w:val="pct5" w:color="auto" w:fill="auto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Vážny </w:t>
      </w:r>
      <w:r>
        <w:rPr>
          <w:sz w:val="26"/>
          <w:szCs w:val="26"/>
        </w:rPr>
        <w:t>Ľubomír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ne</w:t>
      </w:r>
      <w:bookmarkStart w:id="0" w:name="_GoBack"/>
      <w:bookmarkEnd w:id="0"/>
      <w:r>
        <w:rPr>
          <w:sz w:val="26"/>
          <w:szCs w:val="26"/>
        </w:rPr>
        <w:t>prítomný</w:t>
      </w:r>
    </w:p>
    <w:p w:rsidR="00F42E30" w:rsidRDefault="00F42E30" w:rsidP="00F42E30"/>
    <w:p w:rsidR="00F42E30" w:rsidRDefault="00F42E30" w:rsidP="00F42E30"/>
    <w:p w:rsidR="00F42E30" w:rsidRDefault="00F42E30" w:rsidP="00F42E30"/>
    <w:p w:rsidR="00F42E30" w:rsidRPr="005C0345" w:rsidRDefault="00F42E30" w:rsidP="00F42E30">
      <w:pPr>
        <w:rPr>
          <w:b/>
        </w:rPr>
      </w:pPr>
    </w:p>
    <w:p w:rsidR="00F42E30" w:rsidRDefault="00F42E30" w:rsidP="00F42E30"/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0"/>
    <w:rsid w:val="002B5B4D"/>
    <w:rsid w:val="006022C7"/>
    <w:rsid w:val="007B6755"/>
    <w:rsid w:val="008563A0"/>
    <w:rsid w:val="00CC058A"/>
    <w:rsid w:val="00F4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0105"/>
  <w15:chartTrackingRefBased/>
  <w15:docId w15:val="{84FD1160-19E8-4D6F-AE27-BC83D975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E30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Kancelaria NRSR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</cp:revision>
  <dcterms:created xsi:type="dcterms:W3CDTF">2020-10-22T12:11:00Z</dcterms:created>
  <dcterms:modified xsi:type="dcterms:W3CDTF">2020-10-22T12:12:00Z</dcterms:modified>
</cp:coreProperties>
</file>