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100D" w:rsidRPr="00FF100D" w:rsidRDefault="00FF100D" w:rsidP="00FF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100D">
        <w:rPr>
          <w:rFonts w:ascii="Arial" w:hAnsi="Arial" w:cs="Arial"/>
          <w:b/>
          <w:bCs/>
          <w:sz w:val="20"/>
          <w:szCs w:val="20"/>
        </w:rPr>
        <w:t>VÝBOR NÁRODNEJ RADY SLOVENSKEJ REPUBLIKY</w:t>
      </w:r>
    </w:p>
    <w:p w:rsidR="00FF100D" w:rsidRDefault="00FF100D" w:rsidP="00FF10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F100D">
        <w:rPr>
          <w:rFonts w:ascii="Arial" w:hAnsi="Arial" w:cs="Arial"/>
          <w:b/>
          <w:bCs/>
          <w:sz w:val="20"/>
          <w:szCs w:val="20"/>
        </w:rPr>
        <w:t>PRE ĽUDSKÉ PRÁVA A NÁRODNOSTNÉ MENŠINY</w:t>
      </w:r>
    </w:p>
    <w:p w:rsidR="00FF100D" w:rsidRDefault="00FF100D" w:rsidP="00FF10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100D" w:rsidRPr="00FF100D" w:rsidRDefault="00FF100D" w:rsidP="00FF10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00D" w:rsidRPr="00FF100D" w:rsidRDefault="00FF100D" w:rsidP="00FF100D">
      <w:pPr>
        <w:spacing w:after="0" w:line="240" w:lineRule="auto"/>
        <w:ind w:left="6372"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FF100D">
        <w:rPr>
          <w:rFonts w:ascii="Arial" w:hAnsi="Arial" w:cs="Arial"/>
          <w:sz w:val="20"/>
          <w:szCs w:val="20"/>
          <w:lang w:val="sk-SK"/>
        </w:rPr>
        <w:t>9</w:t>
      </w:r>
      <w:r w:rsidRPr="00FF100D">
        <w:rPr>
          <w:rFonts w:ascii="Arial" w:hAnsi="Arial" w:cs="Arial"/>
          <w:sz w:val="20"/>
          <w:szCs w:val="20"/>
          <w:lang w:val="sk-SK"/>
        </w:rPr>
        <w:t xml:space="preserve">. schôdza výboru                                                                                                           </w:t>
      </w:r>
    </w:p>
    <w:p w:rsidR="00FF100D" w:rsidRPr="00FF100D" w:rsidRDefault="00FF100D" w:rsidP="00FF100D">
      <w:pPr>
        <w:spacing w:after="0" w:line="240" w:lineRule="auto"/>
        <w:ind w:left="6372"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FF100D">
        <w:rPr>
          <w:rFonts w:ascii="Arial" w:hAnsi="Arial" w:cs="Arial"/>
          <w:sz w:val="20"/>
          <w:szCs w:val="20"/>
          <w:lang w:val="sk-SK"/>
        </w:rPr>
        <w:t>Č. PREDS-1</w:t>
      </w:r>
      <w:r w:rsidRPr="00FF100D">
        <w:rPr>
          <w:rFonts w:ascii="Arial" w:hAnsi="Arial" w:cs="Arial"/>
          <w:sz w:val="20"/>
          <w:szCs w:val="20"/>
          <w:lang w:val="sk-SK"/>
        </w:rPr>
        <w:t>8</w:t>
      </w:r>
      <w:r w:rsidRPr="00FF100D">
        <w:rPr>
          <w:rFonts w:ascii="Arial" w:hAnsi="Arial" w:cs="Arial"/>
          <w:sz w:val="20"/>
          <w:szCs w:val="20"/>
          <w:lang w:val="sk-SK"/>
        </w:rPr>
        <w:t>1/20</w:t>
      </w:r>
      <w:r w:rsidRPr="00FF100D">
        <w:rPr>
          <w:rFonts w:ascii="Arial" w:hAnsi="Arial" w:cs="Arial"/>
          <w:sz w:val="20"/>
          <w:szCs w:val="20"/>
          <w:lang w:val="sk-SK"/>
        </w:rPr>
        <w:t>20</w:t>
      </w:r>
    </w:p>
    <w:p w:rsidR="00FF100D" w:rsidRPr="00FF100D" w:rsidRDefault="00FF100D" w:rsidP="00FF10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FF100D" w:rsidRPr="00FF100D" w:rsidRDefault="00FF100D" w:rsidP="00FF10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FF100D" w:rsidRPr="00FF100D" w:rsidRDefault="00FF100D" w:rsidP="00FF10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FF100D" w:rsidRPr="00FF100D" w:rsidRDefault="00FF100D" w:rsidP="00FF10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k-SK"/>
        </w:rPr>
      </w:pPr>
      <w:r w:rsidRPr="00FF100D">
        <w:rPr>
          <w:rFonts w:ascii="Arial" w:hAnsi="Arial" w:cs="Arial"/>
          <w:b/>
          <w:bCs/>
          <w:sz w:val="20"/>
          <w:szCs w:val="20"/>
          <w:lang w:val="sk-SK"/>
        </w:rPr>
        <w:t>Záznam</w:t>
      </w:r>
    </w:p>
    <w:p w:rsidR="00FF100D" w:rsidRPr="00FF100D" w:rsidRDefault="00FF100D" w:rsidP="00FF100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k-SK"/>
        </w:rPr>
      </w:pPr>
    </w:p>
    <w:p w:rsidR="00FF100D" w:rsidRPr="00FF100D" w:rsidRDefault="00FF100D" w:rsidP="00FF10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FF100D">
        <w:rPr>
          <w:rFonts w:ascii="Arial" w:hAnsi="Arial" w:cs="Arial"/>
          <w:sz w:val="20"/>
          <w:szCs w:val="20"/>
          <w:lang w:val="sk-SK"/>
        </w:rPr>
        <w:t xml:space="preserve">K prerokovaniu návrhu skupiny poslancov Národnej rady Slovenskej republiky na vyslovenie nedôvery predsedovi vlády Slovenskej republiky </w:t>
      </w:r>
      <w:r w:rsidRPr="00FF100D">
        <w:rPr>
          <w:rFonts w:ascii="Arial" w:hAnsi="Arial" w:cs="Arial"/>
          <w:sz w:val="20"/>
          <w:szCs w:val="20"/>
          <w:lang w:val="sk-SK"/>
        </w:rPr>
        <w:t>Igorovi Matovičovi</w:t>
      </w:r>
      <w:r w:rsidRPr="00FF100D">
        <w:rPr>
          <w:rFonts w:ascii="Arial" w:hAnsi="Arial" w:cs="Arial"/>
          <w:sz w:val="20"/>
          <w:szCs w:val="20"/>
          <w:lang w:val="sk-SK"/>
        </w:rPr>
        <w:t xml:space="preserve"> (tlač </w:t>
      </w:r>
      <w:r w:rsidRPr="00FF100D">
        <w:rPr>
          <w:rFonts w:ascii="Arial" w:hAnsi="Arial" w:cs="Arial"/>
          <w:sz w:val="20"/>
          <w:szCs w:val="20"/>
          <w:lang w:val="sk-SK"/>
        </w:rPr>
        <w:t>182</w:t>
      </w:r>
      <w:r w:rsidRPr="00FF100D">
        <w:rPr>
          <w:rFonts w:ascii="Arial" w:hAnsi="Arial" w:cs="Arial"/>
          <w:sz w:val="20"/>
          <w:szCs w:val="20"/>
          <w:lang w:val="sk-SK"/>
        </w:rPr>
        <w:t xml:space="preserve">) bol Výbor Národnej rady Slovenskej republiky pre ľudské práva a národnostné menšiny zvolaný na </w:t>
      </w:r>
      <w:r w:rsidRPr="00FF100D">
        <w:rPr>
          <w:rFonts w:ascii="Arial" w:hAnsi="Arial" w:cs="Arial"/>
          <w:sz w:val="20"/>
          <w:szCs w:val="20"/>
          <w:lang w:val="sk-SK"/>
        </w:rPr>
        <w:t>23</w:t>
      </w:r>
      <w:r w:rsidRPr="00FF100D">
        <w:rPr>
          <w:rFonts w:ascii="Arial" w:hAnsi="Arial" w:cs="Arial"/>
          <w:sz w:val="20"/>
          <w:szCs w:val="20"/>
          <w:lang w:val="sk-SK"/>
        </w:rPr>
        <w:t xml:space="preserve">. </w:t>
      </w:r>
      <w:r w:rsidRPr="00FF100D">
        <w:rPr>
          <w:rFonts w:ascii="Arial" w:hAnsi="Arial" w:cs="Arial"/>
          <w:sz w:val="20"/>
          <w:szCs w:val="20"/>
          <w:lang w:val="sk-SK"/>
        </w:rPr>
        <w:t>júl</w:t>
      </w:r>
      <w:r w:rsidRPr="00FF100D">
        <w:rPr>
          <w:rFonts w:ascii="Arial" w:hAnsi="Arial" w:cs="Arial"/>
          <w:sz w:val="20"/>
          <w:szCs w:val="20"/>
          <w:lang w:val="sk-SK"/>
        </w:rPr>
        <w:t>a 20</w:t>
      </w:r>
      <w:r w:rsidRPr="00FF100D">
        <w:rPr>
          <w:rFonts w:ascii="Arial" w:hAnsi="Arial" w:cs="Arial"/>
          <w:sz w:val="20"/>
          <w:szCs w:val="20"/>
          <w:lang w:val="sk-SK"/>
        </w:rPr>
        <w:t>20</w:t>
      </w:r>
      <w:r w:rsidRPr="00FF100D">
        <w:rPr>
          <w:rFonts w:ascii="Arial" w:hAnsi="Arial" w:cs="Arial"/>
          <w:sz w:val="20"/>
          <w:szCs w:val="20"/>
          <w:lang w:val="sk-SK"/>
        </w:rPr>
        <w:t>.</w:t>
      </w:r>
    </w:p>
    <w:p w:rsidR="00FF100D" w:rsidRPr="00FF100D" w:rsidRDefault="00FF100D" w:rsidP="00FF10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FF100D">
        <w:rPr>
          <w:rFonts w:ascii="Arial" w:hAnsi="Arial" w:cs="Arial"/>
          <w:sz w:val="20"/>
          <w:szCs w:val="20"/>
          <w:lang w:val="sk-SK"/>
        </w:rPr>
        <w:t>O uvedenom návrhu výbor nerokoval, nakoľko podľa § 52 ods. 2 zákona Národnej rady Slovenskej republiky č. 350/1996 Z. z. o rokovacom poriadku Národnej rady Slovenskej republiky v znení neskorších predpisov nebol uznášaniaschopný.</w:t>
      </w:r>
    </w:p>
    <w:p w:rsidR="00FF100D" w:rsidRPr="00FF100D" w:rsidRDefault="00FF100D" w:rsidP="00FF10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FF100D" w:rsidRPr="00FF100D" w:rsidRDefault="00FF100D" w:rsidP="00FF10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FF100D" w:rsidRPr="00FF100D" w:rsidRDefault="00FF100D" w:rsidP="00FF100D">
      <w:pPr>
        <w:spacing w:after="0" w:line="240" w:lineRule="auto"/>
        <w:ind w:left="6372"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FF100D">
        <w:rPr>
          <w:rFonts w:ascii="Arial" w:hAnsi="Arial" w:cs="Arial"/>
          <w:sz w:val="20"/>
          <w:szCs w:val="20"/>
          <w:lang w:val="sk-SK"/>
        </w:rPr>
        <w:t>Peter Pollák</w:t>
      </w:r>
    </w:p>
    <w:p w:rsidR="00FF100D" w:rsidRPr="00FF100D" w:rsidRDefault="00FF100D" w:rsidP="00FF100D">
      <w:pPr>
        <w:spacing w:after="0" w:line="240" w:lineRule="auto"/>
        <w:ind w:left="6372"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FF100D">
        <w:rPr>
          <w:rFonts w:ascii="Arial" w:hAnsi="Arial" w:cs="Arial"/>
          <w:sz w:val="20"/>
          <w:szCs w:val="20"/>
          <w:lang w:val="sk-SK"/>
        </w:rPr>
        <w:t>pod</w:t>
      </w:r>
      <w:r w:rsidRPr="00FF100D">
        <w:rPr>
          <w:rFonts w:ascii="Arial" w:hAnsi="Arial" w:cs="Arial"/>
          <w:sz w:val="20"/>
          <w:szCs w:val="20"/>
          <w:lang w:val="sk-SK"/>
        </w:rPr>
        <w:t>predseda výboru</w:t>
      </w:r>
    </w:p>
    <w:p w:rsidR="00256E5F" w:rsidRPr="00FF100D" w:rsidRDefault="00256E5F">
      <w:pPr>
        <w:rPr>
          <w:lang w:val="sk-SK"/>
        </w:rPr>
      </w:pPr>
    </w:p>
    <w:sectPr w:rsidR="00256E5F" w:rsidRPr="00FF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0D"/>
    <w:rsid w:val="00256E5F"/>
    <w:rsid w:val="00D8774C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3AC"/>
  <w15:chartTrackingRefBased/>
  <w15:docId w15:val="{33EB695F-8635-4882-A1F0-088EF829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Eleonóra Sándor</dc:creator>
  <cp:keywords/>
  <dc:description/>
  <cp:lastModifiedBy>Eleonóra Sándor</cp:lastModifiedBy>
  <cp:revision>1</cp:revision>
  <dcterms:created xsi:type="dcterms:W3CDTF">2020-07-27T05:17:00Z</dcterms:created>
  <dcterms:modified xsi:type="dcterms:W3CDTF">2020-07-27T05:23:00Z</dcterms:modified>
</cp:coreProperties>
</file>