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FA8" w:rsidRPr="00F92F34" w:rsidRDefault="005D1FA8" w:rsidP="005D1FA8">
      <w:pPr>
        <w:jc w:val="both"/>
        <w:rPr>
          <w:b/>
          <w:i/>
        </w:rPr>
      </w:pPr>
      <w:r w:rsidRPr="00F92F34">
        <w:rPr>
          <w:b/>
          <w:i/>
        </w:rPr>
        <w:t>Výbor Národnej rady Slovenskej republiky</w:t>
      </w:r>
    </w:p>
    <w:p w:rsidR="005D1FA8" w:rsidRPr="00F92F34" w:rsidRDefault="005D1FA8" w:rsidP="005D1FA8">
      <w:pPr>
        <w:ind w:left="708"/>
        <w:jc w:val="both"/>
        <w:rPr>
          <w:b/>
          <w:i/>
        </w:rPr>
      </w:pPr>
      <w:r>
        <w:rPr>
          <w:b/>
          <w:i/>
        </w:rPr>
        <w:t xml:space="preserve">      </w:t>
      </w:r>
      <w:r w:rsidRPr="00F92F34">
        <w:rPr>
          <w:b/>
          <w:i/>
        </w:rPr>
        <w:t xml:space="preserve"> pre kultúru a médiá</w:t>
      </w:r>
    </w:p>
    <w:p w:rsidR="00C631DA" w:rsidRDefault="00C631DA" w:rsidP="00C631DA">
      <w:pPr>
        <w:jc w:val="both"/>
        <w:rPr>
          <w:b/>
          <w:i/>
        </w:rPr>
      </w:pPr>
    </w:p>
    <w:p w:rsidR="00C631DA" w:rsidRPr="00063376" w:rsidRDefault="00C631DA" w:rsidP="00C631DA">
      <w:pPr>
        <w:jc w:val="both"/>
      </w:pPr>
    </w:p>
    <w:p w:rsidR="005D1FA8" w:rsidRPr="00063376" w:rsidRDefault="00E845F9" w:rsidP="005D1FA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  <w:r w:rsidR="005D1FA8" w:rsidRPr="00063376">
        <w:t>.  schôdza výboru</w:t>
      </w:r>
    </w:p>
    <w:p w:rsidR="005D1FA8" w:rsidRPr="00063376" w:rsidRDefault="005D1FA8" w:rsidP="005D1FA8">
      <w:r w:rsidRPr="00063376">
        <w:t xml:space="preserve">     </w:t>
      </w:r>
      <w:r w:rsidRPr="00063376">
        <w:tab/>
      </w:r>
      <w:r w:rsidRPr="00063376">
        <w:tab/>
      </w:r>
      <w:r w:rsidRPr="00063376">
        <w:tab/>
      </w:r>
      <w:r w:rsidRPr="00063376">
        <w:tab/>
      </w:r>
      <w:r w:rsidRPr="00063376">
        <w:tab/>
      </w:r>
      <w:r w:rsidRPr="00063376">
        <w:tab/>
      </w:r>
      <w:r w:rsidRPr="00063376">
        <w:tab/>
      </w:r>
      <w:r w:rsidRPr="00063376">
        <w:tab/>
        <w:t xml:space="preserve">K číslu:  </w:t>
      </w:r>
      <w:r w:rsidRPr="00E845F9">
        <w:t xml:space="preserve">CRD - </w:t>
      </w:r>
      <w:r w:rsidR="00A83BDA">
        <w:t>727</w:t>
      </w:r>
      <w:r w:rsidR="00E845F9" w:rsidRPr="00E845F9">
        <w:t>/2020</w:t>
      </w:r>
    </w:p>
    <w:p w:rsidR="005D1FA8" w:rsidRPr="00063376" w:rsidRDefault="005D1FA8" w:rsidP="005D1FA8">
      <w:pPr>
        <w:jc w:val="center"/>
        <w:rPr>
          <w:i/>
          <w:sz w:val="28"/>
          <w:szCs w:val="28"/>
        </w:rPr>
      </w:pPr>
    </w:p>
    <w:p w:rsidR="005D1FA8" w:rsidRPr="00063376" w:rsidRDefault="005D1FA8" w:rsidP="005D1FA8">
      <w:pPr>
        <w:jc w:val="center"/>
        <w:rPr>
          <w:i/>
          <w:sz w:val="28"/>
          <w:szCs w:val="28"/>
        </w:rPr>
      </w:pPr>
    </w:p>
    <w:p w:rsidR="005D1FA8" w:rsidRPr="00063376" w:rsidRDefault="005D1FA8" w:rsidP="005D1FA8">
      <w:pPr>
        <w:jc w:val="center"/>
        <w:rPr>
          <w:i/>
          <w:sz w:val="28"/>
          <w:szCs w:val="28"/>
        </w:rPr>
      </w:pPr>
    </w:p>
    <w:p w:rsidR="005D1FA8" w:rsidRPr="00063376" w:rsidRDefault="00C67AEA" w:rsidP="005D1F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</w:p>
    <w:p w:rsidR="005D1FA8" w:rsidRPr="00063376" w:rsidRDefault="005D1FA8" w:rsidP="005D1FA8">
      <w:pPr>
        <w:jc w:val="center"/>
        <w:rPr>
          <w:b/>
          <w:sz w:val="28"/>
          <w:szCs w:val="28"/>
        </w:rPr>
      </w:pPr>
    </w:p>
    <w:p w:rsidR="005D1FA8" w:rsidRPr="00063376" w:rsidRDefault="005D1FA8" w:rsidP="005D1FA8">
      <w:pPr>
        <w:jc w:val="center"/>
        <w:rPr>
          <w:b/>
          <w:spacing w:val="30"/>
          <w:sz w:val="28"/>
          <w:szCs w:val="28"/>
        </w:rPr>
      </w:pPr>
      <w:r w:rsidRPr="00063376">
        <w:rPr>
          <w:b/>
          <w:spacing w:val="30"/>
          <w:sz w:val="28"/>
          <w:szCs w:val="28"/>
        </w:rPr>
        <w:t>Uznesenie</w:t>
      </w:r>
    </w:p>
    <w:p w:rsidR="0062358D" w:rsidRPr="00063376" w:rsidRDefault="0062358D" w:rsidP="0062358D">
      <w:pPr>
        <w:rPr>
          <w:b/>
          <w:sz w:val="28"/>
          <w:szCs w:val="28"/>
        </w:rPr>
      </w:pPr>
    </w:p>
    <w:p w:rsidR="00D75E36" w:rsidRPr="00063376" w:rsidRDefault="00380D1C" w:rsidP="00D75E36">
      <w:pPr>
        <w:jc w:val="center"/>
        <w:rPr>
          <w:b/>
        </w:rPr>
      </w:pPr>
      <w:r>
        <w:rPr>
          <w:b/>
        </w:rPr>
        <w:t>V</w:t>
      </w:r>
      <w:r w:rsidR="0062358D" w:rsidRPr="00063376">
        <w:rPr>
          <w:b/>
        </w:rPr>
        <w:t>ýboru</w:t>
      </w:r>
      <w:r w:rsidR="00C654A4" w:rsidRPr="00063376">
        <w:rPr>
          <w:b/>
        </w:rPr>
        <w:t xml:space="preserve"> </w:t>
      </w:r>
      <w:r w:rsidR="0062358D" w:rsidRPr="00063376">
        <w:rPr>
          <w:b/>
        </w:rPr>
        <w:t xml:space="preserve"> Národnej </w:t>
      </w:r>
      <w:r w:rsidR="00C654A4" w:rsidRPr="00063376">
        <w:rPr>
          <w:b/>
        </w:rPr>
        <w:t xml:space="preserve"> </w:t>
      </w:r>
      <w:r w:rsidR="0062358D" w:rsidRPr="00063376">
        <w:rPr>
          <w:b/>
        </w:rPr>
        <w:t xml:space="preserve">rady </w:t>
      </w:r>
      <w:r w:rsidR="00C654A4" w:rsidRPr="00063376">
        <w:rPr>
          <w:b/>
        </w:rPr>
        <w:t xml:space="preserve"> </w:t>
      </w:r>
      <w:r w:rsidR="0062358D" w:rsidRPr="00063376">
        <w:rPr>
          <w:b/>
        </w:rPr>
        <w:t xml:space="preserve">Slovenskej </w:t>
      </w:r>
      <w:r w:rsidR="00C654A4" w:rsidRPr="00063376">
        <w:rPr>
          <w:b/>
        </w:rPr>
        <w:t xml:space="preserve"> </w:t>
      </w:r>
      <w:r w:rsidR="0062358D" w:rsidRPr="00063376">
        <w:rPr>
          <w:b/>
        </w:rPr>
        <w:t>republiky</w:t>
      </w:r>
      <w:r w:rsidR="00D75E36" w:rsidRPr="00063376">
        <w:rPr>
          <w:b/>
        </w:rPr>
        <w:t xml:space="preserve"> </w:t>
      </w:r>
      <w:r>
        <w:rPr>
          <w:b/>
        </w:rPr>
        <w:t>pre kultúru a médiá</w:t>
      </w:r>
    </w:p>
    <w:p w:rsidR="0062358D" w:rsidRPr="00063376" w:rsidRDefault="00C654A4" w:rsidP="0062358D">
      <w:pPr>
        <w:jc w:val="center"/>
        <w:rPr>
          <w:b/>
        </w:rPr>
      </w:pPr>
      <w:r w:rsidRPr="00063376">
        <w:rPr>
          <w:b/>
        </w:rPr>
        <w:t xml:space="preserve">z </w:t>
      </w:r>
      <w:r w:rsidR="00FD0624">
        <w:rPr>
          <w:b/>
        </w:rPr>
        <w:t> </w:t>
      </w:r>
      <w:r w:rsidR="00E845F9" w:rsidRPr="009D24F0">
        <w:rPr>
          <w:b/>
        </w:rPr>
        <w:t>21</w:t>
      </w:r>
      <w:r w:rsidR="0062358D" w:rsidRPr="009D24F0">
        <w:rPr>
          <w:b/>
        </w:rPr>
        <w:t xml:space="preserve">. </w:t>
      </w:r>
      <w:r w:rsidR="00063376" w:rsidRPr="009D24F0">
        <w:rPr>
          <w:b/>
        </w:rPr>
        <w:t xml:space="preserve"> </w:t>
      </w:r>
      <w:r w:rsidR="00063376" w:rsidRPr="00E845F9">
        <w:rPr>
          <w:b/>
        </w:rPr>
        <w:t>apríla</w:t>
      </w:r>
      <w:r w:rsidR="0062358D" w:rsidRPr="00E845F9">
        <w:rPr>
          <w:b/>
        </w:rPr>
        <w:t xml:space="preserve"> </w:t>
      </w:r>
      <w:r w:rsidRPr="00E845F9">
        <w:rPr>
          <w:b/>
        </w:rPr>
        <w:t xml:space="preserve"> </w:t>
      </w:r>
      <w:r w:rsidR="006E13F4" w:rsidRPr="00E845F9">
        <w:rPr>
          <w:b/>
        </w:rPr>
        <w:t>2020</w:t>
      </w:r>
      <w:r w:rsidR="0062358D" w:rsidRPr="00E845F9">
        <w:rPr>
          <w:b/>
        </w:rPr>
        <w:t xml:space="preserve"> </w:t>
      </w:r>
    </w:p>
    <w:p w:rsidR="0062358D" w:rsidRDefault="0062358D" w:rsidP="0062358D"/>
    <w:p w:rsidR="00A83BDA" w:rsidRDefault="00A83BDA" w:rsidP="0062358D"/>
    <w:p w:rsidR="004B019B" w:rsidRDefault="004B019B" w:rsidP="0062358D">
      <w:r>
        <w:t xml:space="preserve">k návrhu členky výboru Moniky Kozelovej na vykonanie poslaneckého prieskumu. </w:t>
      </w:r>
    </w:p>
    <w:p w:rsidR="00A83BDA" w:rsidRPr="00063376" w:rsidRDefault="004B019B" w:rsidP="0062358D">
      <w:r>
        <w:t xml:space="preserve"> </w:t>
      </w:r>
    </w:p>
    <w:p w:rsidR="00A83BDA" w:rsidRDefault="00A83BDA" w:rsidP="00A83BDA">
      <w:pPr>
        <w:ind w:firstLine="708"/>
        <w:jc w:val="both"/>
      </w:pPr>
      <w:r>
        <w:rPr>
          <w:b/>
        </w:rPr>
        <w:t>Výbor Národnej rady Slovenskej republiky pre kultúru a médiá</w:t>
      </w:r>
      <w:r>
        <w:t xml:space="preserve">   </w:t>
      </w:r>
    </w:p>
    <w:p w:rsidR="00A83BDA" w:rsidRDefault="00A83BDA" w:rsidP="00A83BDA">
      <w:pPr>
        <w:ind w:firstLine="360"/>
        <w:jc w:val="both"/>
      </w:pPr>
    </w:p>
    <w:p w:rsidR="00A83BDA" w:rsidRPr="004B019B" w:rsidRDefault="004B019B" w:rsidP="00A83BDA">
      <w:pPr>
        <w:tabs>
          <w:tab w:val="left" w:pos="-1985"/>
          <w:tab w:val="left" w:pos="360"/>
        </w:tabs>
        <w:jc w:val="both"/>
      </w:pPr>
      <w:r w:rsidRPr="004B019B">
        <w:rPr>
          <w:b/>
        </w:rPr>
        <w:tab/>
      </w:r>
      <w:r w:rsidRPr="004B019B">
        <w:rPr>
          <w:b/>
        </w:rPr>
        <w:tab/>
      </w:r>
      <w:r>
        <w:rPr>
          <w:b/>
        </w:rPr>
        <w:t>s</w:t>
      </w:r>
      <w:r w:rsidRPr="004B019B">
        <w:rPr>
          <w:b/>
        </w:rPr>
        <w:t xml:space="preserve">chvaľuje </w:t>
      </w:r>
    </w:p>
    <w:p w:rsidR="00A83BDA" w:rsidRPr="00380D1C" w:rsidRDefault="00A83BDA" w:rsidP="00A83BDA">
      <w:pPr>
        <w:tabs>
          <w:tab w:val="left" w:pos="-1985"/>
          <w:tab w:val="left" w:pos="360"/>
        </w:tabs>
        <w:jc w:val="both"/>
        <w:rPr>
          <w:color w:val="FF0000"/>
        </w:rPr>
      </w:pPr>
    </w:p>
    <w:p w:rsidR="004B019B" w:rsidRDefault="004B019B" w:rsidP="004B019B">
      <w:r>
        <w:t xml:space="preserve">vykonanie poslaneckého prieskumu v priestoroch stavieb pod Bratislavským hradom, priestor Vydrica a Zuckermandel s cieľom oboznámiť sa s rozsahom nálezov a ich zakonzervovaním a oboznámením sa s ich následným využitím, vrátane podkladov pre sanáciu pamiatok. </w:t>
      </w:r>
    </w:p>
    <w:p w:rsidR="004B019B" w:rsidRDefault="004B019B" w:rsidP="004B019B"/>
    <w:p w:rsidR="00A83BDA" w:rsidRDefault="00A83BDA" w:rsidP="00A83BDA">
      <w:pPr>
        <w:tabs>
          <w:tab w:val="left" w:pos="-1985"/>
          <w:tab w:val="left" w:pos="360"/>
        </w:tabs>
        <w:jc w:val="both"/>
      </w:pPr>
    </w:p>
    <w:p w:rsidR="00A83BDA" w:rsidRDefault="00A83BDA" w:rsidP="00A83BDA">
      <w:pPr>
        <w:tabs>
          <w:tab w:val="left" w:pos="-1985"/>
          <w:tab w:val="left" w:pos="360"/>
        </w:tabs>
        <w:jc w:val="both"/>
      </w:pPr>
    </w:p>
    <w:p w:rsidR="00A83BDA" w:rsidRDefault="00A83BDA" w:rsidP="00A83BDA">
      <w:pPr>
        <w:tabs>
          <w:tab w:val="left" w:pos="-1985"/>
          <w:tab w:val="left" w:pos="360"/>
        </w:tabs>
        <w:jc w:val="both"/>
        <w:rPr>
          <w:b/>
        </w:rPr>
      </w:pPr>
    </w:p>
    <w:p w:rsidR="00A83BDA" w:rsidRDefault="00A83BDA" w:rsidP="00A83BDA">
      <w:pPr>
        <w:tabs>
          <w:tab w:val="left" w:pos="-1985"/>
          <w:tab w:val="left" w:pos="360"/>
        </w:tabs>
        <w:jc w:val="both"/>
      </w:pPr>
    </w:p>
    <w:p w:rsidR="0062358D" w:rsidRPr="00063376" w:rsidRDefault="0062358D" w:rsidP="0062358D"/>
    <w:p w:rsidR="000F37BA" w:rsidRDefault="006E13F4" w:rsidP="000F37BA">
      <w:pPr>
        <w:ind w:firstLine="6"/>
        <w:jc w:val="both"/>
      </w:pPr>
      <w:r>
        <w:t xml:space="preserve">Jozef  </w:t>
      </w:r>
      <w:r w:rsidRPr="006E13F4">
        <w:rPr>
          <w:b/>
        </w:rPr>
        <w:t>Pročko</w:t>
      </w:r>
      <w:r w:rsidR="000039A5">
        <w:rPr>
          <w:b/>
        </w:rPr>
        <w:t>, v. r.</w:t>
      </w:r>
      <w:r w:rsidR="000F37BA">
        <w:tab/>
      </w:r>
      <w:r w:rsidR="000F37BA">
        <w:tab/>
      </w:r>
      <w:r w:rsidR="000F37BA">
        <w:tab/>
      </w:r>
      <w:r w:rsidR="000F37BA">
        <w:tab/>
      </w:r>
      <w:r w:rsidR="000F37BA">
        <w:tab/>
      </w:r>
      <w:r w:rsidR="000F37BA">
        <w:tab/>
      </w:r>
      <w:r>
        <w:t>Kristián</w:t>
      </w:r>
      <w:r w:rsidR="000F37BA">
        <w:t xml:space="preserve">  </w:t>
      </w:r>
      <w:r>
        <w:rPr>
          <w:b/>
        </w:rPr>
        <w:t>Čekovský</w:t>
      </w:r>
      <w:r w:rsidR="000039A5">
        <w:rPr>
          <w:b/>
        </w:rPr>
        <w:t>, v. r.</w:t>
      </w:r>
      <w:bookmarkStart w:id="0" w:name="_GoBack"/>
      <w:bookmarkEnd w:id="0"/>
    </w:p>
    <w:p w:rsidR="000F37BA" w:rsidRDefault="000F37BA" w:rsidP="000F37BA">
      <w:pPr>
        <w:pStyle w:val="Zarkazkladnhotextu3"/>
        <w:rPr>
          <w:rFonts w:ascii="Times New Roman" w:hAnsi="Times New Roman"/>
        </w:rPr>
      </w:pPr>
      <w:r>
        <w:rPr>
          <w:rFonts w:ascii="Times New Roman" w:hAnsi="Times New Roman"/>
        </w:rPr>
        <w:t>overovateľ  výboru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predseda výboru</w:t>
      </w:r>
    </w:p>
    <w:p w:rsidR="00C654A4" w:rsidRPr="00063376" w:rsidRDefault="00C654A4" w:rsidP="00691A7C">
      <w:pPr>
        <w:jc w:val="both"/>
      </w:pPr>
    </w:p>
    <w:sectPr w:rsidR="00C654A4" w:rsidRPr="00063376" w:rsidSect="00796F82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EC2" w:rsidRDefault="00021EC2">
      <w:r>
        <w:separator/>
      </w:r>
    </w:p>
  </w:endnote>
  <w:endnote w:type="continuationSeparator" w:id="0">
    <w:p w:rsidR="00021EC2" w:rsidRDefault="00021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5E36" w:rsidRDefault="00D75E36" w:rsidP="00796F8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</w:t>
    </w:r>
    <w:r>
      <w:rPr>
        <w:rStyle w:val="slostrany"/>
      </w:rPr>
      <w:fldChar w:fldCharType="end"/>
    </w:r>
  </w:p>
  <w:p w:rsidR="00D75E36" w:rsidRDefault="00D75E36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5E36" w:rsidRDefault="00D75E36" w:rsidP="00796F8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2</w:t>
    </w:r>
    <w:r>
      <w:rPr>
        <w:rStyle w:val="slostrany"/>
      </w:rPr>
      <w:fldChar w:fldCharType="end"/>
    </w:r>
  </w:p>
  <w:p w:rsidR="00D75E36" w:rsidRDefault="00D75E36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EC2" w:rsidRDefault="00021EC2">
      <w:r>
        <w:separator/>
      </w:r>
    </w:p>
  </w:footnote>
  <w:footnote w:type="continuationSeparator" w:id="0">
    <w:p w:rsidR="00021EC2" w:rsidRDefault="00021E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A73D18"/>
    <w:multiLevelType w:val="hybridMultilevel"/>
    <w:tmpl w:val="CE82CE42"/>
    <w:lvl w:ilvl="0" w:tplc="A594D2D4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" w15:restartNumberingAfterBreak="0">
    <w:nsid w:val="7D876683"/>
    <w:multiLevelType w:val="hybridMultilevel"/>
    <w:tmpl w:val="41F85584"/>
    <w:lvl w:ilvl="0" w:tplc="041B0015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1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44E"/>
    <w:rsid w:val="000039A5"/>
    <w:rsid w:val="00021EC2"/>
    <w:rsid w:val="00063376"/>
    <w:rsid w:val="00066743"/>
    <w:rsid w:val="000F37BA"/>
    <w:rsid w:val="00163F5A"/>
    <w:rsid w:val="001677F5"/>
    <w:rsid w:val="0017476A"/>
    <w:rsid w:val="001966B3"/>
    <w:rsid w:val="001D7232"/>
    <w:rsid w:val="0021060C"/>
    <w:rsid w:val="00223752"/>
    <w:rsid w:val="002438C2"/>
    <w:rsid w:val="00247C40"/>
    <w:rsid w:val="002A0191"/>
    <w:rsid w:val="002B03C7"/>
    <w:rsid w:val="003104F4"/>
    <w:rsid w:val="00380D1C"/>
    <w:rsid w:val="003A3EE9"/>
    <w:rsid w:val="003B5425"/>
    <w:rsid w:val="003C6B60"/>
    <w:rsid w:val="003D30FE"/>
    <w:rsid w:val="003D4E9E"/>
    <w:rsid w:val="004B019B"/>
    <w:rsid w:val="004B5C47"/>
    <w:rsid w:val="004E5971"/>
    <w:rsid w:val="004E6176"/>
    <w:rsid w:val="00514E12"/>
    <w:rsid w:val="00535AE6"/>
    <w:rsid w:val="00550994"/>
    <w:rsid w:val="00567648"/>
    <w:rsid w:val="0059399B"/>
    <w:rsid w:val="005A3949"/>
    <w:rsid w:val="005B013F"/>
    <w:rsid w:val="005B418E"/>
    <w:rsid w:val="005D1FA8"/>
    <w:rsid w:val="005F29E6"/>
    <w:rsid w:val="0060517E"/>
    <w:rsid w:val="00622BA0"/>
    <w:rsid w:val="0062358D"/>
    <w:rsid w:val="00635727"/>
    <w:rsid w:val="00657DE2"/>
    <w:rsid w:val="00691A7C"/>
    <w:rsid w:val="006A0110"/>
    <w:rsid w:val="006B4778"/>
    <w:rsid w:val="006E13F4"/>
    <w:rsid w:val="007147C2"/>
    <w:rsid w:val="00723287"/>
    <w:rsid w:val="0074244E"/>
    <w:rsid w:val="007831E6"/>
    <w:rsid w:val="00796F82"/>
    <w:rsid w:val="007B53EC"/>
    <w:rsid w:val="0083392C"/>
    <w:rsid w:val="00853A3E"/>
    <w:rsid w:val="0090629C"/>
    <w:rsid w:val="00956CD1"/>
    <w:rsid w:val="00980DF1"/>
    <w:rsid w:val="009B642F"/>
    <w:rsid w:val="009C1618"/>
    <w:rsid w:val="009D24F0"/>
    <w:rsid w:val="00A27889"/>
    <w:rsid w:val="00A83BDA"/>
    <w:rsid w:val="00AA7764"/>
    <w:rsid w:val="00AC29B2"/>
    <w:rsid w:val="00AE4BFB"/>
    <w:rsid w:val="00AF5A3C"/>
    <w:rsid w:val="00B167FA"/>
    <w:rsid w:val="00B34161"/>
    <w:rsid w:val="00B51905"/>
    <w:rsid w:val="00BA0C95"/>
    <w:rsid w:val="00BB3709"/>
    <w:rsid w:val="00BD34CE"/>
    <w:rsid w:val="00BD74ED"/>
    <w:rsid w:val="00BF2617"/>
    <w:rsid w:val="00C1338C"/>
    <w:rsid w:val="00C20347"/>
    <w:rsid w:val="00C24D35"/>
    <w:rsid w:val="00C55DC4"/>
    <w:rsid w:val="00C631DA"/>
    <w:rsid w:val="00C654A4"/>
    <w:rsid w:val="00C67AEA"/>
    <w:rsid w:val="00C858A0"/>
    <w:rsid w:val="00C86C9B"/>
    <w:rsid w:val="00CA4D9E"/>
    <w:rsid w:val="00CB7C89"/>
    <w:rsid w:val="00CE3CE0"/>
    <w:rsid w:val="00D01B6E"/>
    <w:rsid w:val="00D431F5"/>
    <w:rsid w:val="00D54CA4"/>
    <w:rsid w:val="00D75E36"/>
    <w:rsid w:val="00D844B9"/>
    <w:rsid w:val="00DA009D"/>
    <w:rsid w:val="00DD3CF6"/>
    <w:rsid w:val="00E03825"/>
    <w:rsid w:val="00E47BCA"/>
    <w:rsid w:val="00E56270"/>
    <w:rsid w:val="00E77602"/>
    <w:rsid w:val="00E8301F"/>
    <w:rsid w:val="00E845F9"/>
    <w:rsid w:val="00EB14CF"/>
    <w:rsid w:val="00EC7005"/>
    <w:rsid w:val="00F00877"/>
    <w:rsid w:val="00F059E2"/>
    <w:rsid w:val="00F24B43"/>
    <w:rsid w:val="00F86712"/>
    <w:rsid w:val="00F92F34"/>
    <w:rsid w:val="00FA4456"/>
    <w:rsid w:val="00FC150B"/>
    <w:rsid w:val="00FC2D0C"/>
    <w:rsid w:val="00FD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9E321C"/>
  <w14:defaultImageDpi w14:val="0"/>
  <w15:docId w15:val="{EEE98D13-D4D5-4B74-BC1F-34D7624B9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631DA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jc w:val="center"/>
      <w:outlineLvl w:val="0"/>
    </w:pPr>
    <w:rPr>
      <w:rFonts w:ascii="AT*Toronto" w:hAnsi="AT*Toronto"/>
      <w:b/>
      <w:sz w:val="28"/>
      <w:szCs w:val="20"/>
    </w:rPr>
  </w:style>
  <w:style w:type="paragraph" w:styleId="Nadpis2">
    <w:name w:val="heading 2"/>
    <w:basedOn w:val="Normlny"/>
    <w:next w:val="Normlny"/>
    <w:link w:val="Nadpis2Char"/>
    <w:uiPriority w:val="9"/>
    <w:qFormat/>
    <w:pPr>
      <w:keepNext/>
      <w:jc w:val="both"/>
      <w:outlineLvl w:val="1"/>
    </w:pPr>
    <w:rPr>
      <w:b/>
      <w:bCs/>
    </w:rPr>
  </w:style>
  <w:style w:type="paragraph" w:styleId="Nadpis4">
    <w:name w:val="heading 4"/>
    <w:basedOn w:val="Normlny"/>
    <w:next w:val="Normlny"/>
    <w:link w:val="Nadpis4Char"/>
    <w:uiPriority w:val="9"/>
    <w:qFormat/>
    <w:pPr>
      <w:keepNext/>
      <w:spacing w:line="360" w:lineRule="auto"/>
      <w:outlineLvl w:val="3"/>
    </w:pPr>
    <w:rPr>
      <w:rFonts w:ascii="AT*Toronto" w:hAnsi="AT*Toronto"/>
      <w:b/>
      <w:sz w:val="28"/>
      <w:szCs w:val="20"/>
    </w:rPr>
  </w:style>
  <w:style w:type="paragraph" w:styleId="Nadpis5">
    <w:name w:val="heading 5"/>
    <w:basedOn w:val="Normlny"/>
    <w:next w:val="Normlny"/>
    <w:link w:val="Nadpis5Char"/>
    <w:uiPriority w:val="9"/>
    <w:qFormat/>
    <w:pPr>
      <w:keepNext/>
      <w:outlineLvl w:val="4"/>
    </w:pPr>
    <w:rPr>
      <w:rFonts w:ascii="AT*Toronto" w:hAnsi="AT*Toronto"/>
      <w:b/>
      <w:caps/>
      <w:szCs w:val="20"/>
    </w:rPr>
  </w:style>
  <w:style w:type="paragraph" w:styleId="Nadpis7">
    <w:name w:val="heading 7"/>
    <w:basedOn w:val="Normlny"/>
    <w:next w:val="Normlny"/>
    <w:link w:val="Nadpis7Char"/>
    <w:uiPriority w:val="9"/>
    <w:qFormat/>
    <w:pPr>
      <w:keepNext/>
      <w:jc w:val="center"/>
      <w:outlineLvl w:val="6"/>
    </w:pPr>
    <w:rPr>
      <w:rFonts w:ascii="AT*Toronto" w:hAnsi="AT*Toronto"/>
      <w:b/>
      <w:sz w:val="32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7Char">
    <w:name w:val="Nadpis 7 Char"/>
    <w:basedOn w:val="Predvolenpsmoodseku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pPr>
      <w:tabs>
        <w:tab w:val="left" w:pos="0"/>
      </w:tabs>
      <w:ind w:hanging="284"/>
      <w:jc w:val="both"/>
    </w:pPr>
    <w:rPr>
      <w:rFonts w:ascii="AT*Toronto" w:hAnsi="AT*Toronto"/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pPr>
      <w:ind w:firstLine="4"/>
      <w:jc w:val="both"/>
    </w:pPr>
    <w:rPr>
      <w:rFonts w:ascii="AT*Toronto" w:hAnsi="AT*Toronto"/>
      <w:szCs w:val="2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sz w:val="16"/>
      <w:szCs w:val="16"/>
    </w:rPr>
  </w:style>
  <w:style w:type="paragraph" w:styleId="Zkladntext">
    <w:name w:val="Body Text"/>
    <w:basedOn w:val="Normlny"/>
    <w:link w:val="ZkladntextChar"/>
    <w:uiPriority w:val="99"/>
    <w:pPr>
      <w:tabs>
        <w:tab w:val="left" w:pos="284"/>
      </w:tabs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  <w:rPr>
      <w:rFonts w:ascii="AT*Toronto" w:hAnsi="AT*Toronto"/>
      <w:szCs w:val="20"/>
    </w:r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4"/>
      <w:szCs w:val="24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rsid w:val="00BD34C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755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99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tlač 39</vt:lpstr>
    </vt:vector>
  </TitlesOfParts>
  <Company>Kancelária NR SR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tlač 39</dc:title>
  <dc:subject/>
  <dc:creator>Jana Krištofová</dc:creator>
  <cp:keywords/>
  <dc:description/>
  <cp:lastModifiedBy>Krištofová, Jana</cp:lastModifiedBy>
  <cp:revision>6</cp:revision>
  <cp:lastPrinted>2020-04-21T09:32:00Z</cp:lastPrinted>
  <dcterms:created xsi:type="dcterms:W3CDTF">2020-04-21T09:49:00Z</dcterms:created>
  <dcterms:modified xsi:type="dcterms:W3CDTF">2020-05-14T13:10:00Z</dcterms:modified>
</cp:coreProperties>
</file>