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C6" w:rsidRDefault="00D160C6" w:rsidP="00D160C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D160C6" w:rsidRDefault="00D160C6" w:rsidP="00D160C6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D160C6" w:rsidRDefault="00D160C6" w:rsidP="00D160C6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D160C6" w:rsidRDefault="00D160C6" w:rsidP="00D160C6">
      <w:pPr>
        <w:rPr>
          <w:szCs w:val="24"/>
        </w:rPr>
      </w:pPr>
    </w:p>
    <w:p w:rsidR="00D160C6" w:rsidRDefault="00D160C6" w:rsidP="00D160C6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5. schôdza výboru                                                                                                     </w:t>
      </w:r>
    </w:p>
    <w:p w:rsidR="00D160C6" w:rsidRPr="00ED3848" w:rsidRDefault="00D160C6" w:rsidP="00D160C6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CRD-758/2020</w:t>
      </w:r>
    </w:p>
    <w:p w:rsidR="00D160C6" w:rsidRDefault="00D160C6" w:rsidP="00D160C6">
      <w:pPr>
        <w:rPr>
          <w:b/>
          <w:szCs w:val="24"/>
        </w:rPr>
      </w:pPr>
    </w:p>
    <w:p w:rsidR="00D160C6" w:rsidRDefault="00D160C6" w:rsidP="00D160C6">
      <w:pPr>
        <w:rPr>
          <w:b/>
          <w:szCs w:val="24"/>
        </w:rPr>
      </w:pPr>
    </w:p>
    <w:p w:rsidR="00D160C6" w:rsidRDefault="00D160C6" w:rsidP="00D160C6">
      <w:pPr>
        <w:rPr>
          <w:b/>
          <w:szCs w:val="24"/>
        </w:rPr>
      </w:pPr>
    </w:p>
    <w:p w:rsidR="00D160C6" w:rsidRDefault="00D160C6" w:rsidP="00D160C6">
      <w:pPr>
        <w:rPr>
          <w:b/>
          <w:szCs w:val="24"/>
        </w:rPr>
      </w:pPr>
    </w:p>
    <w:p w:rsidR="00D160C6" w:rsidRDefault="00F527F9" w:rsidP="00D160C6">
      <w:pPr>
        <w:jc w:val="center"/>
        <w:rPr>
          <w:b/>
          <w:szCs w:val="24"/>
        </w:rPr>
      </w:pPr>
      <w:r>
        <w:rPr>
          <w:b/>
          <w:szCs w:val="24"/>
        </w:rPr>
        <w:t>8</w:t>
      </w:r>
    </w:p>
    <w:p w:rsidR="00D160C6" w:rsidRDefault="00D160C6" w:rsidP="00D160C6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D160C6" w:rsidRDefault="00D160C6" w:rsidP="00D160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D160C6" w:rsidRDefault="00D160C6" w:rsidP="00D160C6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D160C6" w:rsidRDefault="00D160C6" w:rsidP="00D160C6">
      <w:pPr>
        <w:jc w:val="center"/>
        <w:rPr>
          <w:b/>
          <w:szCs w:val="24"/>
        </w:rPr>
      </w:pPr>
      <w:r>
        <w:rPr>
          <w:b/>
          <w:szCs w:val="24"/>
        </w:rPr>
        <w:t>z 2</w:t>
      </w:r>
      <w:r w:rsidR="007503D2">
        <w:rPr>
          <w:b/>
          <w:szCs w:val="24"/>
        </w:rPr>
        <w:t>1</w:t>
      </w:r>
      <w:r>
        <w:rPr>
          <w:b/>
          <w:szCs w:val="24"/>
        </w:rPr>
        <w:t>. apríla 2020</w:t>
      </w:r>
    </w:p>
    <w:p w:rsidR="00D160C6" w:rsidRDefault="00D160C6" w:rsidP="00D160C6">
      <w:pPr>
        <w:jc w:val="center"/>
        <w:rPr>
          <w:b/>
          <w:szCs w:val="24"/>
        </w:rPr>
      </w:pPr>
    </w:p>
    <w:p w:rsidR="00D160C6" w:rsidRPr="00632C42" w:rsidRDefault="00D160C6" w:rsidP="00D160C6">
      <w:pPr>
        <w:jc w:val="both"/>
        <w:rPr>
          <w:szCs w:val="24"/>
        </w:rPr>
      </w:pPr>
      <w:r>
        <w:rPr>
          <w:szCs w:val="24"/>
        </w:rPr>
        <w:t>k v</w:t>
      </w:r>
      <w:r w:rsidRPr="00632C42">
        <w:rPr>
          <w:szCs w:val="24"/>
        </w:rPr>
        <w:t>ládn</w:t>
      </w:r>
      <w:r>
        <w:rPr>
          <w:szCs w:val="24"/>
        </w:rPr>
        <w:t>emu</w:t>
      </w:r>
      <w:r w:rsidRPr="00632C42">
        <w:rPr>
          <w:szCs w:val="24"/>
        </w:rPr>
        <w:t xml:space="preserve"> návrh</w:t>
      </w:r>
      <w:r>
        <w:rPr>
          <w:szCs w:val="24"/>
        </w:rPr>
        <w:t>u</w:t>
      </w:r>
      <w:r w:rsidRPr="00632C42">
        <w:rPr>
          <w:szCs w:val="24"/>
        </w:rPr>
        <w:t xml:space="preserve"> zákona o niektorých opatreniach v pôsobnosti Ministerstva </w:t>
      </w:r>
      <w:r>
        <w:rPr>
          <w:szCs w:val="24"/>
        </w:rPr>
        <w:t xml:space="preserve">dopravy a výstavby </w:t>
      </w:r>
      <w:r w:rsidRPr="00632C42">
        <w:rPr>
          <w:szCs w:val="24"/>
        </w:rPr>
        <w:t xml:space="preserve">Slovenskej republiky v súvislosti s ochorením COVID-19 (tlač </w:t>
      </w:r>
      <w:r>
        <w:rPr>
          <w:szCs w:val="24"/>
        </w:rPr>
        <w:t>55</w:t>
      </w:r>
      <w:r w:rsidRPr="00632C42">
        <w:rPr>
          <w:szCs w:val="24"/>
        </w:rPr>
        <w:t>)</w:t>
      </w:r>
    </w:p>
    <w:p w:rsidR="00D160C6" w:rsidRDefault="00D160C6" w:rsidP="00D160C6">
      <w:pPr>
        <w:jc w:val="both"/>
        <w:rPr>
          <w:szCs w:val="24"/>
        </w:rPr>
      </w:pPr>
    </w:p>
    <w:p w:rsidR="00D160C6" w:rsidRDefault="00D160C6" w:rsidP="00D160C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D160C6" w:rsidRDefault="00D160C6" w:rsidP="00D160C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D160C6" w:rsidRDefault="00D160C6" w:rsidP="00D160C6">
      <w:pPr>
        <w:jc w:val="both"/>
        <w:rPr>
          <w:szCs w:val="24"/>
        </w:rPr>
      </w:pPr>
    </w:p>
    <w:p w:rsidR="00D160C6" w:rsidRDefault="00D160C6" w:rsidP="00D160C6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D160C6" w:rsidRPr="00632C42" w:rsidRDefault="00D160C6" w:rsidP="00D160C6">
      <w:pPr>
        <w:jc w:val="both"/>
        <w:rPr>
          <w:szCs w:val="24"/>
        </w:rPr>
      </w:pPr>
      <w:r w:rsidRPr="00632C42">
        <w:rPr>
          <w:szCs w:val="24"/>
        </w:rPr>
        <w:t xml:space="preserve">            </w:t>
      </w:r>
      <w:r>
        <w:rPr>
          <w:szCs w:val="24"/>
        </w:rPr>
        <w:t>v</w:t>
      </w:r>
      <w:r w:rsidRPr="00632C42">
        <w:rPr>
          <w:szCs w:val="24"/>
        </w:rPr>
        <w:t xml:space="preserve">ládny návrh zákona o niektorých opatreniach v pôsobnosti Ministerstva </w:t>
      </w:r>
      <w:r>
        <w:rPr>
          <w:szCs w:val="24"/>
        </w:rPr>
        <w:t xml:space="preserve">dopravy a výstavby </w:t>
      </w:r>
      <w:r w:rsidRPr="00632C42">
        <w:rPr>
          <w:szCs w:val="24"/>
        </w:rPr>
        <w:t xml:space="preserve">Slovenskej republiky v súvislosti s ochorením COVID-19 (tlač </w:t>
      </w:r>
      <w:r>
        <w:rPr>
          <w:szCs w:val="24"/>
        </w:rPr>
        <w:t>55</w:t>
      </w:r>
      <w:r w:rsidRPr="00632C42">
        <w:rPr>
          <w:szCs w:val="24"/>
        </w:rPr>
        <w:t>)</w:t>
      </w:r>
    </w:p>
    <w:p w:rsidR="00D160C6" w:rsidRDefault="00D160C6" w:rsidP="00D160C6">
      <w:pPr>
        <w:jc w:val="both"/>
        <w:rPr>
          <w:szCs w:val="24"/>
        </w:rPr>
      </w:pPr>
    </w:p>
    <w:p w:rsidR="00D160C6" w:rsidRDefault="00D160C6" w:rsidP="00D160C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D160C6" w:rsidRPr="00632C42" w:rsidRDefault="00D160C6" w:rsidP="00D160C6">
      <w:pPr>
        <w:jc w:val="both"/>
        <w:rPr>
          <w:szCs w:val="24"/>
        </w:rPr>
      </w:pPr>
      <w:r w:rsidRPr="00632C42">
        <w:rPr>
          <w:szCs w:val="24"/>
        </w:rPr>
        <w:t xml:space="preserve">                  s </w:t>
      </w:r>
      <w:r>
        <w:rPr>
          <w:szCs w:val="24"/>
        </w:rPr>
        <w:t>v</w:t>
      </w:r>
      <w:r w:rsidRPr="00632C42">
        <w:rPr>
          <w:szCs w:val="24"/>
        </w:rPr>
        <w:t>ládny</w:t>
      </w:r>
      <w:r>
        <w:rPr>
          <w:szCs w:val="24"/>
        </w:rPr>
        <w:t>m</w:t>
      </w:r>
      <w:r w:rsidRPr="00632C42">
        <w:rPr>
          <w:szCs w:val="24"/>
        </w:rPr>
        <w:t xml:space="preserve"> návrh</w:t>
      </w:r>
      <w:r>
        <w:rPr>
          <w:szCs w:val="24"/>
        </w:rPr>
        <w:t>om</w:t>
      </w:r>
      <w:r w:rsidRPr="00632C42">
        <w:rPr>
          <w:szCs w:val="24"/>
        </w:rPr>
        <w:t xml:space="preserve"> zákona o niektorých opatreniach v pôsobnosti Ministerstva </w:t>
      </w:r>
      <w:r>
        <w:rPr>
          <w:szCs w:val="24"/>
        </w:rPr>
        <w:t xml:space="preserve">dopravy a výstavby </w:t>
      </w:r>
      <w:r w:rsidRPr="00632C42">
        <w:rPr>
          <w:szCs w:val="24"/>
        </w:rPr>
        <w:t xml:space="preserve">Slovenskej republiky v súvislosti s ochorením COVID-19 (tlač </w:t>
      </w:r>
      <w:r>
        <w:rPr>
          <w:szCs w:val="24"/>
        </w:rPr>
        <w:t>55</w:t>
      </w:r>
      <w:r w:rsidRPr="00632C42">
        <w:rPr>
          <w:szCs w:val="24"/>
        </w:rPr>
        <w:t>)</w:t>
      </w:r>
    </w:p>
    <w:p w:rsidR="00D160C6" w:rsidRDefault="00D160C6" w:rsidP="00D160C6">
      <w:pPr>
        <w:pStyle w:val="Zkladntext2"/>
        <w:spacing w:after="0" w:line="240" w:lineRule="auto"/>
        <w:jc w:val="both"/>
        <w:rPr>
          <w:szCs w:val="24"/>
        </w:rPr>
      </w:pPr>
    </w:p>
    <w:p w:rsidR="00D160C6" w:rsidRDefault="00D160C6" w:rsidP="00D160C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D160C6" w:rsidRDefault="00D160C6" w:rsidP="00D160C6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D160C6" w:rsidRDefault="00D160C6" w:rsidP="00D160C6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632C42">
        <w:rPr>
          <w:szCs w:val="24"/>
        </w:rPr>
        <w:t xml:space="preserve">                 </w:t>
      </w:r>
      <w:r>
        <w:rPr>
          <w:szCs w:val="24"/>
        </w:rPr>
        <w:t>v</w:t>
      </w:r>
      <w:r w:rsidRPr="00632C42">
        <w:rPr>
          <w:szCs w:val="24"/>
        </w:rPr>
        <w:t xml:space="preserve">ládny návrh zákona o niektorých opatreniach v pôsobnosti Ministerstva </w:t>
      </w:r>
      <w:r>
        <w:rPr>
          <w:szCs w:val="24"/>
        </w:rPr>
        <w:t xml:space="preserve">dopravy a výstavby </w:t>
      </w:r>
      <w:r w:rsidRPr="00632C42">
        <w:rPr>
          <w:szCs w:val="24"/>
        </w:rPr>
        <w:t xml:space="preserve">Slovenskej republiky v súvislosti s ochorením COVID-19 (tlač </w:t>
      </w:r>
      <w:r>
        <w:rPr>
          <w:szCs w:val="24"/>
        </w:rPr>
        <w:t>55</w:t>
      </w:r>
      <w:r w:rsidRPr="00632C42">
        <w:rPr>
          <w:szCs w:val="24"/>
        </w:rPr>
        <w:t>)</w:t>
      </w:r>
      <w:r>
        <w:rPr>
          <w:szCs w:val="24"/>
        </w:rPr>
        <w:t xml:space="preserve"> </w:t>
      </w:r>
      <w:r w:rsidRPr="00B95C2B">
        <w:rPr>
          <w:b/>
          <w:szCs w:val="24"/>
        </w:rPr>
        <w:t>schváliť</w:t>
      </w:r>
      <w:r>
        <w:rPr>
          <w:szCs w:val="24"/>
        </w:rPr>
        <w:t xml:space="preserve">. </w:t>
      </w:r>
    </w:p>
    <w:p w:rsidR="00D160C6" w:rsidRDefault="00D160C6" w:rsidP="00D160C6">
      <w:pPr>
        <w:jc w:val="both"/>
        <w:rPr>
          <w:szCs w:val="24"/>
        </w:rPr>
      </w:pPr>
    </w:p>
    <w:p w:rsidR="00D160C6" w:rsidRDefault="00D160C6" w:rsidP="00D160C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D160C6" w:rsidRDefault="00D160C6" w:rsidP="00D160C6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D160C6" w:rsidRPr="00CA7762" w:rsidRDefault="00D160C6" w:rsidP="00D160C6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zákona predsedovi Výboru Národnej rady Slovenskej republiky pre hospodárske záležitosti. </w:t>
      </w:r>
    </w:p>
    <w:p w:rsidR="00D160C6" w:rsidRDefault="00D160C6" w:rsidP="00D160C6">
      <w:pPr>
        <w:pStyle w:val="Zkladntext"/>
        <w:spacing w:after="0"/>
      </w:pPr>
    </w:p>
    <w:p w:rsidR="00D160C6" w:rsidRPr="00632C42" w:rsidRDefault="00D160C6" w:rsidP="00D160C6">
      <w:pPr>
        <w:jc w:val="both"/>
        <w:rPr>
          <w:szCs w:val="24"/>
        </w:rPr>
      </w:pPr>
    </w:p>
    <w:p w:rsidR="00D160C6" w:rsidRDefault="00D160C6" w:rsidP="00D160C6">
      <w:pPr>
        <w:pStyle w:val="Zkladntext2"/>
        <w:spacing w:after="0" w:line="240" w:lineRule="auto"/>
        <w:jc w:val="both"/>
        <w:rPr>
          <w:b/>
          <w:szCs w:val="24"/>
        </w:rPr>
      </w:pPr>
    </w:p>
    <w:p w:rsidR="00D160C6" w:rsidRDefault="00D160C6" w:rsidP="00D160C6">
      <w:pPr>
        <w:pStyle w:val="Zkladntext"/>
        <w:spacing w:after="0"/>
      </w:pPr>
    </w:p>
    <w:p w:rsidR="00D160C6" w:rsidRDefault="00D160C6" w:rsidP="00D160C6">
      <w:pPr>
        <w:pStyle w:val="Zkladntext"/>
        <w:spacing w:after="0"/>
      </w:pPr>
    </w:p>
    <w:p w:rsidR="00D160C6" w:rsidRDefault="00D160C6" w:rsidP="00D160C6">
      <w:pPr>
        <w:pStyle w:val="Zkladntext"/>
        <w:spacing w:after="0"/>
      </w:pPr>
    </w:p>
    <w:p w:rsidR="00D160C6" w:rsidRDefault="00D160C6" w:rsidP="00D160C6">
      <w:pPr>
        <w:pStyle w:val="Zkladntext"/>
        <w:spacing w:after="0"/>
      </w:pPr>
    </w:p>
    <w:p w:rsidR="00D160C6" w:rsidRDefault="00D160C6" w:rsidP="00D160C6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Pr="00ED3848">
        <w:rPr>
          <w:b/>
        </w:rPr>
        <w:t>Jozef  L U K Á Č</w:t>
      </w:r>
      <w:r>
        <w:rPr>
          <w:b/>
        </w:rPr>
        <w:t xml:space="preserve">, v. r. </w:t>
      </w:r>
      <w:bookmarkStart w:id="0" w:name="_GoBack"/>
      <w:bookmarkEnd w:id="0"/>
    </w:p>
    <w:p w:rsidR="00D160C6" w:rsidRDefault="00D160C6" w:rsidP="00D160C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predseda výboru                                               </w:t>
      </w:r>
    </w:p>
    <w:p w:rsidR="00D160C6" w:rsidRDefault="00D160C6" w:rsidP="00D160C6">
      <w:pPr>
        <w:pStyle w:val="Zkladntext2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Peter  D O B E Š, v. r.  </w:t>
      </w:r>
    </w:p>
    <w:p w:rsidR="00D160C6" w:rsidRDefault="00D160C6" w:rsidP="00D160C6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p w:rsidR="00C92724" w:rsidRPr="00D160C6" w:rsidRDefault="00C92724" w:rsidP="00D160C6"/>
    <w:sectPr w:rsidR="00C92724" w:rsidRPr="00D1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FD"/>
    <w:rsid w:val="004C09FD"/>
    <w:rsid w:val="007503D2"/>
    <w:rsid w:val="00C92724"/>
    <w:rsid w:val="00D160C6"/>
    <w:rsid w:val="00F5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9873"/>
  <w15:chartTrackingRefBased/>
  <w15:docId w15:val="{417FE1BA-D5FA-444F-839E-7CC022DB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0C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160C6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6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160C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160C6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0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0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2020-04-21T10:06:00Z</cp:lastPrinted>
  <dcterms:created xsi:type="dcterms:W3CDTF">2020-04-20T08:14:00Z</dcterms:created>
  <dcterms:modified xsi:type="dcterms:W3CDTF">2020-04-21T10:06:00Z</dcterms:modified>
</cp:coreProperties>
</file>