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A8" w:rsidRPr="00F92F34" w:rsidRDefault="005D1FA8" w:rsidP="005D1FA8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5D1FA8" w:rsidRPr="00F92F34" w:rsidRDefault="005D1FA8" w:rsidP="005D1FA8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C631DA" w:rsidRDefault="00C631DA" w:rsidP="00C631DA">
      <w:pPr>
        <w:jc w:val="both"/>
        <w:rPr>
          <w:b/>
          <w:i/>
        </w:rPr>
      </w:pPr>
    </w:p>
    <w:p w:rsidR="00C631DA" w:rsidRPr="00063376" w:rsidRDefault="00C631DA" w:rsidP="00C631DA">
      <w:pPr>
        <w:jc w:val="both"/>
      </w:pPr>
    </w:p>
    <w:p w:rsidR="005D1FA8" w:rsidRPr="00063376" w:rsidRDefault="00E845F9" w:rsidP="005D1F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5D1FA8" w:rsidRPr="00063376">
        <w:t>.  schôdza výboru</w:t>
      </w:r>
    </w:p>
    <w:p w:rsidR="005D1FA8" w:rsidRPr="00063376" w:rsidRDefault="005D1FA8" w:rsidP="005D1FA8">
      <w:r w:rsidRPr="00063376">
        <w:t xml:space="preserve">     </w:t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 xml:space="preserve">K číslu:  </w:t>
      </w:r>
      <w:r w:rsidRPr="00E845F9">
        <w:t xml:space="preserve">CRD - </w:t>
      </w:r>
      <w:r w:rsidR="00465330">
        <w:t>781</w:t>
      </w:r>
      <w:r w:rsidR="00E845F9" w:rsidRPr="00E845F9">
        <w:t>/2020</w:t>
      </w: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465330" w:rsidP="005D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</w:p>
    <w:p w:rsidR="005D1FA8" w:rsidRPr="00063376" w:rsidRDefault="005D1FA8" w:rsidP="005D1FA8">
      <w:pPr>
        <w:jc w:val="center"/>
        <w:rPr>
          <w:b/>
          <w:sz w:val="28"/>
          <w:szCs w:val="28"/>
        </w:rPr>
      </w:pPr>
    </w:p>
    <w:p w:rsidR="005D1FA8" w:rsidRPr="00063376" w:rsidRDefault="005D1FA8" w:rsidP="005D1FA8">
      <w:pPr>
        <w:jc w:val="center"/>
        <w:rPr>
          <w:b/>
          <w:spacing w:val="30"/>
          <w:sz w:val="28"/>
          <w:szCs w:val="28"/>
        </w:rPr>
      </w:pPr>
      <w:r w:rsidRPr="00063376">
        <w:rPr>
          <w:b/>
          <w:spacing w:val="30"/>
          <w:sz w:val="28"/>
          <w:szCs w:val="28"/>
        </w:rPr>
        <w:t>Uznesenie</w:t>
      </w:r>
    </w:p>
    <w:p w:rsidR="0062358D" w:rsidRPr="00063376" w:rsidRDefault="0062358D" w:rsidP="0062358D">
      <w:pPr>
        <w:rPr>
          <w:b/>
          <w:sz w:val="28"/>
          <w:szCs w:val="28"/>
        </w:rPr>
      </w:pPr>
    </w:p>
    <w:p w:rsidR="00D75E36" w:rsidRPr="00063376" w:rsidRDefault="00D75E36" w:rsidP="00D75E36">
      <w:pPr>
        <w:jc w:val="center"/>
        <w:rPr>
          <w:b/>
        </w:rPr>
      </w:pPr>
      <w:r w:rsidRPr="00063376">
        <w:rPr>
          <w:b/>
        </w:rPr>
        <w:t>v</w:t>
      </w:r>
      <w:r w:rsidR="0062358D" w:rsidRPr="00063376">
        <w:rPr>
          <w:b/>
        </w:rPr>
        <w:t>ýboru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 Národnej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rady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Slovenskej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>republiky</w:t>
      </w:r>
      <w:r w:rsidRPr="00063376">
        <w:rPr>
          <w:b/>
        </w:rPr>
        <w:t xml:space="preserve"> </w:t>
      </w:r>
    </w:p>
    <w:p w:rsidR="0062358D" w:rsidRPr="00063376" w:rsidRDefault="00C654A4" w:rsidP="0062358D">
      <w:pPr>
        <w:jc w:val="center"/>
        <w:rPr>
          <w:b/>
        </w:rPr>
      </w:pPr>
      <w:r w:rsidRPr="00063376">
        <w:rPr>
          <w:b/>
        </w:rPr>
        <w:t xml:space="preserve">z </w:t>
      </w:r>
      <w:r w:rsidR="00FD0624">
        <w:rPr>
          <w:b/>
        </w:rPr>
        <w:t> </w:t>
      </w:r>
      <w:r w:rsidR="00E845F9" w:rsidRPr="009D24F0">
        <w:rPr>
          <w:b/>
        </w:rPr>
        <w:t>21</w:t>
      </w:r>
      <w:r w:rsidR="0062358D" w:rsidRPr="009D24F0">
        <w:rPr>
          <w:b/>
        </w:rPr>
        <w:t xml:space="preserve">. </w:t>
      </w:r>
      <w:r w:rsidR="00063376" w:rsidRPr="009D24F0">
        <w:rPr>
          <w:b/>
        </w:rPr>
        <w:t xml:space="preserve"> </w:t>
      </w:r>
      <w:r w:rsidR="00063376" w:rsidRPr="00E845F9">
        <w:rPr>
          <w:b/>
        </w:rPr>
        <w:t>apríla</w:t>
      </w:r>
      <w:r w:rsidR="0062358D" w:rsidRPr="00E845F9">
        <w:rPr>
          <w:b/>
        </w:rPr>
        <w:t xml:space="preserve"> </w:t>
      </w:r>
      <w:r w:rsidRPr="00E845F9">
        <w:rPr>
          <w:b/>
        </w:rPr>
        <w:t xml:space="preserve"> </w:t>
      </w:r>
      <w:r w:rsidR="006E13F4" w:rsidRPr="00E845F9">
        <w:rPr>
          <w:b/>
        </w:rPr>
        <w:t>2020</w:t>
      </w:r>
      <w:r w:rsidR="0062358D" w:rsidRPr="00E845F9">
        <w:rPr>
          <w:b/>
        </w:rPr>
        <w:t xml:space="preserve"> </w:t>
      </w:r>
    </w:p>
    <w:p w:rsidR="0062358D" w:rsidRDefault="0062358D" w:rsidP="0062358D"/>
    <w:p w:rsidR="00A83BDA" w:rsidRDefault="00A83BDA" w:rsidP="0062358D"/>
    <w:p w:rsidR="00465330" w:rsidRDefault="00465330" w:rsidP="00465330">
      <w:r>
        <w:t>k Programovému vyhláseniu vlá</w:t>
      </w:r>
      <w:r>
        <w:t>dy Slovenskej republiky (tlač 68</w:t>
      </w:r>
      <w:r>
        <w:t>).</w:t>
      </w:r>
    </w:p>
    <w:p w:rsidR="00465330" w:rsidRDefault="00465330" w:rsidP="00465330"/>
    <w:p w:rsidR="00465330" w:rsidRDefault="00465330" w:rsidP="00465330"/>
    <w:p w:rsidR="00465330" w:rsidRDefault="00465330" w:rsidP="00465330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465330" w:rsidRDefault="00465330" w:rsidP="00465330"/>
    <w:p w:rsidR="00465330" w:rsidRDefault="00465330" w:rsidP="00465330">
      <w:pPr>
        <w:numPr>
          <w:ilvl w:val="0"/>
          <w:numId w:val="3"/>
        </w:numPr>
        <w:tabs>
          <w:tab w:val="num" w:pos="372"/>
        </w:tabs>
        <w:ind w:left="372"/>
        <w:rPr>
          <w:b/>
        </w:rPr>
      </w:pPr>
      <w:r>
        <w:rPr>
          <w:b/>
          <w:spacing w:val="20"/>
        </w:rPr>
        <w:t>konštatuje</w:t>
      </w:r>
      <w:r>
        <w:rPr>
          <w:b/>
        </w:rPr>
        <w:t>,  že</w:t>
      </w:r>
    </w:p>
    <w:p w:rsidR="00465330" w:rsidRDefault="00465330" w:rsidP="00465330"/>
    <w:p w:rsidR="00465330" w:rsidRDefault="00465330" w:rsidP="00465330">
      <w:pPr>
        <w:ind w:firstLine="360"/>
      </w:pPr>
      <w:r>
        <w:t>Programové vyhlásenie vlády Slovenskej republiky a žiadosť vlády o vyslovenie dôvery boli predložené v súlade s čl. 86 písm. f) Ústavy Slovenskej republiky</w:t>
      </w:r>
    </w:p>
    <w:p w:rsidR="00465330" w:rsidRDefault="00465330" w:rsidP="00465330">
      <w:pPr>
        <w:ind w:left="12"/>
        <w:rPr>
          <w:b/>
        </w:rPr>
      </w:pPr>
    </w:p>
    <w:p w:rsidR="00465330" w:rsidRDefault="00465330" w:rsidP="00465330">
      <w:pPr>
        <w:numPr>
          <w:ilvl w:val="0"/>
          <w:numId w:val="3"/>
        </w:numPr>
        <w:tabs>
          <w:tab w:val="num" w:pos="372"/>
        </w:tabs>
        <w:ind w:left="372"/>
        <w:rPr>
          <w:b/>
        </w:rPr>
      </w:pPr>
      <w:r>
        <w:rPr>
          <w:b/>
          <w:spacing w:val="20"/>
        </w:rPr>
        <w:t>odporúča</w:t>
      </w:r>
      <w:r>
        <w:rPr>
          <w:b/>
        </w:rPr>
        <w:t xml:space="preserve">  Národnej rade Slovenskej republiky </w:t>
      </w:r>
    </w:p>
    <w:p w:rsidR="00465330" w:rsidRDefault="00465330" w:rsidP="00465330">
      <w:pPr>
        <w:rPr>
          <w:b/>
        </w:rPr>
      </w:pPr>
    </w:p>
    <w:p w:rsidR="00465330" w:rsidRDefault="00465330" w:rsidP="00465330">
      <w:pPr>
        <w:ind w:firstLine="372"/>
        <w:jc w:val="both"/>
        <w:rPr>
          <w:b/>
          <w:spacing w:val="20"/>
        </w:rPr>
      </w:pPr>
      <w:r>
        <w:t>Programové vyhlásenie vlá</w:t>
      </w:r>
      <w:r>
        <w:t>dy Slovenskej republiky (tlač 68</w:t>
      </w:r>
      <w:r>
        <w:t>)</w:t>
      </w:r>
      <w:r>
        <w:rPr>
          <w:b/>
        </w:rPr>
        <w:t xml:space="preserve">  </w:t>
      </w:r>
      <w:r>
        <w:t>schváliť</w:t>
      </w:r>
      <w:r>
        <w:rPr>
          <w:b/>
          <w:spacing w:val="20"/>
        </w:rPr>
        <w:t xml:space="preserve"> </w:t>
      </w:r>
      <w:r>
        <w:t>a vysloviť dôveru vláde Slovenskej republiky</w:t>
      </w:r>
    </w:p>
    <w:p w:rsidR="00465330" w:rsidRDefault="00465330" w:rsidP="00465330"/>
    <w:p w:rsidR="00465330" w:rsidRDefault="00465330" w:rsidP="00465330">
      <w:pPr>
        <w:numPr>
          <w:ilvl w:val="0"/>
          <w:numId w:val="3"/>
        </w:numPr>
        <w:tabs>
          <w:tab w:val="num" w:pos="372"/>
        </w:tabs>
        <w:ind w:left="372"/>
        <w:rPr>
          <w:b/>
        </w:rPr>
      </w:pPr>
      <w:r>
        <w:rPr>
          <w:b/>
          <w:spacing w:val="20"/>
        </w:rPr>
        <w:t>ukladá</w:t>
      </w:r>
      <w:r>
        <w:rPr>
          <w:b/>
        </w:rPr>
        <w:t xml:space="preserve">  predsedovi výboru</w:t>
      </w:r>
    </w:p>
    <w:p w:rsidR="00465330" w:rsidRDefault="00465330" w:rsidP="00465330">
      <w:pPr>
        <w:ind w:left="708"/>
      </w:pPr>
    </w:p>
    <w:p w:rsidR="00465330" w:rsidRDefault="00465330" w:rsidP="00465330">
      <w:pPr>
        <w:ind w:firstLine="360"/>
        <w:jc w:val="both"/>
      </w:pPr>
      <w:r>
        <w:t>predložiť stanovisko výboru k uvedenému Programovému vyhláseniu vlády Slovenskej republiky gestorskému Výboru Národnej rady Slovenskej republiky pre financie a rozpočet.</w:t>
      </w:r>
    </w:p>
    <w:p w:rsidR="00465330" w:rsidRDefault="00465330" w:rsidP="00465330"/>
    <w:p w:rsidR="00465330" w:rsidRDefault="00465330" w:rsidP="00465330">
      <w:pPr>
        <w:jc w:val="both"/>
      </w:pPr>
    </w:p>
    <w:p w:rsidR="00465330" w:rsidRDefault="00465330" w:rsidP="00465330">
      <w:pPr>
        <w:jc w:val="both"/>
      </w:pPr>
    </w:p>
    <w:p w:rsidR="00465330" w:rsidRDefault="00465330" w:rsidP="00465330">
      <w:pPr>
        <w:jc w:val="both"/>
      </w:pPr>
      <w:bookmarkStart w:id="0" w:name="_GoBack"/>
      <w:bookmarkEnd w:id="0"/>
    </w:p>
    <w:p w:rsidR="00465330" w:rsidRDefault="00465330" w:rsidP="00465330">
      <w:pPr>
        <w:jc w:val="both"/>
      </w:pPr>
    </w:p>
    <w:p w:rsidR="00A83BDA" w:rsidRDefault="00A83BDA" w:rsidP="00465330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  <w:rPr>
          <w:b/>
        </w:rPr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62358D" w:rsidRPr="00063376" w:rsidRDefault="0062358D" w:rsidP="0062358D"/>
    <w:p w:rsidR="000F37BA" w:rsidRPr="008A465A" w:rsidRDefault="006E13F4" w:rsidP="000F37BA">
      <w:pPr>
        <w:ind w:firstLine="6"/>
        <w:jc w:val="both"/>
      </w:pPr>
      <w:r>
        <w:t xml:space="preserve">Jozef  </w:t>
      </w:r>
      <w:proofErr w:type="spellStart"/>
      <w:r w:rsidRPr="006E13F4">
        <w:rPr>
          <w:b/>
        </w:rPr>
        <w:t>Pročko</w:t>
      </w:r>
      <w:proofErr w:type="spellEnd"/>
      <w:r w:rsidR="00C24D35">
        <w:tab/>
      </w:r>
      <w:r w:rsidR="008A465A">
        <w:t>, v. r.</w:t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>
        <w:t>Kristián</w:t>
      </w:r>
      <w:r w:rsidR="000F37BA">
        <w:t xml:space="preserve">  </w:t>
      </w:r>
      <w:proofErr w:type="spellStart"/>
      <w:r>
        <w:rPr>
          <w:b/>
        </w:rPr>
        <w:t>Čekovský</w:t>
      </w:r>
      <w:proofErr w:type="spellEnd"/>
      <w:r w:rsidR="008A465A">
        <w:rPr>
          <w:b/>
        </w:rPr>
        <w:t xml:space="preserve">, </w:t>
      </w:r>
      <w:r w:rsidR="008A465A" w:rsidRPr="008A465A">
        <w:t>v. r.</w:t>
      </w:r>
    </w:p>
    <w:p w:rsidR="000F37BA" w:rsidRDefault="000F37BA" w:rsidP="000F37BA">
      <w:pPr>
        <w:pStyle w:val="Zarkazkladnhotextu3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654A4" w:rsidRPr="00063376" w:rsidRDefault="00C654A4" w:rsidP="00691A7C">
      <w:pPr>
        <w:jc w:val="both"/>
      </w:pPr>
    </w:p>
    <w:sectPr w:rsidR="00C654A4" w:rsidRPr="00063376" w:rsidSect="00796F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C2" w:rsidRDefault="00021EC2">
      <w:r>
        <w:separator/>
      </w:r>
    </w:p>
  </w:endnote>
  <w:endnote w:type="continuationSeparator" w:id="0">
    <w:p w:rsidR="00021EC2" w:rsidRDefault="0002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65330">
      <w:rPr>
        <w:rStyle w:val="slostrany"/>
        <w:noProof/>
      </w:rPr>
      <w:t>2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C2" w:rsidRDefault="00021EC2">
      <w:r>
        <w:separator/>
      </w:r>
    </w:p>
  </w:footnote>
  <w:footnote w:type="continuationSeparator" w:id="0">
    <w:p w:rsidR="00021EC2" w:rsidRDefault="0002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E"/>
    <w:rsid w:val="00021EC2"/>
    <w:rsid w:val="00063376"/>
    <w:rsid w:val="00066743"/>
    <w:rsid w:val="000F37BA"/>
    <w:rsid w:val="00163F5A"/>
    <w:rsid w:val="001677F5"/>
    <w:rsid w:val="0017476A"/>
    <w:rsid w:val="001966B3"/>
    <w:rsid w:val="001D7232"/>
    <w:rsid w:val="0021060C"/>
    <w:rsid w:val="00223752"/>
    <w:rsid w:val="002438C2"/>
    <w:rsid w:val="00247C40"/>
    <w:rsid w:val="002A0191"/>
    <w:rsid w:val="002B03C7"/>
    <w:rsid w:val="003104F4"/>
    <w:rsid w:val="003A3EE9"/>
    <w:rsid w:val="003B5425"/>
    <w:rsid w:val="003C6B60"/>
    <w:rsid w:val="003D30FE"/>
    <w:rsid w:val="003D4E9E"/>
    <w:rsid w:val="00465330"/>
    <w:rsid w:val="004B5C47"/>
    <w:rsid w:val="004E5971"/>
    <w:rsid w:val="004E6176"/>
    <w:rsid w:val="00514E12"/>
    <w:rsid w:val="00535AE6"/>
    <w:rsid w:val="00550994"/>
    <w:rsid w:val="00567648"/>
    <w:rsid w:val="0059399B"/>
    <w:rsid w:val="005A3949"/>
    <w:rsid w:val="005B013F"/>
    <w:rsid w:val="005B418E"/>
    <w:rsid w:val="005D1FA8"/>
    <w:rsid w:val="005F29E6"/>
    <w:rsid w:val="0060517E"/>
    <w:rsid w:val="00622BA0"/>
    <w:rsid w:val="0062358D"/>
    <w:rsid w:val="00644E2F"/>
    <w:rsid w:val="00657DE2"/>
    <w:rsid w:val="00691A7C"/>
    <w:rsid w:val="006A0110"/>
    <w:rsid w:val="006B4778"/>
    <w:rsid w:val="006E13F4"/>
    <w:rsid w:val="007147C2"/>
    <w:rsid w:val="00723287"/>
    <w:rsid w:val="0074244E"/>
    <w:rsid w:val="007831E6"/>
    <w:rsid w:val="00796F82"/>
    <w:rsid w:val="007B53EC"/>
    <w:rsid w:val="0083392C"/>
    <w:rsid w:val="00853A3E"/>
    <w:rsid w:val="008A465A"/>
    <w:rsid w:val="0090629C"/>
    <w:rsid w:val="00956CD1"/>
    <w:rsid w:val="00980DF1"/>
    <w:rsid w:val="009B642F"/>
    <w:rsid w:val="009C1618"/>
    <w:rsid w:val="009D24F0"/>
    <w:rsid w:val="00A27889"/>
    <w:rsid w:val="00A83BDA"/>
    <w:rsid w:val="00AA7764"/>
    <w:rsid w:val="00AC29B2"/>
    <w:rsid w:val="00AE4BFB"/>
    <w:rsid w:val="00AF5A3C"/>
    <w:rsid w:val="00B167FA"/>
    <w:rsid w:val="00B34161"/>
    <w:rsid w:val="00B51905"/>
    <w:rsid w:val="00BA0C95"/>
    <w:rsid w:val="00BB3709"/>
    <w:rsid w:val="00BD34CE"/>
    <w:rsid w:val="00BD74ED"/>
    <w:rsid w:val="00BF2617"/>
    <w:rsid w:val="00C1338C"/>
    <w:rsid w:val="00C20347"/>
    <w:rsid w:val="00C24D35"/>
    <w:rsid w:val="00C55DC4"/>
    <w:rsid w:val="00C631DA"/>
    <w:rsid w:val="00C654A4"/>
    <w:rsid w:val="00C858A0"/>
    <w:rsid w:val="00CA4D9E"/>
    <w:rsid w:val="00CB7C89"/>
    <w:rsid w:val="00CE3CE0"/>
    <w:rsid w:val="00D01B6E"/>
    <w:rsid w:val="00D431F5"/>
    <w:rsid w:val="00D54CA4"/>
    <w:rsid w:val="00D75E36"/>
    <w:rsid w:val="00D844B9"/>
    <w:rsid w:val="00DA009D"/>
    <w:rsid w:val="00DD3CF6"/>
    <w:rsid w:val="00E03825"/>
    <w:rsid w:val="00E47BCA"/>
    <w:rsid w:val="00E56270"/>
    <w:rsid w:val="00E77602"/>
    <w:rsid w:val="00E8301F"/>
    <w:rsid w:val="00E845F9"/>
    <w:rsid w:val="00EB14CF"/>
    <w:rsid w:val="00EC7005"/>
    <w:rsid w:val="00F00877"/>
    <w:rsid w:val="00F059E2"/>
    <w:rsid w:val="00F24B43"/>
    <w:rsid w:val="00F86712"/>
    <w:rsid w:val="00F92F34"/>
    <w:rsid w:val="00FA4456"/>
    <w:rsid w:val="00FC150B"/>
    <w:rsid w:val="00FC2D0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F1079"/>
  <w14:defaultImageDpi w14:val="0"/>
  <w15:docId w15:val="{EEE98D13-D4D5-4B74-BC1F-34D7624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1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line="360" w:lineRule="auto"/>
      <w:outlineLvl w:val="3"/>
    </w:pPr>
    <w:rPr>
      <w:rFonts w:ascii="AT*Toronto" w:hAnsi="AT*Toronto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rFonts w:ascii="AT*Toronto" w:hAnsi="AT*Toronto"/>
      <w:b/>
      <w:caps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D3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39</vt:lpstr>
    </vt:vector>
  </TitlesOfParts>
  <Company>Kancelária NR 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subject/>
  <dc:creator>Jana Krištofová</dc:creator>
  <cp:keywords/>
  <dc:description/>
  <cp:lastModifiedBy>Krištofová, Jana</cp:lastModifiedBy>
  <cp:revision>12</cp:revision>
  <cp:lastPrinted>2012-05-02T06:59:00Z</cp:lastPrinted>
  <dcterms:created xsi:type="dcterms:W3CDTF">2020-04-20T07:02:00Z</dcterms:created>
  <dcterms:modified xsi:type="dcterms:W3CDTF">2020-04-21T09:59:00Z</dcterms:modified>
</cp:coreProperties>
</file>