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24" w:rsidRDefault="007A7B24" w:rsidP="007A7B24">
      <w:pPr>
        <w:tabs>
          <w:tab w:val="left" w:pos="900"/>
        </w:tabs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Výbor Národnej rady slovenskej republiky </w:t>
      </w:r>
    </w:p>
    <w:p w:rsidR="007A7B24" w:rsidRDefault="007A7B24" w:rsidP="007A7B24">
      <w:pPr>
        <w:tabs>
          <w:tab w:val="left" w:pos="1021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pre ľudské práva a národnostné menšiny</w:t>
      </w:r>
    </w:p>
    <w:p w:rsidR="007A7B24" w:rsidRDefault="007A7B24" w:rsidP="007A7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A7B24" w:rsidRDefault="007A7B24" w:rsidP="007A7B24">
      <w:pPr>
        <w:rPr>
          <w:rFonts w:ascii="Arial" w:hAnsi="Arial" w:cs="Arial"/>
          <w:sz w:val="20"/>
          <w:szCs w:val="20"/>
        </w:rPr>
      </w:pPr>
    </w:p>
    <w:p w:rsidR="007A7B24" w:rsidRDefault="007A7B24" w:rsidP="007A7B24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Bratislava </w:t>
      </w:r>
      <w:r w:rsidR="00291383">
        <w:rPr>
          <w:rFonts w:ascii="Arial" w:hAnsi="Arial" w:cs="Arial"/>
          <w:sz w:val="20"/>
          <w:szCs w:val="20"/>
        </w:rPr>
        <w:t xml:space="preserve">17. </w:t>
      </w:r>
      <w:r>
        <w:rPr>
          <w:rFonts w:ascii="Arial" w:hAnsi="Arial" w:cs="Arial"/>
          <w:sz w:val="20"/>
          <w:szCs w:val="20"/>
        </w:rPr>
        <w:t>februára 2020</w:t>
      </w:r>
    </w:p>
    <w:p w:rsidR="007A7B24" w:rsidRDefault="007A7B24" w:rsidP="007A7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CRD-</w:t>
      </w:r>
      <w:r w:rsidR="00F931E3">
        <w:rPr>
          <w:rFonts w:ascii="Arial" w:hAnsi="Arial" w:cs="Arial"/>
          <w:sz w:val="20"/>
          <w:szCs w:val="20"/>
        </w:rPr>
        <w:t>272</w:t>
      </w:r>
      <w:r>
        <w:rPr>
          <w:rFonts w:ascii="Arial" w:hAnsi="Arial" w:cs="Arial"/>
          <w:sz w:val="20"/>
          <w:szCs w:val="20"/>
        </w:rPr>
        <w:t>/2020</w:t>
      </w:r>
    </w:p>
    <w:p w:rsidR="007A7B24" w:rsidRDefault="007A7B24" w:rsidP="007A7B24">
      <w:pPr>
        <w:jc w:val="both"/>
        <w:rPr>
          <w:rFonts w:ascii="Arial" w:hAnsi="Arial" w:cs="Arial"/>
          <w:sz w:val="20"/>
          <w:szCs w:val="20"/>
        </w:rPr>
      </w:pPr>
    </w:p>
    <w:p w:rsidR="007A7B24" w:rsidRDefault="007A7B24" w:rsidP="007A7B24">
      <w:pPr>
        <w:pStyle w:val="Nadpis2"/>
        <w:jc w:val="center"/>
        <w:rPr>
          <w:rFonts w:ascii="Arial" w:hAnsi="Arial" w:cs="Arial"/>
          <w:sz w:val="20"/>
          <w:szCs w:val="20"/>
        </w:rPr>
      </w:pPr>
    </w:p>
    <w:p w:rsidR="007A7B24" w:rsidRDefault="007A7B24" w:rsidP="007A7B24">
      <w:pPr>
        <w:pStyle w:val="Nadpis2"/>
        <w:rPr>
          <w:rFonts w:ascii="Arial" w:hAnsi="Arial" w:cs="Arial"/>
          <w:sz w:val="20"/>
          <w:szCs w:val="20"/>
        </w:rPr>
      </w:pPr>
    </w:p>
    <w:p w:rsidR="007A7B24" w:rsidRDefault="007A7B24" w:rsidP="007A7B24">
      <w:pPr>
        <w:pStyle w:val="Nadpis2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o z v á n k a</w:t>
      </w:r>
    </w:p>
    <w:p w:rsidR="007A7B24" w:rsidRDefault="007A7B24" w:rsidP="007A7B24">
      <w:pPr>
        <w:jc w:val="both"/>
        <w:rPr>
          <w:rFonts w:ascii="Arial" w:hAnsi="Arial" w:cs="Arial"/>
          <w:sz w:val="20"/>
          <w:szCs w:val="20"/>
        </w:rPr>
      </w:pPr>
    </w:p>
    <w:p w:rsidR="007A7B24" w:rsidRDefault="007A7B24" w:rsidP="007A7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65. schôdzu Výboru Národnej rady Slovenskej republiky pre ľudské práva a národnostné menšiny, ktorá sa uskutoční </w:t>
      </w:r>
    </w:p>
    <w:p w:rsidR="007A7B24" w:rsidRDefault="007A7B24" w:rsidP="007A7B24">
      <w:pPr>
        <w:jc w:val="both"/>
        <w:rPr>
          <w:rFonts w:ascii="Arial" w:hAnsi="Arial" w:cs="Arial"/>
          <w:sz w:val="20"/>
          <w:szCs w:val="20"/>
        </w:rPr>
      </w:pPr>
    </w:p>
    <w:p w:rsidR="007A7B24" w:rsidRDefault="00C72CA7" w:rsidP="007A7B2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3D728B">
        <w:rPr>
          <w:rFonts w:ascii="Arial" w:hAnsi="Arial" w:cs="Arial"/>
          <w:b/>
          <w:bCs/>
          <w:sz w:val="20"/>
          <w:szCs w:val="20"/>
        </w:rPr>
        <w:t xml:space="preserve">. februára </w:t>
      </w:r>
      <w:r w:rsidR="007A7B24">
        <w:rPr>
          <w:rFonts w:ascii="Arial" w:hAnsi="Arial" w:cs="Arial"/>
          <w:b/>
          <w:bCs/>
          <w:sz w:val="20"/>
          <w:szCs w:val="20"/>
        </w:rPr>
        <w:t xml:space="preserve">2020 </w:t>
      </w:r>
    </w:p>
    <w:p w:rsidR="00291383" w:rsidRDefault="00291383" w:rsidP="007A7B2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 prerušení rokovania NR SR, po ukončení rokovania Ústavnoprávneho výboru NR SR</w:t>
      </w:r>
    </w:p>
    <w:p w:rsidR="007A7B24" w:rsidRDefault="007A7B24" w:rsidP="007A7B24">
      <w:pPr>
        <w:rPr>
          <w:rFonts w:ascii="Arial" w:hAnsi="Arial" w:cs="Arial"/>
          <w:b/>
          <w:bCs/>
          <w:sz w:val="20"/>
          <w:szCs w:val="20"/>
        </w:rPr>
      </w:pPr>
    </w:p>
    <w:p w:rsidR="007A7B24" w:rsidRDefault="007A7B24" w:rsidP="007A7B24">
      <w:pPr>
        <w:rPr>
          <w:rFonts w:ascii="Arial" w:hAnsi="Arial" w:cs="Arial"/>
          <w:b/>
          <w:bCs/>
          <w:sz w:val="20"/>
          <w:szCs w:val="20"/>
        </w:rPr>
      </w:pPr>
    </w:p>
    <w:p w:rsidR="007A7B24" w:rsidRDefault="007A7B24" w:rsidP="007A7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budove NR SR, v zasadacej miestnosti </w:t>
      </w:r>
      <w:r w:rsidR="00291383">
        <w:rPr>
          <w:rFonts w:ascii="Arial" w:hAnsi="Arial" w:cs="Arial"/>
          <w:sz w:val="20"/>
          <w:szCs w:val="20"/>
        </w:rPr>
        <w:t>Vý</w:t>
      </w:r>
      <w:r w:rsidR="00F931E3">
        <w:rPr>
          <w:rFonts w:ascii="Arial" w:hAnsi="Arial" w:cs="Arial"/>
          <w:sz w:val="20"/>
          <w:szCs w:val="20"/>
        </w:rPr>
        <w:t xml:space="preserve">boru NR SR pre vzdelávanie, vedu, mládež a šport </w:t>
      </w:r>
      <w:r w:rsidR="00C65584">
        <w:rPr>
          <w:rFonts w:ascii="Arial" w:hAnsi="Arial" w:cs="Arial"/>
          <w:sz w:val="20"/>
          <w:szCs w:val="20"/>
        </w:rPr>
        <w:t>č. 33 na 1. prízem</w:t>
      </w:r>
      <w:r>
        <w:rPr>
          <w:rFonts w:ascii="Arial" w:hAnsi="Arial" w:cs="Arial"/>
          <w:sz w:val="20"/>
          <w:szCs w:val="20"/>
        </w:rPr>
        <w:t xml:space="preserve">í. </w:t>
      </w:r>
    </w:p>
    <w:p w:rsidR="007A7B24" w:rsidRDefault="007A7B24" w:rsidP="007A7B24">
      <w:pPr>
        <w:jc w:val="both"/>
        <w:rPr>
          <w:rFonts w:ascii="Arial" w:hAnsi="Arial" w:cs="Arial"/>
          <w:bCs/>
          <w:sz w:val="20"/>
          <w:szCs w:val="20"/>
        </w:rPr>
      </w:pPr>
    </w:p>
    <w:p w:rsidR="007A7B24" w:rsidRDefault="007A7B24" w:rsidP="007A7B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Návrh programu:</w:t>
      </w:r>
    </w:p>
    <w:p w:rsidR="007A7B24" w:rsidRDefault="007A7B24" w:rsidP="007A7B2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A7B24" w:rsidRPr="007A7B24" w:rsidRDefault="007A7B24" w:rsidP="009E55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7A7B24">
        <w:rPr>
          <w:rFonts w:ascii="Arial" w:hAnsi="Arial" w:cs="Arial"/>
          <w:b/>
          <w:bCs/>
          <w:sz w:val="20"/>
          <w:szCs w:val="20"/>
        </w:rPr>
        <w:t>Návrh vlády S</w:t>
      </w:r>
      <w:r>
        <w:rPr>
          <w:rFonts w:ascii="Arial" w:hAnsi="Arial" w:cs="Arial"/>
          <w:b/>
          <w:bCs/>
          <w:sz w:val="20"/>
          <w:szCs w:val="20"/>
        </w:rPr>
        <w:t>lovenskej republiky</w:t>
      </w:r>
      <w:r w:rsidRPr="007A7B24">
        <w:rPr>
          <w:rFonts w:ascii="Arial" w:hAnsi="Arial" w:cs="Arial"/>
          <w:b/>
          <w:bCs/>
          <w:sz w:val="20"/>
          <w:szCs w:val="20"/>
        </w:rPr>
        <w:t xml:space="preserve"> na vyslovenie nesúhlasu Národnej rady Slovenskej republiky s Dohovorom Rady Európy o predchádzaní násiliu na ženách a domácemu násiliu a o boji proti nemu (tlač</w:t>
      </w:r>
      <w:r w:rsidR="00291383">
        <w:rPr>
          <w:rFonts w:ascii="Arial" w:hAnsi="Arial" w:cs="Arial"/>
          <w:b/>
          <w:bCs/>
          <w:sz w:val="20"/>
          <w:szCs w:val="20"/>
        </w:rPr>
        <w:t xml:space="preserve"> 1842</w:t>
      </w:r>
      <w:r w:rsidRPr="007A7B24"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7A7B24" w:rsidRPr="007A7B24" w:rsidRDefault="007A7B24" w:rsidP="007A7B24">
      <w:pPr>
        <w:pStyle w:val="Odsekzoznamu"/>
        <w:jc w:val="both"/>
        <w:rPr>
          <w:rFonts w:ascii="Arial" w:hAnsi="Arial" w:cs="Arial"/>
          <w:bCs/>
          <w:sz w:val="20"/>
          <w:szCs w:val="20"/>
        </w:rPr>
      </w:pPr>
    </w:p>
    <w:p w:rsidR="007A7B24" w:rsidRPr="003D728B" w:rsidRDefault="00C72CA7" w:rsidP="007A7B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Odôvodní: minister obrany Peter Gajdoš</w:t>
      </w:r>
    </w:p>
    <w:p w:rsidR="007A7B24" w:rsidRDefault="007A7B24" w:rsidP="007A7B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Spravodajca: podpredseda výboru Juraj Soboňa</w:t>
      </w:r>
    </w:p>
    <w:p w:rsidR="007A7B24" w:rsidRDefault="007A7B24" w:rsidP="007A7B24">
      <w:pPr>
        <w:rPr>
          <w:rFonts w:ascii="Arial" w:hAnsi="Arial" w:cs="Arial"/>
          <w:bCs/>
          <w:sz w:val="20"/>
          <w:szCs w:val="20"/>
        </w:rPr>
      </w:pPr>
    </w:p>
    <w:p w:rsidR="00B95203" w:rsidRPr="00B95203" w:rsidRDefault="007A7B24" w:rsidP="00B9520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B95203">
        <w:rPr>
          <w:rFonts w:ascii="Arial" w:hAnsi="Arial" w:cs="Arial"/>
          <w:b/>
          <w:bCs/>
          <w:sz w:val="20"/>
          <w:szCs w:val="20"/>
        </w:rPr>
        <w:t xml:space="preserve">Správa </w:t>
      </w:r>
      <w:r w:rsidR="00B95203" w:rsidRPr="00B95203">
        <w:rPr>
          <w:rFonts w:ascii="Arial" w:hAnsi="Arial" w:cs="Arial"/>
          <w:b/>
          <w:bCs/>
          <w:sz w:val="20"/>
          <w:szCs w:val="20"/>
        </w:rPr>
        <w:t>gestorského výboru o prerokovaní návrhu vlády Slovenskej republiky na vyslovenie nesúhlasu Národnej rady Slovenskej republiky s Dohovorom Rady Európy o predchádzaní násiliu na ženách a domácemu násiliu a o boji proti nemu (tlač</w:t>
      </w:r>
      <w:r w:rsidR="00291383">
        <w:rPr>
          <w:rFonts w:ascii="Arial" w:hAnsi="Arial" w:cs="Arial"/>
          <w:b/>
          <w:bCs/>
          <w:sz w:val="20"/>
          <w:szCs w:val="20"/>
        </w:rPr>
        <w:t xml:space="preserve"> 1842</w:t>
      </w:r>
      <w:r w:rsidR="00B95203" w:rsidRPr="00B95203">
        <w:rPr>
          <w:rFonts w:ascii="Arial" w:hAnsi="Arial" w:cs="Arial"/>
          <w:b/>
          <w:bCs/>
          <w:sz w:val="20"/>
          <w:szCs w:val="20"/>
        </w:rPr>
        <w:t xml:space="preserve">a) </w:t>
      </w:r>
    </w:p>
    <w:p w:rsidR="00B95203" w:rsidRDefault="00B95203" w:rsidP="00B95203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B95203" w:rsidRDefault="00B95203" w:rsidP="00B95203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Spravodajca: podpredseda výboru Juraj Soboňa</w:t>
      </w:r>
    </w:p>
    <w:p w:rsidR="00B95203" w:rsidRPr="00B95203" w:rsidRDefault="00B95203" w:rsidP="00B95203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A7B24" w:rsidRDefault="007A7B24" w:rsidP="00B95203">
      <w:pPr>
        <w:pStyle w:val="Odsekzoznamu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Rôzne</w:t>
      </w:r>
    </w:p>
    <w:p w:rsidR="007A7B24" w:rsidRDefault="007A7B24" w:rsidP="007A7B24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A7B24" w:rsidRDefault="007A7B24" w:rsidP="007A7B24">
      <w:pPr>
        <w:rPr>
          <w:rFonts w:ascii="Arial" w:hAnsi="Arial" w:cs="Arial"/>
          <w:b/>
          <w:bCs/>
          <w:sz w:val="20"/>
          <w:szCs w:val="20"/>
        </w:rPr>
      </w:pPr>
    </w:p>
    <w:p w:rsidR="007A7B24" w:rsidRDefault="007A7B24" w:rsidP="007A7B24">
      <w:pPr>
        <w:rPr>
          <w:rFonts w:ascii="Arial" w:hAnsi="Arial" w:cs="Arial"/>
          <w:b/>
          <w:bCs/>
          <w:sz w:val="20"/>
          <w:szCs w:val="20"/>
        </w:rPr>
      </w:pPr>
    </w:p>
    <w:p w:rsidR="007A7B24" w:rsidRDefault="007A7B24" w:rsidP="007A7B24">
      <w:pPr>
        <w:rPr>
          <w:rFonts w:ascii="Arial" w:hAnsi="Arial" w:cs="Arial"/>
          <w:b/>
          <w:bCs/>
          <w:sz w:val="20"/>
          <w:szCs w:val="20"/>
        </w:rPr>
      </w:pPr>
    </w:p>
    <w:p w:rsidR="007A7B24" w:rsidRDefault="007A7B24" w:rsidP="007A7B24">
      <w:pPr>
        <w:rPr>
          <w:rFonts w:ascii="Arial" w:hAnsi="Arial" w:cs="Arial"/>
          <w:bCs/>
          <w:sz w:val="20"/>
          <w:szCs w:val="20"/>
        </w:rPr>
      </w:pPr>
    </w:p>
    <w:p w:rsidR="00291383" w:rsidRDefault="00291383" w:rsidP="007A7B24">
      <w:pPr>
        <w:ind w:left="6372" w:firstLine="708"/>
        <w:rPr>
          <w:rFonts w:ascii="Arial" w:hAnsi="Arial" w:cs="Arial"/>
          <w:bCs/>
          <w:sz w:val="20"/>
          <w:szCs w:val="20"/>
        </w:rPr>
      </w:pPr>
    </w:p>
    <w:p w:rsidR="00291383" w:rsidRDefault="00291383" w:rsidP="007A7B24">
      <w:pPr>
        <w:ind w:left="6372" w:firstLine="708"/>
        <w:rPr>
          <w:rFonts w:ascii="Arial" w:hAnsi="Arial" w:cs="Arial"/>
          <w:bCs/>
          <w:sz w:val="20"/>
          <w:szCs w:val="20"/>
        </w:rPr>
      </w:pPr>
    </w:p>
    <w:p w:rsidR="007A7B24" w:rsidRDefault="007A7B24" w:rsidP="007A7B24">
      <w:pPr>
        <w:ind w:left="6372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Juraj Soboňa</w:t>
      </w:r>
    </w:p>
    <w:p w:rsidR="007A7B24" w:rsidRDefault="007A7B24" w:rsidP="007A7B24">
      <w:pPr>
        <w:ind w:left="6372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podpredseda výboru</w:t>
      </w:r>
    </w:p>
    <w:p w:rsidR="007A7B24" w:rsidRDefault="007A7B24" w:rsidP="007A7B24">
      <w:pPr>
        <w:rPr>
          <w:rFonts w:ascii="Arial" w:hAnsi="Arial" w:cs="Arial"/>
          <w:bCs/>
          <w:sz w:val="20"/>
          <w:szCs w:val="20"/>
        </w:rPr>
      </w:pPr>
    </w:p>
    <w:p w:rsidR="00D84A42" w:rsidRDefault="00C72CA7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7C3C"/>
    <w:multiLevelType w:val="hybridMultilevel"/>
    <w:tmpl w:val="BD3EA606"/>
    <w:lvl w:ilvl="0" w:tplc="68FE77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22A4A"/>
    <w:multiLevelType w:val="hybridMultilevel"/>
    <w:tmpl w:val="BD3EA606"/>
    <w:lvl w:ilvl="0" w:tplc="68FE77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BD"/>
    <w:rsid w:val="0008211D"/>
    <w:rsid w:val="00121927"/>
    <w:rsid w:val="00291383"/>
    <w:rsid w:val="003D728B"/>
    <w:rsid w:val="0074790D"/>
    <w:rsid w:val="007A36BD"/>
    <w:rsid w:val="007A7B24"/>
    <w:rsid w:val="00905C3F"/>
    <w:rsid w:val="00A73D94"/>
    <w:rsid w:val="00B006CF"/>
    <w:rsid w:val="00B95203"/>
    <w:rsid w:val="00BE3990"/>
    <w:rsid w:val="00C65584"/>
    <w:rsid w:val="00C72CA7"/>
    <w:rsid w:val="00D91112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D261"/>
  <w15:chartTrackingRefBased/>
  <w15:docId w15:val="{50A637D8-EB64-44ED-B994-A6C2FC10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B2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A7B24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A7B2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Kazimírová, Elena, Mgr.</cp:lastModifiedBy>
  <cp:revision>5</cp:revision>
  <dcterms:created xsi:type="dcterms:W3CDTF">2020-02-17T12:44:00Z</dcterms:created>
  <dcterms:modified xsi:type="dcterms:W3CDTF">2020-02-21T13:11:00Z</dcterms:modified>
</cp:coreProperties>
</file>