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98" w:rsidRPr="00B35963" w:rsidRDefault="00A51398" w:rsidP="00A51398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>Výbor Národnej rady Slovenskej republiky</w:t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</w:p>
    <w:p w:rsidR="00A51398" w:rsidRPr="00B35963" w:rsidRDefault="00A51398" w:rsidP="00A51398">
      <w:pPr>
        <w:spacing w:after="0" w:line="240" w:lineRule="auto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51398" w:rsidRPr="00B35963" w:rsidRDefault="00A51398" w:rsidP="00A51398">
      <w:pPr>
        <w:spacing w:after="0" w:line="240" w:lineRule="auto"/>
        <w:rPr>
          <w:szCs w:val="24"/>
          <w:lang w:eastAsia="sk-SK"/>
        </w:rPr>
      </w:pPr>
    </w:p>
    <w:p w:rsidR="00A51398" w:rsidRPr="00B35963" w:rsidRDefault="00CD2A22" w:rsidP="00A51398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75</w:t>
      </w:r>
      <w:r w:rsidR="00A51398">
        <w:rPr>
          <w:b/>
          <w:szCs w:val="24"/>
          <w:lang w:eastAsia="sk-SK"/>
        </w:rPr>
        <w:t xml:space="preserve">. </w:t>
      </w:r>
      <w:r w:rsidR="00A51398" w:rsidRPr="00B35963">
        <w:rPr>
          <w:b/>
          <w:szCs w:val="24"/>
          <w:lang w:eastAsia="sk-SK"/>
        </w:rPr>
        <w:t>schôdza výboru</w:t>
      </w:r>
    </w:p>
    <w:p w:rsidR="00A51398" w:rsidRPr="00B35963" w:rsidRDefault="00A51398" w:rsidP="00A51398">
      <w:pPr>
        <w:spacing w:after="0" w:line="240" w:lineRule="auto"/>
        <w:rPr>
          <w:sz w:val="28"/>
          <w:szCs w:val="24"/>
          <w:lang w:eastAsia="sk-SK"/>
        </w:rPr>
      </w:pPr>
      <w:r w:rsidRPr="00B35963">
        <w:rPr>
          <w:b/>
          <w:szCs w:val="24"/>
          <w:lang w:eastAsia="sk-SK"/>
        </w:rPr>
        <w:t xml:space="preserve">        </w:t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  <w:t xml:space="preserve">             </w:t>
      </w:r>
      <w:r>
        <w:rPr>
          <w:szCs w:val="24"/>
          <w:lang w:eastAsia="sk-SK"/>
        </w:rPr>
        <w:t>CRD: 910 /2019</w:t>
      </w:r>
    </w:p>
    <w:p w:rsidR="00A51398" w:rsidRPr="00B35963" w:rsidRDefault="00A51398" w:rsidP="00A5139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51398" w:rsidRDefault="00720ED0" w:rsidP="00A5139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Z</w:t>
      </w:r>
      <w:r w:rsidR="006B4A05">
        <w:rPr>
          <w:b/>
          <w:sz w:val="28"/>
          <w:szCs w:val="24"/>
          <w:lang w:eastAsia="sk-SK"/>
        </w:rPr>
        <w:t>á</w:t>
      </w:r>
      <w:r>
        <w:rPr>
          <w:b/>
          <w:sz w:val="28"/>
          <w:szCs w:val="24"/>
          <w:lang w:eastAsia="sk-SK"/>
        </w:rPr>
        <w:t>znam</w:t>
      </w:r>
    </w:p>
    <w:p w:rsidR="006B4A05" w:rsidRPr="00B35963" w:rsidRDefault="006B4A05" w:rsidP="00A5139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51398" w:rsidRPr="00B35963" w:rsidRDefault="00A51398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A51398" w:rsidRPr="00B35963" w:rsidRDefault="00A51398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A51398" w:rsidRDefault="00A51398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</w:t>
      </w:r>
      <w:r w:rsidR="00720ED0">
        <w:rPr>
          <w:szCs w:val="24"/>
          <w:lang w:eastAsia="sk-SK"/>
        </w:rPr>
        <w:t xml:space="preserve">k návrhu </w:t>
      </w:r>
      <w:r w:rsidRPr="00B35963">
        <w:rPr>
          <w:szCs w:val="24"/>
          <w:lang w:eastAsia="sk-SK"/>
        </w:rPr>
        <w:t>záverečné</w:t>
      </w:r>
      <w:r>
        <w:rPr>
          <w:szCs w:val="24"/>
          <w:lang w:eastAsia="sk-SK"/>
        </w:rPr>
        <w:t>ho účtu  kapitoly Správy štátnych hmotných rezerv Slovenskej republiky za rok 2018</w:t>
      </w:r>
      <w:r w:rsidR="00720ED0">
        <w:rPr>
          <w:szCs w:val="24"/>
          <w:lang w:eastAsia="sk-SK"/>
        </w:rPr>
        <w:t xml:space="preserve"> </w:t>
      </w:r>
    </w:p>
    <w:p w:rsidR="00720ED0" w:rsidRDefault="00720ED0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20ED0" w:rsidRDefault="00720ED0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Výbor Národnej rady Slovenskej republiky pre obranu a bezpečnosť o návrhu nerokoval, pretože podľa § 52 ods. 2 zákona Národnej rady Slovenskej republiky č. 350/1996 Z. z. o rokovacom poriadku Národnej rady Slovenskej republiky v znení neskorších predpisov, </w:t>
      </w:r>
      <w:r w:rsidRPr="00BD3E04">
        <w:rPr>
          <w:b/>
          <w:szCs w:val="24"/>
          <w:lang w:eastAsia="sk-SK"/>
        </w:rPr>
        <w:t>nebol uznášaniaschopný</w:t>
      </w:r>
      <w:r>
        <w:rPr>
          <w:szCs w:val="24"/>
          <w:lang w:eastAsia="sk-SK"/>
        </w:rPr>
        <w:t xml:space="preserve">. </w:t>
      </w:r>
      <w:r w:rsidR="00E815A7">
        <w:rPr>
          <w:szCs w:val="24"/>
          <w:lang w:eastAsia="sk-SK"/>
        </w:rPr>
        <w:t>Z 11 členov výboru boli prítomní</w:t>
      </w:r>
      <w:bookmarkStart w:id="0" w:name="_GoBack"/>
      <w:bookmarkEnd w:id="0"/>
      <w:r>
        <w:rPr>
          <w:szCs w:val="24"/>
          <w:lang w:eastAsia="sk-SK"/>
        </w:rPr>
        <w:t xml:space="preserve"> 5 poslanci.</w:t>
      </w:r>
    </w:p>
    <w:p w:rsidR="00A51398" w:rsidRPr="00B35963" w:rsidRDefault="00A51398" w:rsidP="00A5139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both"/>
        <w:rPr>
          <w:bCs/>
          <w:szCs w:val="24"/>
          <w:lang w:eastAsia="sk-SK"/>
        </w:rPr>
      </w:pPr>
    </w:p>
    <w:p w:rsidR="00A51398" w:rsidRPr="00B35963" w:rsidRDefault="00720ED0" w:rsidP="00720ED0">
      <w:pPr>
        <w:keepNext/>
        <w:spacing w:after="0" w:line="240" w:lineRule="auto"/>
        <w:ind w:firstLine="708"/>
        <w:jc w:val="both"/>
        <w:outlineLvl w:val="2"/>
        <w:rPr>
          <w:b/>
          <w:i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</w:t>
      </w:r>
    </w:p>
    <w:p w:rsidR="00A51398" w:rsidRPr="00B35963" w:rsidRDefault="00A51398" w:rsidP="00A5139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A51398" w:rsidRPr="00B35963" w:rsidRDefault="00A51398" w:rsidP="00A51398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 w:val="28"/>
          <w:szCs w:val="28"/>
          <w:lang w:eastAsia="sk-SK"/>
        </w:rPr>
        <w:t xml:space="preserve">                               </w:t>
      </w:r>
      <w:r>
        <w:rPr>
          <w:b/>
          <w:i/>
          <w:sz w:val="28"/>
          <w:szCs w:val="28"/>
          <w:lang w:eastAsia="sk-SK"/>
        </w:rPr>
        <w:t xml:space="preserve">           Anton HRNKO</w:t>
      </w:r>
    </w:p>
    <w:p w:rsidR="00A51398" w:rsidRPr="00B35963" w:rsidRDefault="00A51398" w:rsidP="00A51398">
      <w:pPr>
        <w:spacing w:after="0" w:line="240" w:lineRule="auto"/>
        <w:rPr>
          <w:szCs w:val="24"/>
          <w:lang w:eastAsia="sk-SK"/>
        </w:rPr>
      </w:pP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  <w:t xml:space="preserve">              predseda výboru</w:t>
      </w:r>
    </w:p>
    <w:p w:rsidR="00A51398" w:rsidRPr="00B35963" w:rsidRDefault="00A51398" w:rsidP="00A51398">
      <w:pPr>
        <w:spacing w:after="0" w:line="240" w:lineRule="auto"/>
        <w:rPr>
          <w:b/>
          <w:i/>
          <w:szCs w:val="24"/>
          <w:lang w:eastAsia="sk-SK"/>
        </w:rPr>
      </w:pPr>
    </w:p>
    <w:p w:rsidR="00A51398" w:rsidRDefault="00A51398" w:rsidP="00A51398"/>
    <w:p w:rsidR="0061675F" w:rsidRDefault="0061675F" w:rsidP="0061675F"/>
    <w:p w:rsidR="006B4A05" w:rsidRDefault="006B4A05" w:rsidP="006B4A05"/>
    <w:p w:rsidR="006B4A05" w:rsidRDefault="006B4A05" w:rsidP="006B4A05"/>
    <w:p w:rsidR="006B4A05" w:rsidRDefault="006B4A05" w:rsidP="00720ED0">
      <w:pPr>
        <w:ind w:left="49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</w:t>
      </w:r>
    </w:p>
    <w:p w:rsidR="006B4A05" w:rsidRDefault="006B4A05" w:rsidP="006B4A05"/>
    <w:p w:rsidR="006B4A05" w:rsidRDefault="006B4A05" w:rsidP="006B4A05"/>
    <w:p w:rsidR="006B4A05" w:rsidRDefault="006B4A05" w:rsidP="006B4A05"/>
    <w:p w:rsidR="006B4A05" w:rsidRDefault="006B4A05" w:rsidP="006B4A0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98"/>
    <w:rsid w:val="000611AC"/>
    <w:rsid w:val="0061675F"/>
    <w:rsid w:val="006B4A05"/>
    <w:rsid w:val="00720ED0"/>
    <w:rsid w:val="007F51A4"/>
    <w:rsid w:val="00A51398"/>
    <w:rsid w:val="00BD3E04"/>
    <w:rsid w:val="00CD2A22"/>
    <w:rsid w:val="00E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BA3E"/>
  <w15:chartTrackingRefBased/>
  <w15:docId w15:val="{9E31ED35-6ACE-473B-8BFE-AFF27119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39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6B4A05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A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B4A05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B4A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B4A05"/>
    <w:pPr>
      <w:spacing w:line="240" w:lineRule="auto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B4A05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dcterms:created xsi:type="dcterms:W3CDTF">2019-05-06T05:55:00Z</dcterms:created>
  <dcterms:modified xsi:type="dcterms:W3CDTF">2019-06-11T11:24:00Z</dcterms:modified>
</cp:coreProperties>
</file>