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138B" w14:textId="0075E67D" w:rsidR="00283896" w:rsidRDefault="00283896" w:rsidP="00307D98">
      <w:pPr>
        <w:tabs>
          <w:tab w:val="left" w:pos="1995"/>
        </w:tabs>
        <w:spacing w:after="0"/>
        <w:rPr>
          <w:rFonts w:ascii="Times New Roman" w:hAnsi="Times New Roman"/>
          <w:b/>
          <w:sz w:val="36"/>
          <w:szCs w:val="36"/>
        </w:rPr>
      </w:pPr>
    </w:p>
    <w:p w14:paraId="0E91CBF8" w14:textId="09FDD53C" w:rsidR="009E1EA7" w:rsidRPr="00283896" w:rsidRDefault="00283896" w:rsidP="00283896">
      <w:pPr>
        <w:tabs>
          <w:tab w:val="left" w:pos="1995"/>
        </w:tabs>
        <w:spacing w:after="0"/>
        <w:jc w:val="center"/>
        <w:rPr>
          <w:rFonts w:ascii="Times New Roman" w:hAnsi="Times New Roman"/>
          <w:b/>
          <w:sz w:val="36"/>
          <w:szCs w:val="36"/>
        </w:rPr>
      </w:pPr>
      <w:r w:rsidRPr="00283896">
        <w:rPr>
          <w:rFonts w:ascii="Times New Roman" w:hAnsi="Times New Roman"/>
          <w:b/>
          <w:sz w:val="36"/>
          <w:szCs w:val="36"/>
        </w:rPr>
        <w:t>Zahraničný v</w:t>
      </w:r>
      <w:r w:rsidR="009E1EA7" w:rsidRPr="00283896">
        <w:rPr>
          <w:rFonts w:ascii="Times New Roman" w:hAnsi="Times New Roman"/>
          <w:b/>
          <w:sz w:val="36"/>
          <w:szCs w:val="36"/>
        </w:rPr>
        <w:t>ýbor Národnej rady Slovenskej republiky</w:t>
      </w:r>
    </w:p>
    <w:p w14:paraId="69E9EFC8" w14:textId="16E2CAFF" w:rsidR="009E1EA7" w:rsidRDefault="009E1EA7" w:rsidP="009E1EA7">
      <w:pPr>
        <w:spacing w:after="0" w:line="36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3037583" w14:textId="13725468" w:rsidR="00060AE9" w:rsidRDefault="00060AE9" w:rsidP="00060AE9">
      <w:pPr>
        <w:rPr>
          <w:rFonts w:ascii="Times New Roman" w:eastAsia="Times New Roman" w:hAnsi="Times New Roman"/>
          <w:b/>
          <w:bCs/>
          <w:sz w:val="24"/>
          <w:szCs w:val="24"/>
          <w:lang w:val="x-none"/>
        </w:rPr>
      </w:pPr>
    </w:p>
    <w:p w14:paraId="241CD32E" w14:textId="77777777" w:rsidR="00307D98" w:rsidRPr="00060AE9" w:rsidRDefault="00307D98" w:rsidP="00060AE9">
      <w:pPr>
        <w:rPr>
          <w:lang w:val="x-none"/>
        </w:rPr>
      </w:pPr>
    </w:p>
    <w:p w14:paraId="57EBA084" w14:textId="77777777" w:rsidR="009E1EA7" w:rsidRPr="00283896" w:rsidRDefault="009E1EA7" w:rsidP="009E1EA7">
      <w:pPr>
        <w:pStyle w:val="Nadpis3"/>
        <w:spacing w:line="360" w:lineRule="auto"/>
        <w:jc w:val="center"/>
        <w:rPr>
          <w:rFonts w:ascii="Times New Roman" w:hAnsi="Times New Roman"/>
          <w:sz w:val="28"/>
          <w:szCs w:val="28"/>
        </w:rPr>
      </w:pPr>
      <w:r w:rsidRPr="00283896">
        <w:rPr>
          <w:rFonts w:ascii="Times New Roman" w:hAnsi="Times New Roman"/>
          <w:sz w:val="28"/>
          <w:szCs w:val="28"/>
        </w:rPr>
        <w:t>Z á p i s n i c a</w:t>
      </w:r>
    </w:p>
    <w:p w14:paraId="0579DE1E" w14:textId="77777777" w:rsidR="009E1EA7" w:rsidRDefault="009E1EA7" w:rsidP="009E1EA7">
      <w:pPr>
        <w:pStyle w:val="NoSpacing1"/>
        <w:spacing w:line="276" w:lineRule="auto"/>
        <w:jc w:val="both"/>
        <w:rPr>
          <w:rFonts w:ascii="Times New Roman" w:hAnsi="Times New Roman"/>
          <w:sz w:val="24"/>
          <w:szCs w:val="24"/>
        </w:rPr>
      </w:pPr>
    </w:p>
    <w:p w14:paraId="2F4AE989" w14:textId="77777777" w:rsidR="009E1EA7" w:rsidRDefault="009E1EA7" w:rsidP="009E1EA7">
      <w:pPr>
        <w:pStyle w:val="NoSpacing1"/>
        <w:spacing w:line="276" w:lineRule="auto"/>
        <w:jc w:val="both"/>
        <w:rPr>
          <w:rFonts w:ascii="Times New Roman" w:hAnsi="Times New Roman"/>
          <w:sz w:val="24"/>
          <w:szCs w:val="24"/>
        </w:rPr>
      </w:pPr>
    </w:p>
    <w:p w14:paraId="67EDEEEE" w14:textId="77777777" w:rsidR="009E1EA7" w:rsidRDefault="009E1EA7" w:rsidP="009E1EA7">
      <w:pPr>
        <w:pStyle w:val="NoSpacing1"/>
        <w:spacing w:line="276" w:lineRule="auto"/>
        <w:jc w:val="both"/>
        <w:rPr>
          <w:rFonts w:ascii="Times New Roman" w:hAnsi="Times New Roman"/>
          <w:sz w:val="24"/>
          <w:szCs w:val="24"/>
        </w:rPr>
      </w:pPr>
    </w:p>
    <w:p w14:paraId="2DF40936" w14:textId="6F018A81" w:rsidR="009E1EA7" w:rsidRDefault="007D2CAD" w:rsidP="008160AD">
      <w:pPr>
        <w:pStyle w:val="NoSpacing1"/>
        <w:spacing w:line="360" w:lineRule="auto"/>
        <w:jc w:val="both"/>
        <w:rPr>
          <w:rFonts w:ascii="Times New Roman" w:hAnsi="Times New Roman"/>
          <w:b/>
          <w:sz w:val="24"/>
          <w:szCs w:val="24"/>
        </w:rPr>
      </w:pPr>
      <w:r>
        <w:rPr>
          <w:rFonts w:ascii="Times New Roman" w:hAnsi="Times New Roman"/>
          <w:b/>
          <w:sz w:val="24"/>
          <w:szCs w:val="24"/>
        </w:rPr>
        <w:t>z</w:t>
      </w:r>
      <w:r w:rsidR="00446E4C">
        <w:rPr>
          <w:rFonts w:ascii="Times New Roman" w:hAnsi="Times New Roman"/>
          <w:b/>
          <w:sz w:val="24"/>
          <w:szCs w:val="24"/>
        </w:rPr>
        <w:t>o</w:t>
      </w:r>
      <w:r>
        <w:rPr>
          <w:rFonts w:ascii="Times New Roman" w:hAnsi="Times New Roman"/>
          <w:b/>
          <w:sz w:val="24"/>
          <w:szCs w:val="24"/>
        </w:rPr>
        <w:t xml:space="preserve"> </w:t>
      </w:r>
      <w:r w:rsidR="003126FC">
        <w:rPr>
          <w:rFonts w:ascii="Times New Roman" w:hAnsi="Times New Roman"/>
          <w:b/>
          <w:sz w:val="24"/>
          <w:szCs w:val="24"/>
        </w:rPr>
        <w:t>48</w:t>
      </w:r>
      <w:r w:rsidR="00283896">
        <w:rPr>
          <w:rFonts w:ascii="Times New Roman" w:hAnsi="Times New Roman"/>
          <w:b/>
          <w:sz w:val="24"/>
          <w:szCs w:val="24"/>
        </w:rPr>
        <w:t>. schôdze,</w:t>
      </w:r>
      <w:r w:rsidR="009E1EA7">
        <w:rPr>
          <w:rFonts w:ascii="Times New Roman" w:hAnsi="Times New Roman"/>
          <w:b/>
          <w:sz w:val="24"/>
          <w:szCs w:val="24"/>
        </w:rPr>
        <w:t xml:space="preserve"> </w:t>
      </w:r>
      <w:r w:rsidR="009E1EA7" w:rsidRPr="00CE3A9C">
        <w:rPr>
          <w:rFonts w:ascii="Times New Roman" w:hAnsi="Times New Roman"/>
          <w:b/>
          <w:sz w:val="24"/>
          <w:szCs w:val="24"/>
        </w:rPr>
        <w:t>ktorá sa uskutočnila d</w:t>
      </w:r>
      <w:r w:rsidR="0097771D" w:rsidRPr="00CE3A9C">
        <w:rPr>
          <w:rFonts w:ascii="Times New Roman" w:hAnsi="Times New Roman"/>
          <w:b/>
          <w:sz w:val="24"/>
          <w:szCs w:val="24"/>
        </w:rPr>
        <w:t xml:space="preserve">ňa </w:t>
      </w:r>
      <w:r w:rsidR="003126FC">
        <w:rPr>
          <w:rFonts w:ascii="Times New Roman" w:hAnsi="Times New Roman"/>
          <w:b/>
          <w:sz w:val="24"/>
          <w:szCs w:val="24"/>
        </w:rPr>
        <w:t>8</w:t>
      </w:r>
      <w:r w:rsidR="001158E1">
        <w:rPr>
          <w:rFonts w:ascii="Times New Roman" w:hAnsi="Times New Roman"/>
          <w:b/>
          <w:sz w:val="24"/>
          <w:szCs w:val="24"/>
        </w:rPr>
        <w:t xml:space="preserve">. </w:t>
      </w:r>
      <w:r w:rsidR="003126FC">
        <w:rPr>
          <w:rFonts w:ascii="Times New Roman" w:hAnsi="Times New Roman"/>
          <w:b/>
          <w:sz w:val="24"/>
          <w:szCs w:val="24"/>
        </w:rPr>
        <w:t>augusta</w:t>
      </w:r>
      <w:r w:rsidR="007524D0">
        <w:rPr>
          <w:rFonts w:ascii="Times New Roman" w:hAnsi="Times New Roman"/>
          <w:b/>
          <w:sz w:val="24"/>
          <w:szCs w:val="24"/>
        </w:rPr>
        <w:t xml:space="preserve"> </w:t>
      </w:r>
      <w:r w:rsidR="00446E4C">
        <w:rPr>
          <w:rFonts w:ascii="Times New Roman" w:hAnsi="Times New Roman"/>
          <w:b/>
          <w:sz w:val="24"/>
          <w:szCs w:val="24"/>
        </w:rPr>
        <w:t>2018</w:t>
      </w:r>
      <w:r w:rsidR="0097771D" w:rsidRPr="00CE3A9C">
        <w:rPr>
          <w:rFonts w:ascii="Times New Roman" w:hAnsi="Times New Roman"/>
          <w:b/>
          <w:sz w:val="24"/>
          <w:szCs w:val="24"/>
        </w:rPr>
        <w:t xml:space="preserve"> (</w:t>
      </w:r>
      <w:r w:rsidR="003126FC">
        <w:rPr>
          <w:rFonts w:ascii="Times New Roman" w:hAnsi="Times New Roman"/>
          <w:b/>
          <w:sz w:val="24"/>
          <w:szCs w:val="24"/>
        </w:rPr>
        <w:t>streda</w:t>
      </w:r>
      <w:r w:rsidR="0097771D" w:rsidRPr="00CE3A9C">
        <w:rPr>
          <w:rFonts w:ascii="Times New Roman" w:hAnsi="Times New Roman"/>
          <w:b/>
          <w:sz w:val="24"/>
          <w:szCs w:val="24"/>
        </w:rPr>
        <w:t>) o 1</w:t>
      </w:r>
      <w:r w:rsidR="003126FC">
        <w:rPr>
          <w:rFonts w:ascii="Times New Roman" w:hAnsi="Times New Roman"/>
          <w:b/>
          <w:sz w:val="24"/>
          <w:szCs w:val="24"/>
        </w:rPr>
        <w:t>1:3</w:t>
      </w:r>
      <w:r w:rsidR="00C768DB">
        <w:rPr>
          <w:rFonts w:ascii="Times New Roman" w:hAnsi="Times New Roman"/>
          <w:b/>
          <w:sz w:val="24"/>
          <w:szCs w:val="24"/>
        </w:rPr>
        <w:t>0</w:t>
      </w:r>
      <w:r w:rsidR="009E1EA7" w:rsidRPr="00CE3A9C">
        <w:rPr>
          <w:rFonts w:ascii="Times New Roman" w:hAnsi="Times New Roman"/>
          <w:b/>
          <w:sz w:val="24"/>
          <w:szCs w:val="24"/>
        </w:rPr>
        <w:t xml:space="preserve"> hod. v budove Národnej rady</w:t>
      </w:r>
      <w:r w:rsidR="003126FC">
        <w:rPr>
          <w:rFonts w:ascii="Times New Roman" w:hAnsi="Times New Roman"/>
          <w:b/>
          <w:sz w:val="24"/>
          <w:szCs w:val="24"/>
        </w:rPr>
        <w:t xml:space="preserve"> Slovenskej republiky pri Mikulášskej bráne, miestnosť č. 400</w:t>
      </w:r>
    </w:p>
    <w:p w14:paraId="061233EA" w14:textId="77777777" w:rsidR="009E1EA7" w:rsidRDefault="009E1EA7" w:rsidP="008160AD">
      <w:pPr>
        <w:pStyle w:val="NoSpacing1"/>
        <w:spacing w:line="276" w:lineRule="auto"/>
        <w:jc w:val="both"/>
        <w:rPr>
          <w:rFonts w:ascii="Times New Roman" w:hAnsi="Times New Roman"/>
          <w:sz w:val="24"/>
          <w:szCs w:val="24"/>
        </w:rPr>
      </w:pPr>
    </w:p>
    <w:p w14:paraId="035E3C94" w14:textId="6A95B1E8" w:rsidR="009E1EA7" w:rsidRDefault="009E1EA7" w:rsidP="008160AD">
      <w:pPr>
        <w:pBdr>
          <w:bottom w:val="single" w:sz="6" w:space="1" w:color="auto"/>
        </w:pBdr>
        <w:jc w:val="both"/>
        <w:rPr>
          <w:rFonts w:ascii="Times New Roman" w:hAnsi="Times New Roman"/>
          <w:sz w:val="24"/>
          <w:szCs w:val="24"/>
        </w:rPr>
      </w:pPr>
      <w:r>
        <w:rPr>
          <w:rFonts w:ascii="Times New Roman" w:hAnsi="Times New Roman"/>
          <w:b/>
          <w:sz w:val="24"/>
          <w:szCs w:val="24"/>
        </w:rPr>
        <w:t>Prítomní:</w:t>
      </w:r>
      <w:r>
        <w:rPr>
          <w:rFonts w:ascii="Times New Roman" w:hAnsi="Times New Roman"/>
          <w:sz w:val="24"/>
          <w:szCs w:val="24"/>
        </w:rPr>
        <w:t xml:space="preserve"> </w:t>
      </w:r>
      <w:r w:rsidR="003126FC">
        <w:rPr>
          <w:rFonts w:ascii="Times New Roman" w:hAnsi="Times New Roman"/>
          <w:sz w:val="24"/>
          <w:szCs w:val="24"/>
        </w:rPr>
        <w:t>8</w:t>
      </w:r>
      <w:r w:rsidR="00307D98">
        <w:rPr>
          <w:rFonts w:ascii="Times New Roman" w:hAnsi="Times New Roman"/>
          <w:sz w:val="24"/>
          <w:szCs w:val="24"/>
        </w:rPr>
        <w:t xml:space="preserve"> poslancov (</w:t>
      </w:r>
      <w:r>
        <w:rPr>
          <w:rFonts w:ascii="Times New Roman" w:hAnsi="Times New Roman"/>
          <w:sz w:val="24"/>
          <w:szCs w:val="24"/>
        </w:rPr>
        <w:t>podľa prezenčnej listiny</w:t>
      </w:r>
      <w:r w:rsidR="00307D98">
        <w:rPr>
          <w:rFonts w:ascii="Times New Roman" w:hAnsi="Times New Roman"/>
          <w:sz w:val="24"/>
          <w:szCs w:val="24"/>
        </w:rPr>
        <w:t>)</w:t>
      </w:r>
    </w:p>
    <w:p w14:paraId="5CC69D7A" w14:textId="21B0B1AA" w:rsidR="00307D98" w:rsidRDefault="00307D98" w:rsidP="00307D98">
      <w:pPr>
        <w:rPr>
          <w:rFonts w:ascii="Times New Roman" w:hAnsi="Times New Roman"/>
          <w:sz w:val="24"/>
          <w:szCs w:val="24"/>
        </w:rPr>
      </w:pPr>
    </w:p>
    <w:p w14:paraId="129C98CF" w14:textId="0F32C3F9" w:rsidR="00307D98" w:rsidRDefault="00307D98" w:rsidP="00307D98">
      <w:pPr>
        <w:rPr>
          <w:rFonts w:ascii="Times New Roman" w:hAnsi="Times New Roman"/>
          <w:sz w:val="24"/>
          <w:szCs w:val="24"/>
        </w:rPr>
      </w:pPr>
    </w:p>
    <w:p w14:paraId="2994DCF5" w14:textId="0981AEBE" w:rsidR="00307D98" w:rsidRDefault="00307D98" w:rsidP="00307D98">
      <w:pPr>
        <w:rPr>
          <w:rFonts w:ascii="Times New Roman" w:hAnsi="Times New Roman"/>
          <w:sz w:val="24"/>
          <w:szCs w:val="24"/>
        </w:rPr>
      </w:pPr>
    </w:p>
    <w:p w14:paraId="4F1969EB" w14:textId="2301C415" w:rsidR="00307D98" w:rsidRDefault="00307D98" w:rsidP="00307D98">
      <w:pPr>
        <w:rPr>
          <w:rFonts w:ascii="Times New Roman" w:hAnsi="Times New Roman"/>
          <w:sz w:val="24"/>
          <w:szCs w:val="24"/>
        </w:rPr>
      </w:pPr>
    </w:p>
    <w:p w14:paraId="15CC25E9" w14:textId="02241F22" w:rsidR="00307D98" w:rsidRDefault="00307D98" w:rsidP="00307D98">
      <w:pPr>
        <w:rPr>
          <w:rFonts w:ascii="Times New Roman" w:hAnsi="Times New Roman"/>
          <w:sz w:val="24"/>
          <w:szCs w:val="24"/>
        </w:rPr>
      </w:pPr>
    </w:p>
    <w:p w14:paraId="3ECB090F" w14:textId="7A4F40DA" w:rsidR="00307D98" w:rsidRDefault="00307D98" w:rsidP="00307D98">
      <w:pPr>
        <w:rPr>
          <w:rFonts w:ascii="Times New Roman" w:hAnsi="Times New Roman"/>
          <w:sz w:val="24"/>
          <w:szCs w:val="24"/>
        </w:rPr>
      </w:pPr>
    </w:p>
    <w:p w14:paraId="4D77E6E7" w14:textId="1EF983C3" w:rsidR="00307D98" w:rsidRDefault="00307D98" w:rsidP="00307D98">
      <w:pPr>
        <w:rPr>
          <w:rFonts w:ascii="Times New Roman" w:hAnsi="Times New Roman"/>
          <w:sz w:val="24"/>
          <w:szCs w:val="24"/>
        </w:rPr>
      </w:pPr>
    </w:p>
    <w:p w14:paraId="65408CAE" w14:textId="0DD11CA5" w:rsidR="00307D98" w:rsidRDefault="00307D98" w:rsidP="00307D98">
      <w:pPr>
        <w:rPr>
          <w:rFonts w:ascii="Times New Roman" w:hAnsi="Times New Roman"/>
          <w:sz w:val="24"/>
          <w:szCs w:val="24"/>
        </w:rPr>
      </w:pPr>
    </w:p>
    <w:p w14:paraId="2A44A1BC" w14:textId="62F6C64B" w:rsidR="00307D98" w:rsidRDefault="00307D98" w:rsidP="00307D98">
      <w:pPr>
        <w:rPr>
          <w:rFonts w:ascii="Times New Roman" w:hAnsi="Times New Roman"/>
          <w:sz w:val="24"/>
          <w:szCs w:val="24"/>
        </w:rPr>
      </w:pPr>
    </w:p>
    <w:p w14:paraId="30222767" w14:textId="159E2AE3" w:rsidR="00307D98" w:rsidRDefault="00307D98" w:rsidP="00307D98">
      <w:pPr>
        <w:rPr>
          <w:rFonts w:ascii="Times New Roman" w:hAnsi="Times New Roman"/>
          <w:sz w:val="24"/>
          <w:szCs w:val="24"/>
        </w:rPr>
      </w:pPr>
    </w:p>
    <w:p w14:paraId="6FDFF6DE" w14:textId="78C9EAE8" w:rsidR="00307D98" w:rsidRDefault="00307D98" w:rsidP="00307D98">
      <w:pPr>
        <w:rPr>
          <w:rFonts w:ascii="Times New Roman" w:hAnsi="Times New Roman"/>
          <w:sz w:val="24"/>
          <w:szCs w:val="24"/>
        </w:rPr>
      </w:pPr>
    </w:p>
    <w:p w14:paraId="7545B1F3" w14:textId="487D22D8" w:rsidR="00307D98" w:rsidRDefault="00307D98" w:rsidP="00307D98">
      <w:pPr>
        <w:rPr>
          <w:rFonts w:ascii="Times New Roman" w:hAnsi="Times New Roman"/>
          <w:sz w:val="24"/>
          <w:szCs w:val="24"/>
        </w:rPr>
      </w:pPr>
    </w:p>
    <w:p w14:paraId="03AE9FE0" w14:textId="5D37FAF6" w:rsidR="00307D98" w:rsidRDefault="00307D98" w:rsidP="00307D98">
      <w:pPr>
        <w:rPr>
          <w:rFonts w:ascii="Times New Roman" w:hAnsi="Times New Roman"/>
          <w:sz w:val="24"/>
          <w:szCs w:val="24"/>
        </w:rPr>
      </w:pPr>
    </w:p>
    <w:p w14:paraId="47A39E1C" w14:textId="3F6FA217" w:rsidR="00307D98" w:rsidRDefault="00307D98" w:rsidP="00307D98">
      <w:pPr>
        <w:rPr>
          <w:rFonts w:ascii="Times New Roman" w:hAnsi="Times New Roman"/>
          <w:sz w:val="24"/>
          <w:szCs w:val="24"/>
        </w:rPr>
      </w:pPr>
    </w:p>
    <w:p w14:paraId="38AA2EAA" w14:textId="77777777" w:rsidR="00307D98" w:rsidRPr="00307D98" w:rsidRDefault="00307D98" w:rsidP="00307D98">
      <w:pPr>
        <w:rPr>
          <w:rFonts w:ascii="Times New Roman" w:hAnsi="Times New Roman"/>
          <w:sz w:val="24"/>
          <w:szCs w:val="24"/>
        </w:rPr>
      </w:pPr>
    </w:p>
    <w:p w14:paraId="1BDEFBB6" w14:textId="4B067005" w:rsidR="00307D98" w:rsidRPr="00307D98" w:rsidRDefault="00307D98" w:rsidP="00307D98">
      <w:pPr>
        <w:spacing w:after="0" w:line="360" w:lineRule="auto"/>
        <w:ind w:firstLine="709"/>
        <w:jc w:val="both"/>
        <w:rPr>
          <w:rFonts w:ascii="Times New Roman" w:eastAsia="Times New Roman" w:hAnsi="Times New Roman"/>
          <w:b/>
          <w:sz w:val="24"/>
          <w:szCs w:val="28"/>
          <w:lang w:eastAsia="sk-SK"/>
        </w:rPr>
      </w:pPr>
      <w:r w:rsidRPr="00307D98">
        <w:rPr>
          <w:rFonts w:ascii="Times New Roman" w:eastAsia="Times New Roman" w:hAnsi="Times New Roman"/>
          <w:sz w:val="24"/>
          <w:szCs w:val="28"/>
          <w:lang w:eastAsia="sk-SK"/>
        </w:rPr>
        <w:lastRenderedPageBreak/>
        <w:t xml:space="preserve">Schôdzu Zahraničného výboru Národnej </w:t>
      </w:r>
      <w:r>
        <w:rPr>
          <w:rFonts w:ascii="Times New Roman" w:eastAsia="Times New Roman" w:hAnsi="Times New Roman"/>
          <w:sz w:val="24"/>
          <w:szCs w:val="28"/>
          <w:lang w:eastAsia="sk-SK"/>
        </w:rPr>
        <w:t>rady Slovenskej republiky viedla predsedníčka</w:t>
      </w:r>
      <w:r w:rsidRPr="00307D98">
        <w:rPr>
          <w:rFonts w:ascii="Times New Roman" w:eastAsia="Times New Roman" w:hAnsi="Times New Roman"/>
          <w:sz w:val="24"/>
          <w:szCs w:val="28"/>
          <w:lang w:eastAsia="sk-SK"/>
        </w:rPr>
        <w:t xml:space="preserve"> výboru </w:t>
      </w:r>
      <w:r>
        <w:rPr>
          <w:rFonts w:ascii="Times New Roman" w:eastAsia="Times New Roman" w:hAnsi="Times New Roman"/>
          <w:b/>
          <w:sz w:val="24"/>
          <w:szCs w:val="28"/>
          <w:lang w:eastAsia="sk-SK"/>
        </w:rPr>
        <w:t>Katarína Cséfalvayová.</w:t>
      </w:r>
    </w:p>
    <w:p w14:paraId="467D372B" w14:textId="77777777" w:rsidR="00283896" w:rsidRDefault="00283896" w:rsidP="008160AD">
      <w:pPr>
        <w:spacing w:line="240" w:lineRule="auto"/>
        <w:jc w:val="both"/>
        <w:rPr>
          <w:rFonts w:ascii="Times New Roman" w:hAnsi="Times New Roman"/>
          <w:b/>
          <w:sz w:val="24"/>
          <w:szCs w:val="24"/>
          <w:u w:val="single"/>
        </w:rPr>
      </w:pPr>
    </w:p>
    <w:p w14:paraId="3443C899" w14:textId="770C9811" w:rsidR="0061141A" w:rsidRPr="00283896" w:rsidRDefault="00283896" w:rsidP="00283896">
      <w:pPr>
        <w:spacing w:line="240" w:lineRule="auto"/>
        <w:jc w:val="both"/>
        <w:rPr>
          <w:rFonts w:ascii="Times New Roman" w:hAnsi="Times New Roman"/>
          <w:b/>
          <w:sz w:val="24"/>
          <w:szCs w:val="24"/>
          <w:u w:val="single"/>
        </w:rPr>
      </w:pPr>
      <w:r>
        <w:rPr>
          <w:rFonts w:ascii="Times New Roman" w:hAnsi="Times New Roman"/>
          <w:b/>
          <w:sz w:val="24"/>
          <w:szCs w:val="24"/>
          <w:u w:val="single"/>
        </w:rPr>
        <w:t>Návrh programu</w:t>
      </w:r>
    </w:p>
    <w:p w14:paraId="63DDE3BC" w14:textId="70F768E7" w:rsidR="003126FC" w:rsidRDefault="003126FC" w:rsidP="008160AD">
      <w:pPr>
        <w:pStyle w:val="Odsekzoznamu"/>
        <w:numPr>
          <w:ilvl w:val="0"/>
          <w:numId w:val="1"/>
        </w:numPr>
        <w:jc w:val="both"/>
        <w:rPr>
          <w:rFonts w:ascii="Times New Roman" w:eastAsia="Calibri" w:hAnsi="Times New Roman"/>
          <w:b/>
          <w:sz w:val="24"/>
          <w:szCs w:val="24"/>
        </w:rPr>
      </w:pPr>
      <w:r>
        <w:rPr>
          <w:rFonts w:ascii="Times New Roman" w:eastAsia="Calibri" w:hAnsi="Times New Roman"/>
          <w:b/>
          <w:sz w:val="24"/>
          <w:szCs w:val="24"/>
        </w:rPr>
        <w:t>Návrh na prijatie stanoviska Zahraničného výboru Národnej rady Slovenskej republiky, ktorým odmieta legitimizáciu okupácie  a anexie Krymu návštevou ústavných činiteľov Slovenskej republiky</w:t>
      </w:r>
    </w:p>
    <w:p w14:paraId="6CFC75B9" w14:textId="77777777" w:rsidR="003126FC" w:rsidRDefault="003126FC" w:rsidP="003126FC">
      <w:pPr>
        <w:pStyle w:val="Odsekzoznamu"/>
        <w:ind w:left="1015"/>
        <w:jc w:val="both"/>
        <w:rPr>
          <w:rFonts w:ascii="Times New Roman" w:eastAsia="Calibri" w:hAnsi="Times New Roman"/>
          <w:b/>
          <w:sz w:val="24"/>
          <w:szCs w:val="24"/>
        </w:rPr>
      </w:pPr>
    </w:p>
    <w:p w14:paraId="56CBE85F" w14:textId="652F91E2" w:rsidR="0061141A" w:rsidRPr="0061141A" w:rsidRDefault="00B406D9" w:rsidP="008160AD">
      <w:pPr>
        <w:pStyle w:val="Odsekzoznamu"/>
        <w:numPr>
          <w:ilvl w:val="0"/>
          <w:numId w:val="1"/>
        </w:numPr>
        <w:jc w:val="both"/>
        <w:rPr>
          <w:rFonts w:ascii="Times New Roman" w:eastAsia="Calibri" w:hAnsi="Times New Roman"/>
          <w:b/>
          <w:sz w:val="24"/>
          <w:szCs w:val="24"/>
        </w:rPr>
      </w:pPr>
      <w:r>
        <w:rPr>
          <w:rFonts w:ascii="Times New Roman" w:eastAsia="Calibri" w:hAnsi="Times New Roman"/>
          <w:b/>
          <w:sz w:val="24"/>
          <w:szCs w:val="24"/>
        </w:rPr>
        <w:t>Rôzne</w:t>
      </w:r>
    </w:p>
    <w:p w14:paraId="0B50BD2D" w14:textId="77777777" w:rsidR="00E03889" w:rsidRDefault="00E03889" w:rsidP="008160AD">
      <w:pPr>
        <w:pStyle w:val="NoSpacing1"/>
        <w:jc w:val="both"/>
        <w:rPr>
          <w:rFonts w:ascii="Times New Roman" w:hAnsi="Times New Roman"/>
          <w:sz w:val="24"/>
          <w:szCs w:val="24"/>
          <w:u w:val="single"/>
        </w:rPr>
      </w:pPr>
    </w:p>
    <w:p w14:paraId="33761E45" w14:textId="7364EF67" w:rsidR="009E1EA7" w:rsidRDefault="009E1EA7" w:rsidP="008160AD">
      <w:pPr>
        <w:pStyle w:val="NoSpacing1"/>
        <w:jc w:val="both"/>
        <w:rPr>
          <w:rFonts w:ascii="Times New Roman" w:hAnsi="Times New Roman"/>
          <w:sz w:val="24"/>
          <w:szCs w:val="24"/>
        </w:rPr>
      </w:pPr>
      <w:r w:rsidRPr="00E244F2">
        <w:rPr>
          <w:rFonts w:ascii="Times New Roman" w:hAnsi="Times New Roman"/>
          <w:sz w:val="24"/>
          <w:szCs w:val="24"/>
          <w:u w:val="single"/>
        </w:rPr>
        <w:t>Hlasovanie o</w:t>
      </w:r>
      <w:r w:rsidR="001E785A" w:rsidRPr="00E244F2">
        <w:rPr>
          <w:rFonts w:ascii="Times New Roman" w:hAnsi="Times New Roman"/>
          <w:sz w:val="24"/>
          <w:szCs w:val="24"/>
          <w:u w:val="single"/>
        </w:rPr>
        <w:t> </w:t>
      </w:r>
      <w:r w:rsidR="007524D0" w:rsidRPr="00E244F2">
        <w:rPr>
          <w:rFonts w:ascii="Times New Roman" w:hAnsi="Times New Roman"/>
          <w:sz w:val="24"/>
          <w:szCs w:val="24"/>
          <w:u w:val="single"/>
        </w:rPr>
        <w:t>p</w:t>
      </w:r>
      <w:r w:rsidRPr="00E244F2">
        <w:rPr>
          <w:rFonts w:ascii="Times New Roman" w:hAnsi="Times New Roman"/>
          <w:sz w:val="24"/>
          <w:szCs w:val="24"/>
          <w:u w:val="single"/>
        </w:rPr>
        <w:t>rograme</w:t>
      </w:r>
      <w:r w:rsidR="003126FC">
        <w:rPr>
          <w:rFonts w:ascii="Times New Roman" w:hAnsi="Times New Roman"/>
          <w:sz w:val="24"/>
          <w:szCs w:val="24"/>
        </w:rPr>
        <w:t>: 8</w:t>
      </w:r>
      <w:r w:rsidR="00990ECD" w:rsidRPr="00E244F2">
        <w:rPr>
          <w:rFonts w:ascii="Times New Roman" w:hAnsi="Times New Roman"/>
          <w:sz w:val="24"/>
          <w:szCs w:val="24"/>
        </w:rPr>
        <w:t>/</w:t>
      </w:r>
      <w:r w:rsidR="003E1F82" w:rsidRPr="00E244F2">
        <w:rPr>
          <w:rFonts w:ascii="Times New Roman" w:hAnsi="Times New Roman"/>
          <w:sz w:val="24"/>
          <w:szCs w:val="24"/>
        </w:rPr>
        <w:t>0</w:t>
      </w:r>
      <w:r w:rsidR="00990ECD" w:rsidRPr="00E244F2">
        <w:rPr>
          <w:rFonts w:ascii="Times New Roman" w:hAnsi="Times New Roman"/>
          <w:sz w:val="24"/>
          <w:szCs w:val="24"/>
        </w:rPr>
        <w:t>/</w:t>
      </w:r>
      <w:r w:rsidR="003E1F82" w:rsidRPr="00E244F2">
        <w:rPr>
          <w:rFonts w:ascii="Times New Roman" w:hAnsi="Times New Roman"/>
          <w:sz w:val="24"/>
          <w:szCs w:val="24"/>
        </w:rPr>
        <w:t>0</w:t>
      </w:r>
      <w:r w:rsidR="00B30CC1">
        <w:rPr>
          <w:rFonts w:ascii="Times New Roman" w:hAnsi="Times New Roman"/>
          <w:sz w:val="24"/>
          <w:szCs w:val="24"/>
        </w:rPr>
        <w:t>.</w:t>
      </w:r>
    </w:p>
    <w:p w14:paraId="55741C60" w14:textId="77777777" w:rsidR="009E1EA7" w:rsidRDefault="009E1EA7" w:rsidP="008160AD">
      <w:pPr>
        <w:pStyle w:val="NoSpacing1"/>
        <w:jc w:val="both"/>
        <w:rPr>
          <w:rFonts w:ascii="Times New Roman" w:hAnsi="Times New Roman"/>
          <w:b/>
          <w:sz w:val="24"/>
          <w:szCs w:val="24"/>
        </w:rPr>
      </w:pPr>
    </w:p>
    <w:p w14:paraId="6415E256" w14:textId="644F30E6" w:rsidR="00002600" w:rsidRDefault="00002600" w:rsidP="008160AD">
      <w:pPr>
        <w:pStyle w:val="NoSpacing1"/>
        <w:jc w:val="both"/>
        <w:rPr>
          <w:rFonts w:ascii="Times New Roman" w:hAnsi="Times New Roman"/>
          <w:sz w:val="24"/>
          <w:szCs w:val="24"/>
        </w:rPr>
      </w:pPr>
    </w:p>
    <w:p w14:paraId="0595CCB2" w14:textId="75753BB5" w:rsidR="00874E6F" w:rsidRDefault="00A67204" w:rsidP="00B406D9">
      <w:pPr>
        <w:pStyle w:val="NoSpacing1"/>
        <w:jc w:val="both"/>
        <w:rPr>
          <w:rFonts w:ascii="Times New Roman" w:hAnsi="Times New Roman"/>
          <w:b/>
          <w:sz w:val="24"/>
          <w:szCs w:val="24"/>
        </w:rPr>
      </w:pPr>
      <w:r w:rsidRPr="00A67204">
        <w:rPr>
          <w:rFonts w:ascii="Times New Roman" w:hAnsi="Times New Roman"/>
          <w:b/>
          <w:sz w:val="24"/>
          <w:szCs w:val="24"/>
        </w:rPr>
        <w:t xml:space="preserve">K bodu </w:t>
      </w:r>
      <w:r w:rsidR="00B406D9">
        <w:rPr>
          <w:rFonts w:ascii="Times New Roman" w:hAnsi="Times New Roman"/>
          <w:b/>
          <w:sz w:val="24"/>
          <w:szCs w:val="24"/>
        </w:rPr>
        <w:t>1</w:t>
      </w:r>
    </w:p>
    <w:p w14:paraId="58690A2E" w14:textId="5E9309A4" w:rsidR="0011577F" w:rsidRDefault="003126FC" w:rsidP="00796597">
      <w:pPr>
        <w:spacing w:after="0" w:line="240" w:lineRule="auto"/>
        <w:jc w:val="both"/>
        <w:rPr>
          <w:rFonts w:ascii="Times New Roman" w:hAnsi="Times New Roman"/>
          <w:sz w:val="24"/>
          <w:szCs w:val="24"/>
        </w:rPr>
      </w:pPr>
      <w:r>
        <w:rPr>
          <w:rFonts w:ascii="Times New Roman" w:hAnsi="Times New Roman"/>
          <w:sz w:val="24"/>
          <w:szCs w:val="24"/>
        </w:rPr>
        <w:t>P. predsedníčka</w:t>
      </w:r>
      <w:r w:rsidR="00643A04">
        <w:rPr>
          <w:rFonts w:ascii="Times New Roman" w:hAnsi="Times New Roman"/>
          <w:sz w:val="24"/>
          <w:szCs w:val="24"/>
        </w:rPr>
        <w:t xml:space="preserve"> </w:t>
      </w:r>
      <w:r w:rsidR="00F95EA5">
        <w:rPr>
          <w:rFonts w:ascii="Times New Roman" w:hAnsi="Times New Roman"/>
          <w:b/>
          <w:sz w:val="24"/>
          <w:szCs w:val="24"/>
        </w:rPr>
        <w:t>Katarína</w:t>
      </w:r>
      <w:r w:rsidR="00643A04" w:rsidRPr="00643A04">
        <w:rPr>
          <w:rFonts w:ascii="Times New Roman" w:hAnsi="Times New Roman"/>
          <w:b/>
          <w:sz w:val="24"/>
          <w:szCs w:val="24"/>
        </w:rPr>
        <w:t xml:space="preserve"> Cséfalvayová</w:t>
      </w:r>
      <w:r>
        <w:rPr>
          <w:rFonts w:ascii="Times New Roman" w:hAnsi="Times New Roman"/>
          <w:sz w:val="24"/>
          <w:szCs w:val="24"/>
        </w:rPr>
        <w:t xml:space="preserve"> uviedla, že tento výbor zvolala ako reflexiu na návštevu Krymu </w:t>
      </w:r>
      <w:r w:rsidR="005F3AE7">
        <w:rPr>
          <w:rFonts w:ascii="Times New Roman" w:hAnsi="Times New Roman"/>
          <w:sz w:val="24"/>
          <w:szCs w:val="24"/>
        </w:rPr>
        <w:t>poslancom</w:t>
      </w:r>
      <w:r>
        <w:rPr>
          <w:rFonts w:ascii="Times New Roman" w:hAnsi="Times New Roman"/>
          <w:sz w:val="24"/>
          <w:szCs w:val="24"/>
        </w:rPr>
        <w:t xml:space="preserve"> Národnej rady Slovenskej republiky bez vedomia a povolenia ukrajinských orgán</w:t>
      </w:r>
      <w:r w:rsidR="00486561">
        <w:rPr>
          <w:rFonts w:ascii="Times New Roman" w:hAnsi="Times New Roman"/>
          <w:sz w:val="24"/>
          <w:szCs w:val="24"/>
        </w:rPr>
        <w:t xml:space="preserve">ov. </w:t>
      </w:r>
      <w:r w:rsidR="005F3AE7">
        <w:rPr>
          <w:rFonts w:ascii="Times New Roman" w:hAnsi="Times New Roman"/>
          <w:sz w:val="24"/>
          <w:szCs w:val="24"/>
        </w:rPr>
        <w:t>Považuje za dôležité, aby zazneli zásadné a hodnotové postoje, najmä ak sú súčasťou oficiálnej zahraničnej politiky a ak sú zapísané v programovom vyhlásení vlády</w:t>
      </w:r>
      <w:r w:rsidR="00722ECE">
        <w:rPr>
          <w:rFonts w:ascii="Times New Roman" w:hAnsi="Times New Roman"/>
          <w:sz w:val="24"/>
          <w:szCs w:val="24"/>
        </w:rPr>
        <w:t>,</w:t>
      </w:r>
      <w:r w:rsidR="005F3AE7">
        <w:rPr>
          <w:rFonts w:ascii="Times New Roman" w:hAnsi="Times New Roman"/>
          <w:sz w:val="24"/>
          <w:szCs w:val="24"/>
        </w:rPr>
        <w:t xml:space="preserve"> a</w:t>
      </w:r>
      <w:r w:rsidR="00722ECE">
        <w:rPr>
          <w:rFonts w:ascii="Times New Roman" w:hAnsi="Times New Roman"/>
          <w:sz w:val="24"/>
          <w:szCs w:val="24"/>
        </w:rPr>
        <w:t xml:space="preserve"> tiež, </w:t>
      </w:r>
      <w:r w:rsidR="005F3AE7">
        <w:rPr>
          <w:rFonts w:ascii="Times New Roman" w:hAnsi="Times New Roman"/>
          <w:sz w:val="24"/>
          <w:szCs w:val="24"/>
        </w:rPr>
        <w:t xml:space="preserve">aby sme nenechávali priestor extrémistom a dobrodruhom. </w:t>
      </w:r>
      <w:r w:rsidR="004503D4">
        <w:rPr>
          <w:rFonts w:ascii="Times New Roman" w:hAnsi="Times New Roman"/>
          <w:sz w:val="24"/>
          <w:szCs w:val="24"/>
        </w:rPr>
        <w:t>Povedala, že p</w:t>
      </w:r>
      <w:r w:rsidR="00722ECE">
        <w:rPr>
          <w:rFonts w:ascii="Times New Roman" w:hAnsi="Times New Roman"/>
          <w:sz w:val="24"/>
          <w:szCs w:val="24"/>
        </w:rPr>
        <w:t>otrebujeme jednoznačnú a zrozumiteľnú zahraničnú politiku. Sme čl</w:t>
      </w:r>
      <w:r w:rsidR="005D12AB">
        <w:rPr>
          <w:rFonts w:ascii="Times New Roman" w:hAnsi="Times New Roman"/>
          <w:sz w:val="24"/>
          <w:szCs w:val="24"/>
        </w:rPr>
        <w:t>enmi Európskej únie a </w:t>
      </w:r>
      <w:r w:rsidR="004503D4">
        <w:rPr>
          <w:rFonts w:ascii="Times New Roman" w:hAnsi="Times New Roman"/>
          <w:sz w:val="24"/>
          <w:szCs w:val="24"/>
        </w:rPr>
        <w:t xml:space="preserve"> NATO</w:t>
      </w:r>
      <w:r w:rsidR="00722ECE">
        <w:rPr>
          <w:rFonts w:ascii="Times New Roman" w:hAnsi="Times New Roman"/>
          <w:sz w:val="24"/>
          <w:szCs w:val="24"/>
        </w:rPr>
        <w:t xml:space="preserve"> a z toho plynú aj naše záväzky. Preto akékoľvek gestá, ktoré spochybňujú</w:t>
      </w:r>
      <w:r w:rsidR="00643A04">
        <w:rPr>
          <w:rFonts w:ascii="Times New Roman" w:hAnsi="Times New Roman"/>
          <w:sz w:val="24"/>
          <w:szCs w:val="24"/>
        </w:rPr>
        <w:t xml:space="preserve"> zahraničnú politiku Slovenskej republiky a jej záväzky voči spojencom považuje pre Slovensko za veľmi škodlivé</w:t>
      </w:r>
      <w:r w:rsidR="005D12AB">
        <w:rPr>
          <w:rFonts w:ascii="Times New Roman" w:hAnsi="Times New Roman"/>
          <w:sz w:val="24"/>
          <w:szCs w:val="24"/>
        </w:rPr>
        <w:t>,</w:t>
      </w:r>
      <w:r w:rsidR="00643A04">
        <w:rPr>
          <w:rFonts w:ascii="Times New Roman" w:hAnsi="Times New Roman"/>
          <w:sz w:val="24"/>
          <w:szCs w:val="24"/>
        </w:rPr>
        <w:t xml:space="preserve"> najmä, ak idú od volených predstaviteľov Slovenskej republiky. Koncom augusta si budeme pripomínať 50. výročie vpádu vojsk Varšavskej zmluvy pod vedením Sovietskeho zväzu na územie Československa. Považuje za cynické akékoľvek gestá, ktoré relativizujú činy Ruska, ktoré ignorujú územnú celistvosť štátov aj v našom bezprostrednom susedstve. Takéto navonok nevinné aktivity musíme zastaviť, pretože to môže skončiť ďalším pozývacím listom.</w:t>
      </w:r>
    </w:p>
    <w:p w14:paraId="5D46FE19" w14:textId="77777777" w:rsidR="00874E6F" w:rsidRPr="007412BC" w:rsidRDefault="00874E6F" w:rsidP="00796597">
      <w:pPr>
        <w:spacing w:after="0" w:line="240" w:lineRule="auto"/>
        <w:jc w:val="both"/>
        <w:rPr>
          <w:rFonts w:ascii="Times New Roman" w:hAnsi="Times New Roman"/>
          <w:sz w:val="24"/>
          <w:szCs w:val="24"/>
        </w:rPr>
      </w:pPr>
    </w:p>
    <w:p w14:paraId="7EDCF91E" w14:textId="773DF8B9" w:rsidR="00D14DC3" w:rsidRDefault="00060AE9" w:rsidP="008160AD">
      <w:pPr>
        <w:spacing w:after="0" w:line="240" w:lineRule="auto"/>
        <w:jc w:val="both"/>
        <w:rPr>
          <w:rFonts w:ascii="Times New Roman" w:eastAsia="Times New Roman" w:hAnsi="Times New Roman"/>
          <w:iCs/>
          <w:color w:val="000000"/>
          <w:sz w:val="24"/>
          <w:szCs w:val="24"/>
          <w:lang w:eastAsia="sk-SK"/>
        </w:rPr>
      </w:pPr>
      <w:r>
        <w:rPr>
          <w:rFonts w:ascii="Times New Roman" w:eastAsia="Times New Roman" w:hAnsi="Times New Roman"/>
          <w:iCs/>
          <w:color w:val="000000"/>
          <w:sz w:val="24"/>
          <w:szCs w:val="24"/>
          <w:lang w:eastAsia="sk-SK"/>
        </w:rPr>
        <w:t xml:space="preserve">Spravodajca, poslanec </w:t>
      </w:r>
      <w:r w:rsidR="003126FC">
        <w:rPr>
          <w:rFonts w:ascii="Times New Roman" w:eastAsia="Times New Roman" w:hAnsi="Times New Roman"/>
          <w:b/>
          <w:iCs/>
          <w:color w:val="000000"/>
          <w:sz w:val="24"/>
          <w:szCs w:val="24"/>
          <w:lang w:eastAsia="sk-SK"/>
        </w:rPr>
        <w:t>Martin Klus</w:t>
      </w:r>
      <w:r w:rsidRPr="00D14DC3">
        <w:rPr>
          <w:rFonts w:ascii="Times New Roman" w:eastAsia="Times New Roman" w:hAnsi="Times New Roman"/>
          <w:iCs/>
          <w:color w:val="000000"/>
          <w:sz w:val="24"/>
          <w:szCs w:val="24"/>
          <w:lang w:eastAsia="sk-SK"/>
        </w:rPr>
        <w:t>, predniesol návrh uznesen</w:t>
      </w:r>
      <w:r w:rsidR="00B406D9">
        <w:rPr>
          <w:rFonts w:ascii="Times New Roman" w:eastAsia="Times New Roman" w:hAnsi="Times New Roman"/>
          <w:iCs/>
          <w:color w:val="000000"/>
          <w:sz w:val="24"/>
          <w:szCs w:val="24"/>
          <w:lang w:eastAsia="sk-SK"/>
        </w:rPr>
        <w:t>ia</w:t>
      </w:r>
      <w:r w:rsidR="00DF409F">
        <w:rPr>
          <w:rFonts w:ascii="Times New Roman" w:eastAsia="Times New Roman" w:hAnsi="Times New Roman"/>
          <w:iCs/>
          <w:color w:val="000000"/>
          <w:sz w:val="24"/>
          <w:szCs w:val="24"/>
          <w:lang w:eastAsia="sk-SK"/>
        </w:rPr>
        <w:t>.</w:t>
      </w:r>
    </w:p>
    <w:p w14:paraId="71D07D3C" w14:textId="180EDF1D" w:rsidR="00DF409F" w:rsidRDefault="003975A1" w:rsidP="008160AD">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p>
    <w:p w14:paraId="0D922485" w14:textId="77777777" w:rsidR="00874E6F" w:rsidRDefault="00874E6F" w:rsidP="008160AD">
      <w:pPr>
        <w:spacing w:after="0" w:line="240" w:lineRule="auto"/>
        <w:jc w:val="both"/>
        <w:rPr>
          <w:rFonts w:ascii="Times New Roman" w:hAnsi="Times New Roman"/>
          <w:sz w:val="24"/>
          <w:szCs w:val="24"/>
          <w:u w:val="single"/>
        </w:rPr>
      </w:pPr>
    </w:p>
    <w:p w14:paraId="1C6791CA" w14:textId="0EEB0329" w:rsidR="00E03889" w:rsidRDefault="001C39D4" w:rsidP="008160AD">
      <w:pPr>
        <w:spacing w:after="0" w:line="240" w:lineRule="auto"/>
        <w:jc w:val="both"/>
        <w:rPr>
          <w:rFonts w:ascii="Times New Roman" w:hAnsi="Times New Roman"/>
          <w:sz w:val="24"/>
          <w:szCs w:val="24"/>
        </w:rPr>
      </w:pPr>
      <w:r w:rsidRPr="001C39D4">
        <w:rPr>
          <w:rFonts w:ascii="Times New Roman" w:hAnsi="Times New Roman"/>
          <w:sz w:val="24"/>
          <w:szCs w:val="24"/>
          <w:u w:val="single"/>
        </w:rPr>
        <w:t>Rozprava:</w:t>
      </w:r>
      <w:r w:rsidR="00002600">
        <w:rPr>
          <w:rFonts w:ascii="Times New Roman" w:hAnsi="Times New Roman"/>
          <w:sz w:val="24"/>
          <w:szCs w:val="24"/>
          <w:u w:val="single"/>
        </w:rPr>
        <w:t xml:space="preserve"> </w:t>
      </w:r>
    </w:p>
    <w:p w14:paraId="7BFAC6B5" w14:textId="20FBE5E1" w:rsidR="00D14DC3" w:rsidRDefault="00307D98" w:rsidP="008160AD">
      <w:pPr>
        <w:spacing w:after="0" w:line="240" w:lineRule="auto"/>
        <w:jc w:val="both"/>
        <w:rPr>
          <w:rFonts w:ascii="Times New Roman" w:hAnsi="Times New Roman"/>
          <w:sz w:val="24"/>
          <w:szCs w:val="24"/>
        </w:rPr>
      </w:pPr>
      <w:r>
        <w:rPr>
          <w:rFonts w:ascii="Times New Roman" w:hAnsi="Times New Roman"/>
          <w:sz w:val="24"/>
          <w:szCs w:val="24"/>
        </w:rPr>
        <w:t xml:space="preserve">P. </w:t>
      </w:r>
      <w:r w:rsidR="00643A04">
        <w:rPr>
          <w:rFonts w:ascii="Times New Roman" w:hAnsi="Times New Roman"/>
          <w:b/>
          <w:sz w:val="24"/>
          <w:szCs w:val="24"/>
        </w:rPr>
        <w:t>Peter Osuský</w:t>
      </w:r>
      <w:r w:rsidR="001810E4">
        <w:rPr>
          <w:rFonts w:ascii="Times New Roman" w:hAnsi="Times New Roman"/>
          <w:sz w:val="24"/>
          <w:szCs w:val="24"/>
        </w:rPr>
        <w:t xml:space="preserve"> </w:t>
      </w:r>
      <w:r w:rsidR="00643A04">
        <w:rPr>
          <w:rFonts w:ascii="Times New Roman" w:hAnsi="Times New Roman"/>
          <w:sz w:val="24"/>
          <w:szCs w:val="24"/>
        </w:rPr>
        <w:t xml:space="preserve">podotkol, že poslanec </w:t>
      </w:r>
      <w:r w:rsidR="001B5E7E">
        <w:rPr>
          <w:rFonts w:ascii="Times New Roman" w:hAnsi="Times New Roman"/>
          <w:sz w:val="24"/>
          <w:szCs w:val="24"/>
        </w:rPr>
        <w:t xml:space="preserve">Peter </w:t>
      </w:r>
      <w:r w:rsidR="00643A04">
        <w:rPr>
          <w:rFonts w:ascii="Times New Roman" w:hAnsi="Times New Roman"/>
          <w:sz w:val="24"/>
          <w:szCs w:val="24"/>
        </w:rPr>
        <w:t>Marček sa odvoláva na referendum. Dávna i nedávna história nás učí, čo od koho môžeme očakávať. Myslí si, že robiť akékoľvek kroky, ktoré signalizujú naše akceptovanie čistého zla sú škodou a hanbou konkrétneho poslanca a nie parlamentu Slovenskej republiky.</w:t>
      </w:r>
    </w:p>
    <w:p w14:paraId="3507714F" w14:textId="77777777" w:rsidR="00BE1104" w:rsidRDefault="00BE1104" w:rsidP="008160AD">
      <w:pPr>
        <w:spacing w:after="0" w:line="240" w:lineRule="auto"/>
        <w:jc w:val="both"/>
        <w:rPr>
          <w:rFonts w:ascii="Times New Roman" w:hAnsi="Times New Roman"/>
          <w:sz w:val="24"/>
          <w:szCs w:val="24"/>
        </w:rPr>
      </w:pPr>
    </w:p>
    <w:p w14:paraId="785D2293" w14:textId="40DEDCFE" w:rsidR="000D3835" w:rsidRDefault="00307D98" w:rsidP="000D3835">
      <w:pPr>
        <w:spacing w:after="0" w:line="240" w:lineRule="auto"/>
        <w:jc w:val="both"/>
        <w:rPr>
          <w:rFonts w:ascii="Times New Roman" w:hAnsi="Times New Roman"/>
          <w:sz w:val="24"/>
          <w:szCs w:val="24"/>
        </w:rPr>
      </w:pPr>
      <w:r>
        <w:rPr>
          <w:rFonts w:ascii="Times New Roman" w:hAnsi="Times New Roman"/>
          <w:sz w:val="24"/>
          <w:szCs w:val="24"/>
        </w:rPr>
        <w:t xml:space="preserve">P. </w:t>
      </w:r>
      <w:r w:rsidR="00643A04">
        <w:rPr>
          <w:rFonts w:ascii="Times New Roman" w:hAnsi="Times New Roman"/>
          <w:b/>
          <w:sz w:val="24"/>
          <w:szCs w:val="24"/>
        </w:rPr>
        <w:t>Zsolt Simon</w:t>
      </w:r>
      <w:r w:rsidR="00643A04">
        <w:rPr>
          <w:rFonts w:ascii="Times New Roman" w:hAnsi="Times New Roman"/>
          <w:sz w:val="24"/>
          <w:szCs w:val="24"/>
        </w:rPr>
        <w:t xml:space="preserve"> </w:t>
      </w:r>
      <w:r w:rsidR="004503D4">
        <w:rPr>
          <w:rFonts w:ascii="Times New Roman" w:hAnsi="Times New Roman"/>
          <w:sz w:val="24"/>
          <w:szCs w:val="24"/>
        </w:rPr>
        <w:t>povedal</w:t>
      </w:r>
      <w:r w:rsidR="00F95EA5">
        <w:rPr>
          <w:rFonts w:ascii="Times New Roman" w:hAnsi="Times New Roman"/>
          <w:sz w:val="24"/>
          <w:szCs w:val="24"/>
        </w:rPr>
        <w:t>, že zahraničný výbor už riešil podobnú situáciu s predsedom Nár</w:t>
      </w:r>
      <w:r w:rsidR="004503D4">
        <w:rPr>
          <w:rFonts w:ascii="Times New Roman" w:hAnsi="Times New Roman"/>
          <w:sz w:val="24"/>
          <w:szCs w:val="24"/>
        </w:rPr>
        <w:t>odnej rady Slovenskej republiky</w:t>
      </w:r>
      <w:r w:rsidR="00F95EA5">
        <w:rPr>
          <w:rFonts w:ascii="Times New Roman" w:hAnsi="Times New Roman"/>
          <w:sz w:val="24"/>
          <w:szCs w:val="24"/>
        </w:rPr>
        <w:t xml:space="preserve"> pánom Andrejom  Dank</w:t>
      </w:r>
      <w:r w:rsidR="005D12AB">
        <w:rPr>
          <w:rFonts w:ascii="Times New Roman" w:hAnsi="Times New Roman"/>
          <w:sz w:val="24"/>
          <w:szCs w:val="24"/>
        </w:rPr>
        <w:t>om kvôli</w:t>
      </w:r>
      <w:r w:rsidR="001B5E7E">
        <w:rPr>
          <w:rFonts w:ascii="Times New Roman" w:hAnsi="Times New Roman"/>
          <w:sz w:val="24"/>
          <w:szCs w:val="24"/>
        </w:rPr>
        <w:t xml:space="preserve"> jeho </w:t>
      </w:r>
      <w:r w:rsidR="005D12AB">
        <w:rPr>
          <w:rFonts w:ascii="Times New Roman" w:hAnsi="Times New Roman"/>
          <w:sz w:val="24"/>
          <w:szCs w:val="24"/>
        </w:rPr>
        <w:t>vystúpeniu</w:t>
      </w:r>
      <w:r w:rsidR="001B5E7E">
        <w:rPr>
          <w:rFonts w:ascii="Times New Roman" w:hAnsi="Times New Roman"/>
          <w:sz w:val="24"/>
          <w:szCs w:val="24"/>
        </w:rPr>
        <w:t xml:space="preserve"> v</w:t>
      </w:r>
      <w:r w:rsidR="00486561">
        <w:rPr>
          <w:rFonts w:ascii="Times New Roman" w:hAnsi="Times New Roman"/>
          <w:sz w:val="24"/>
          <w:szCs w:val="24"/>
        </w:rPr>
        <w:t xml:space="preserve"> ruskej </w:t>
      </w:r>
      <w:r w:rsidR="001B5E7E">
        <w:rPr>
          <w:rFonts w:ascii="Times New Roman" w:hAnsi="Times New Roman"/>
          <w:sz w:val="24"/>
          <w:szCs w:val="24"/>
        </w:rPr>
        <w:t xml:space="preserve">Dume. </w:t>
      </w:r>
      <w:r w:rsidR="004503D4">
        <w:rPr>
          <w:rFonts w:ascii="Times New Roman" w:hAnsi="Times New Roman"/>
          <w:sz w:val="24"/>
          <w:szCs w:val="24"/>
        </w:rPr>
        <w:t xml:space="preserve">P. </w:t>
      </w:r>
      <w:r w:rsidR="001B5E7E">
        <w:rPr>
          <w:rFonts w:ascii="Times New Roman" w:hAnsi="Times New Roman"/>
          <w:sz w:val="24"/>
          <w:szCs w:val="24"/>
        </w:rPr>
        <w:t>Andrej</w:t>
      </w:r>
      <w:r w:rsidR="00F95EA5">
        <w:rPr>
          <w:rFonts w:ascii="Times New Roman" w:hAnsi="Times New Roman"/>
          <w:sz w:val="24"/>
          <w:szCs w:val="24"/>
        </w:rPr>
        <w:t xml:space="preserve"> Danko bol však do svojej pozície zvolený hlasmi poslancov Národnej rady Slovenskej republiky, čím reprezentuje poslancov, na rozdiel od poslanca </w:t>
      </w:r>
      <w:r w:rsidR="001B5E7E">
        <w:rPr>
          <w:rFonts w:ascii="Times New Roman" w:hAnsi="Times New Roman"/>
          <w:sz w:val="24"/>
          <w:szCs w:val="24"/>
        </w:rPr>
        <w:t xml:space="preserve">Petra </w:t>
      </w:r>
      <w:r w:rsidR="00F95EA5">
        <w:rPr>
          <w:rFonts w:ascii="Times New Roman" w:hAnsi="Times New Roman"/>
          <w:sz w:val="24"/>
          <w:szCs w:val="24"/>
        </w:rPr>
        <w:t xml:space="preserve">Marčeka, ktorý reprezentuje sám  seba </w:t>
      </w:r>
      <w:r w:rsidR="004503D4">
        <w:rPr>
          <w:rFonts w:ascii="Times New Roman" w:hAnsi="Times New Roman"/>
          <w:sz w:val="24"/>
          <w:szCs w:val="24"/>
        </w:rPr>
        <w:t>a svojich voličov. Z predloženého návrhu u</w:t>
      </w:r>
      <w:r w:rsidR="005D12AB">
        <w:rPr>
          <w:rFonts w:ascii="Times New Roman" w:hAnsi="Times New Roman"/>
          <w:sz w:val="24"/>
          <w:szCs w:val="24"/>
        </w:rPr>
        <w:t>znesenia</w:t>
      </w:r>
      <w:r w:rsidR="00F95EA5">
        <w:rPr>
          <w:rFonts w:ascii="Times New Roman" w:hAnsi="Times New Roman"/>
          <w:sz w:val="24"/>
          <w:szCs w:val="24"/>
        </w:rPr>
        <w:t xml:space="preserve"> navrhol vypustiť poslednú časť vety „bez súhlasu povolenia ukrajinských orgánov“. Tiež navrhol zo stanoviska vypustiť vetu „ Zahraničný výbor Národnej rady Slovenskej republiky podporuje vyhlásenie Ministerstva zahraničných vecí a európskych záležitostí Slovenskej republiky“, pretože nechce podporiť žiadne vyhláseni</w:t>
      </w:r>
      <w:r w:rsidR="00486561">
        <w:rPr>
          <w:rFonts w:ascii="Times New Roman" w:hAnsi="Times New Roman"/>
          <w:sz w:val="24"/>
          <w:szCs w:val="24"/>
        </w:rPr>
        <w:t xml:space="preserve">e tejto vlády. </w:t>
      </w:r>
      <w:r w:rsidR="00F95EA5">
        <w:rPr>
          <w:rFonts w:ascii="Times New Roman" w:hAnsi="Times New Roman"/>
          <w:sz w:val="24"/>
          <w:szCs w:val="24"/>
        </w:rPr>
        <w:t xml:space="preserve">Ak </w:t>
      </w:r>
      <w:r w:rsidR="004503D4">
        <w:rPr>
          <w:rFonts w:ascii="Times New Roman" w:hAnsi="Times New Roman"/>
          <w:sz w:val="24"/>
          <w:szCs w:val="24"/>
        </w:rPr>
        <w:t>má výbor prijať nejaké uznesenie, nech je to u</w:t>
      </w:r>
      <w:r w:rsidR="00F95EA5">
        <w:rPr>
          <w:rFonts w:ascii="Times New Roman" w:hAnsi="Times New Roman"/>
          <w:sz w:val="24"/>
          <w:szCs w:val="24"/>
        </w:rPr>
        <w:t xml:space="preserve">znesenie tohto výboru a nie podporovať iné vyhlásenie </w:t>
      </w:r>
      <w:r w:rsidR="004503D4">
        <w:rPr>
          <w:rFonts w:ascii="Times New Roman" w:hAnsi="Times New Roman"/>
          <w:sz w:val="24"/>
          <w:szCs w:val="24"/>
        </w:rPr>
        <w:t xml:space="preserve">a už vôbec nie vyhlásenie </w:t>
      </w:r>
      <w:r w:rsidR="00F95EA5">
        <w:rPr>
          <w:rFonts w:ascii="Times New Roman" w:hAnsi="Times New Roman"/>
          <w:sz w:val="24"/>
          <w:szCs w:val="24"/>
        </w:rPr>
        <w:t>vlády</w:t>
      </w:r>
      <w:r w:rsidR="004503D4">
        <w:rPr>
          <w:rFonts w:ascii="Times New Roman" w:hAnsi="Times New Roman"/>
          <w:sz w:val="24"/>
          <w:szCs w:val="24"/>
        </w:rPr>
        <w:t xml:space="preserve"> SR</w:t>
      </w:r>
      <w:r w:rsidR="00F95EA5">
        <w:rPr>
          <w:rFonts w:ascii="Times New Roman" w:hAnsi="Times New Roman"/>
          <w:sz w:val="24"/>
          <w:szCs w:val="24"/>
        </w:rPr>
        <w:t xml:space="preserve">.  </w:t>
      </w:r>
    </w:p>
    <w:p w14:paraId="561364BD" w14:textId="77777777" w:rsidR="000D3835" w:rsidRDefault="000D3835" w:rsidP="008160AD">
      <w:pPr>
        <w:spacing w:after="0" w:line="240" w:lineRule="auto"/>
        <w:jc w:val="both"/>
        <w:rPr>
          <w:rFonts w:ascii="Times New Roman" w:hAnsi="Times New Roman"/>
          <w:sz w:val="24"/>
          <w:szCs w:val="24"/>
        </w:rPr>
      </w:pPr>
    </w:p>
    <w:p w14:paraId="04AB99DB" w14:textId="77777777" w:rsidR="003126FC" w:rsidRDefault="003126FC" w:rsidP="008160AD">
      <w:pPr>
        <w:spacing w:after="0" w:line="240" w:lineRule="auto"/>
        <w:jc w:val="both"/>
        <w:rPr>
          <w:rFonts w:ascii="Times New Roman" w:hAnsi="Times New Roman"/>
          <w:sz w:val="24"/>
          <w:szCs w:val="24"/>
        </w:rPr>
      </w:pPr>
    </w:p>
    <w:p w14:paraId="7EEBFFD1" w14:textId="259145F3" w:rsidR="0049160A" w:rsidRDefault="0049160A" w:rsidP="008160AD">
      <w:pPr>
        <w:spacing w:after="0" w:line="240" w:lineRule="auto"/>
        <w:jc w:val="both"/>
        <w:rPr>
          <w:rFonts w:ascii="Times New Roman" w:hAnsi="Times New Roman"/>
          <w:sz w:val="24"/>
          <w:szCs w:val="24"/>
        </w:rPr>
      </w:pPr>
      <w:r>
        <w:rPr>
          <w:rFonts w:ascii="Times New Roman" w:hAnsi="Times New Roman"/>
          <w:sz w:val="24"/>
          <w:szCs w:val="24"/>
        </w:rPr>
        <w:t xml:space="preserve">P. </w:t>
      </w:r>
      <w:r w:rsidR="006C05EE" w:rsidRPr="006C05EE">
        <w:rPr>
          <w:rFonts w:ascii="Times New Roman" w:hAnsi="Times New Roman"/>
          <w:b/>
          <w:sz w:val="24"/>
          <w:szCs w:val="24"/>
        </w:rPr>
        <w:t xml:space="preserve">Peter </w:t>
      </w:r>
      <w:r w:rsidR="00B10646">
        <w:rPr>
          <w:rFonts w:ascii="Times New Roman" w:hAnsi="Times New Roman"/>
          <w:b/>
          <w:sz w:val="24"/>
          <w:szCs w:val="24"/>
        </w:rPr>
        <w:t xml:space="preserve">Marček </w:t>
      </w:r>
      <w:r w:rsidR="00B10646" w:rsidRPr="00B10646">
        <w:rPr>
          <w:rFonts w:ascii="Times New Roman" w:hAnsi="Times New Roman"/>
          <w:sz w:val="24"/>
          <w:szCs w:val="24"/>
        </w:rPr>
        <w:t xml:space="preserve">povedal, že </w:t>
      </w:r>
      <w:r w:rsidR="00B10646">
        <w:rPr>
          <w:rFonts w:ascii="Times New Roman" w:hAnsi="Times New Roman"/>
          <w:sz w:val="24"/>
          <w:szCs w:val="24"/>
        </w:rPr>
        <w:t>občania Slovenskej republiky nepotrebujú žiadne víza na vstup na Ukrajinu, a ak je Krym ukrajinský, prečo by si mal pýtať víza</w:t>
      </w:r>
      <w:r w:rsidR="00924942">
        <w:rPr>
          <w:rFonts w:ascii="Times New Roman" w:hAnsi="Times New Roman"/>
          <w:sz w:val="24"/>
          <w:szCs w:val="24"/>
        </w:rPr>
        <w:t>. Zabúda sa, že sa nedodržiava U</w:t>
      </w:r>
      <w:r w:rsidR="00B10646">
        <w:rPr>
          <w:rFonts w:ascii="Times New Roman" w:hAnsi="Times New Roman"/>
          <w:sz w:val="24"/>
          <w:szCs w:val="24"/>
        </w:rPr>
        <w:t xml:space="preserve">znesenie Národnej rady Slovenskej republiky ku Kosovu. </w:t>
      </w:r>
      <w:r w:rsidR="009A6FB7">
        <w:rPr>
          <w:rFonts w:ascii="Times New Roman" w:hAnsi="Times New Roman"/>
          <w:sz w:val="24"/>
          <w:szCs w:val="24"/>
        </w:rPr>
        <w:t xml:space="preserve">Ministerstvo zahraničných vecí a európskych záležitostí </w:t>
      </w:r>
      <w:r w:rsidR="006C05EE">
        <w:rPr>
          <w:rFonts w:ascii="Times New Roman" w:hAnsi="Times New Roman"/>
          <w:sz w:val="24"/>
          <w:szCs w:val="24"/>
        </w:rPr>
        <w:t>Slovenskej republiky</w:t>
      </w:r>
      <w:r w:rsidR="00B10646">
        <w:rPr>
          <w:rFonts w:ascii="Times New Roman" w:hAnsi="Times New Roman"/>
          <w:sz w:val="24"/>
          <w:szCs w:val="24"/>
        </w:rPr>
        <w:t xml:space="preserve"> vydalo pokyn na uznávanie kosovských pasov. Ak Slovenská republika neuznáva samotné Koso</w:t>
      </w:r>
      <w:r w:rsidR="004503D4">
        <w:rPr>
          <w:rFonts w:ascii="Times New Roman" w:hAnsi="Times New Roman"/>
          <w:sz w:val="24"/>
          <w:szCs w:val="24"/>
        </w:rPr>
        <w:t xml:space="preserve">vo, nemôže uznávať ani </w:t>
      </w:r>
      <w:r w:rsidR="00B10646">
        <w:rPr>
          <w:rFonts w:ascii="Times New Roman" w:hAnsi="Times New Roman"/>
          <w:sz w:val="24"/>
          <w:szCs w:val="24"/>
        </w:rPr>
        <w:t xml:space="preserve">kosovské pasy. Kosovo sa odtrhlo od Srbska, nebolo tam žiadne referendum a túto skutočnosť nikto nenapadá. Historicky Krym patril a vždy bude patriť Ruskej federácii. </w:t>
      </w:r>
      <w:r w:rsidR="00E845CB">
        <w:rPr>
          <w:rFonts w:ascii="Times New Roman" w:hAnsi="Times New Roman"/>
          <w:sz w:val="24"/>
          <w:szCs w:val="24"/>
        </w:rPr>
        <w:t xml:space="preserve">Na svojej návšteve </w:t>
      </w:r>
      <w:r w:rsidR="00F36C22">
        <w:rPr>
          <w:rFonts w:ascii="Times New Roman" w:hAnsi="Times New Roman"/>
          <w:sz w:val="24"/>
          <w:szCs w:val="24"/>
        </w:rPr>
        <w:t>Krymu</w:t>
      </w:r>
      <w:r w:rsidR="004503D4">
        <w:rPr>
          <w:rFonts w:ascii="Times New Roman" w:hAnsi="Times New Roman"/>
          <w:sz w:val="24"/>
          <w:szCs w:val="24"/>
        </w:rPr>
        <w:t>,</w:t>
      </w:r>
      <w:r w:rsidR="00F36C22">
        <w:rPr>
          <w:rFonts w:ascii="Times New Roman" w:hAnsi="Times New Roman"/>
          <w:sz w:val="24"/>
          <w:szCs w:val="24"/>
        </w:rPr>
        <w:t xml:space="preserve"> na každom vystúpení</w:t>
      </w:r>
      <w:r w:rsidR="00E845CB">
        <w:rPr>
          <w:rFonts w:ascii="Times New Roman" w:hAnsi="Times New Roman"/>
          <w:sz w:val="24"/>
          <w:szCs w:val="24"/>
        </w:rPr>
        <w:t xml:space="preserve"> zdôraznil, že je tam ako turista, svojich voličov chcel oboznámiť s t</w:t>
      </w:r>
      <w:r w:rsidR="005D12AB">
        <w:rPr>
          <w:rFonts w:ascii="Times New Roman" w:hAnsi="Times New Roman"/>
          <w:sz w:val="24"/>
          <w:szCs w:val="24"/>
        </w:rPr>
        <w:t>ým, čo sa tam</w:t>
      </w:r>
      <w:r w:rsidR="00E845CB">
        <w:rPr>
          <w:rFonts w:ascii="Times New Roman" w:hAnsi="Times New Roman"/>
          <w:sz w:val="24"/>
          <w:szCs w:val="24"/>
        </w:rPr>
        <w:t xml:space="preserve"> skutočne udialo. </w:t>
      </w:r>
      <w:r w:rsidR="00F36C22">
        <w:rPr>
          <w:rFonts w:ascii="Times New Roman" w:hAnsi="Times New Roman"/>
          <w:sz w:val="24"/>
          <w:szCs w:val="24"/>
        </w:rPr>
        <w:t>Malo s ním ísť šesť poslancov,</w:t>
      </w:r>
      <w:r w:rsidR="003F2DBD">
        <w:rPr>
          <w:rFonts w:ascii="Times New Roman" w:hAnsi="Times New Roman"/>
          <w:sz w:val="24"/>
          <w:szCs w:val="24"/>
        </w:rPr>
        <w:t xml:space="preserve"> ktorí sa vďaka</w:t>
      </w:r>
      <w:r w:rsidR="00F36C22">
        <w:rPr>
          <w:rFonts w:ascii="Times New Roman" w:hAnsi="Times New Roman"/>
          <w:sz w:val="24"/>
          <w:szCs w:val="24"/>
        </w:rPr>
        <w:t xml:space="preserve"> mediálnej bubline zľakli a necestovali. Poslanec </w:t>
      </w:r>
      <w:r w:rsidR="003F2DBD">
        <w:rPr>
          <w:rFonts w:ascii="Times New Roman" w:hAnsi="Times New Roman"/>
          <w:sz w:val="24"/>
          <w:szCs w:val="24"/>
        </w:rPr>
        <w:t>Peter</w:t>
      </w:r>
      <w:r w:rsidR="006C05EE">
        <w:rPr>
          <w:rFonts w:ascii="Times New Roman" w:hAnsi="Times New Roman"/>
          <w:sz w:val="24"/>
          <w:szCs w:val="24"/>
        </w:rPr>
        <w:t xml:space="preserve"> </w:t>
      </w:r>
      <w:r w:rsidR="00F36C22">
        <w:rPr>
          <w:rFonts w:ascii="Times New Roman" w:hAnsi="Times New Roman"/>
          <w:sz w:val="24"/>
          <w:szCs w:val="24"/>
        </w:rPr>
        <w:t xml:space="preserve">Marček nemá centrály, ktoré by mu zakázali ísť. Zastupuje len svojich voličov. </w:t>
      </w:r>
      <w:r w:rsidR="00E845CB">
        <w:rPr>
          <w:rFonts w:ascii="Times New Roman" w:hAnsi="Times New Roman"/>
          <w:sz w:val="24"/>
          <w:szCs w:val="24"/>
        </w:rPr>
        <w:t>Bolo s ním dvanásť ľudí a kameraman, pripraví vide</w:t>
      </w:r>
      <w:r w:rsidR="008A3B1C">
        <w:rPr>
          <w:rFonts w:ascii="Times New Roman" w:hAnsi="Times New Roman"/>
          <w:sz w:val="24"/>
          <w:szCs w:val="24"/>
        </w:rPr>
        <w:t>o, ktoré zašle do všetkých m</w:t>
      </w:r>
      <w:r w:rsidR="0079554A">
        <w:rPr>
          <w:rFonts w:ascii="Times New Roman" w:hAnsi="Times New Roman"/>
          <w:sz w:val="24"/>
          <w:szCs w:val="24"/>
        </w:rPr>
        <w:t>é</w:t>
      </w:r>
      <w:r w:rsidR="004503D4">
        <w:rPr>
          <w:rFonts w:ascii="Times New Roman" w:hAnsi="Times New Roman"/>
          <w:sz w:val="24"/>
          <w:szCs w:val="24"/>
        </w:rPr>
        <w:t>dií</w:t>
      </w:r>
      <w:r w:rsidR="00E845CB">
        <w:rPr>
          <w:rFonts w:ascii="Times New Roman" w:hAnsi="Times New Roman"/>
          <w:sz w:val="24"/>
          <w:szCs w:val="24"/>
        </w:rPr>
        <w:t xml:space="preserve">, na Ministerstvo zahraničných vecí a európskych záležitostí Slovenskej republiky, tiež na Ministerstvo zahraničných vecí Ukrajiny aj Ruskej federácie. </w:t>
      </w:r>
      <w:r w:rsidR="00924942">
        <w:rPr>
          <w:rFonts w:ascii="Times New Roman" w:hAnsi="Times New Roman"/>
          <w:sz w:val="24"/>
          <w:szCs w:val="24"/>
        </w:rPr>
        <w:t>Predsedníčke výboru Kataríne</w:t>
      </w:r>
      <w:r w:rsidR="004503D4">
        <w:rPr>
          <w:rFonts w:ascii="Times New Roman" w:hAnsi="Times New Roman"/>
          <w:sz w:val="24"/>
          <w:szCs w:val="24"/>
        </w:rPr>
        <w:t xml:space="preserve"> Cséfalvayovej </w:t>
      </w:r>
      <w:r w:rsidR="00F36C22">
        <w:rPr>
          <w:rFonts w:ascii="Times New Roman" w:hAnsi="Times New Roman"/>
          <w:sz w:val="24"/>
          <w:szCs w:val="24"/>
        </w:rPr>
        <w:t xml:space="preserve">vytkol, že zastupuje záujmy pána </w:t>
      </w:r>
      <w:r w:rsidR="001B5E7E">
        <w:rPr>
          <w:rFonts w:ascii="Times New Roman" w:hAnsi="Times New Roman"/>
          <w:sz w:val="24"/>
          <w:szCs w:val="24"/>
        </w:rPr>
        <w:t xml:space="preserve">Georga </w:t>
      </w:r>
      <w:r w:rsidR="00924942">
        <w:rPr>
          <w:rFonts w:ascii="Times New Roman" w:hAnsi="Times New Roman"/>
          <w:sz w:val="24"/>
          <w:szCs w:val="24"/>
        </w:rPr>
        <w:t>Šoroša</w:t>
      </w:r>
      <w:r w:rsidR="003F2DBD">
        <w:rPr>
          <w:rFonts w:ascii="Times New Roman" w:hAnsi="Times New Roman"/>
          <w:sz w:val="24"/>
          <w:szCs w:val="24"/>
        </w:rPr>
        <w:t>, k čomu ani  poslanec Martin</w:t>
      </w:r>
      <w:r w:rsidR="00F36C22">
        <w:rPr>
          <w:rFonts w:ascii="Times New Roman" w:hAnsi="Times New Roman"/>
          <w:sz w:val="24"/>
          <w:szCs w:val="24"/>
        </w:rPr>
        <w:t xml:space="preserve"> Klus nemá </w:t>
      </w:r>
      <w:r w:rsidR="001C1C47">
        <w:rPr>
          <w:rFonts w:ascii="Times New Roman" w:hAnsi="Times New Roman"/>
          <w:sz w:val="24"/>
          <w:szCs w:val="24"/>
        </w:rPr>
        <w:t xml:space="preserve">ďaleko. </w:t>
      </w:r>
      <w:r w:rsidR="00E845CB">
        <w:rPr>
          <w:rFonts w:ascii="Times New Roman" w:hAnsi="Times New Roman"/>
          <w:sz w:val="24"/>
          <w:szCs w:val="24"/>
        </w:rPr>
        <w:t>Referendum na Ukrajine bolo v súlade s</w:t>
      </w:r>
      <w:r w:rsidR="009A6FB7">
        <w:rPr>
          <w:rFonts w:ascii="Times New Roman" w:hAnsi="Times New Roman"/>
          <w:sz w:val="24"/>
          <w:szCs w:val="24"/>
        </w:rPr>
        <w:t> </w:t>
      </w:r>
      <w:r w:rsidR="00E845CB">
        <w:rPr>
          <w:rFonts w:ascii="Times New Roman" w:hAnsi="Times New Roman"/>
          <w:sz w:val="24"/>
          <w:szCs w:val="24"/>
        </w:rPr>
        <w:t>právom</w:t>
      </w:r>
      <w:r w:rsidR="009A6FB7">
        <w:rPr>
          <w:rFonts w:ascii="Times New Roman" w:hAnsi="Times New Roman"/>
          <w:sz w:val="24"/>
          <w:szCs w:val="24"/>
        </w:rPr>
        <w:t xml:space="preserve"> a Ústavou Ukrajiny,</w:t>
      </w:r>
      <w:r w:rsidR="00E845CB">
        <w:rPr>
          <w:rFonts w:ascii="Times New Roman" w:hAnsi="Times New Roman"/>
          <w:sz w:val="24"/>
          <w:szCs w:val="24"/>
        </w:rPr>
        <w:t xml:space="preserve"> čo podporil prečítaním </w:t>
      </w:r>
      <w:r w:rsidR="001C1C47">
        <w:rPr>
          <w:rFonts w:ascii="Times New Roman" w:hAnsi="Times New Roman"/>
          <w:sz w:val="24"/>
          <w:szCs w:val="24"/>
        </w:rPr>
        <w:t xml:space="preserve">názoru predsedu Asociácie akreditovaných právnikov pre interakciu orgánov verejnej správy pri Európskej únii pána </w:t>
      </w:r>
      <w:r w:rsidR="009A6FB7">
        <w:rPr>
          <w:rFonts w:ascii="Times New Roman" w:hAnsi="Times New Roman"/>
          <w:sz w:val="24"/>
          <w:szCs w:val="24"/>
        </w:rPr>
        <w:t>Christiana d</w:t>
      </w:r>
      <w:r w:rsidR="001C1C47">
        <w:rPr>
          <w:rFonts w:ascii="Times New Roman" w:hAnsi="Times New Roman"/>
          <w:sz w:val="24"/>
          <w:szCs w:val="24"/>
        </w:rPr>
        <w:t>e Floriho</w:t>
      </w:r>
      <w:r w:rsidR="009A6FB7">
        <w:rPr>
          <w:rFonts w:ascii="Times New Roman" w:hAnsi="Times New Roman"/>
          <w:sz w:val="24"/>
          <w:szCs w:val="24"/>
        </w:rPr>
        <w:t>. Prítomných sa spýtal, čo mienia r</w:t>
      </w:r>
      <w:r w:rsidR="001B5E7E">
        <w:rPr>
          <w:rFonts w:ascii="Times New Roman" w:hAnsi="Times New Roman"/>
          <w:sz w:val="24"/>
          <w:szCs w:val="24"/>
        </w:rPr>
        <w:t>obiť v prípade, ak prezidenti Vladimír Putin a Donald</w:t>
      </w:r>
      <w:r w:rsidR="009A6FB7">
        <w:rPr>
          <w:rFonts w:ascii="Times New Roman" w:hAnsi="Times New Roman"/>
          <w:sz w:val="24"/>
          <w:szCs w:val="24"/>
        </w:rPr>
        <w:t xml:space="preserve"> Trump uznajú Krym ruským a u</w:t>
      </w:r>
      <w:r w:rsidR="004503D4">
        <w:rPr>
          <w:rFonts w:ascii="Times New Roman" w:hAnsi="Times New Roman"/>
          <w:sz w:val="24"/>
          <w:szCs w:val="24"/>
        </w:rPr>
        <w:t>robia referendum v Donecku a Luhansku.</w:t>
      </w:r>
    </w:p>
    <w:p w14:paraId="3588E408" w14:textId="03E2E443" w:rsidR="00E845CB" w:rsidRDefault="00E845CB" w:rsidP="008160AD">
      <w:pPr>
        <w:spacing w:after="0" w:line="240" w:lineRule="auto"/>
        <w:jc w:val="both"/>
        <w:rPr>
          <w:rFonts w:ascii="Times New Roman" w:hAnsi="Times New Roman"/>
          <w:sz w:val="24"/>
          <w:szCs w:val="24"/>
        </w:rPr>
      </w:pPr>
    </w:p>
    <w:p w14:paraId="325B8262" w14:textId="3077CA07" w:rsidR="00E845CB" w:rsidRDefault="00E845CB" w:rsidP="008160AD">
      <w:pPr>
        <w:spacing w:after="0" w:line="240" w:lineRule="auto"/>
        <w:jc w:val="both"/>
        <w:rPr>
          <w:rFonts w:ascii="Times New Roman" w:hAnsi="Times New Roman"/>
          <w:sz w:val="24"/>
          <w:szCs w:val="24"/>
        </w:rPr>
      </w:pPr>
      <w:r>
        <w:rPr>
          <w:rFonts w:ascii="Times New Roman" w:hAnsi="Times New Roman"/>
          <w:sz w:val="24"/>
          <w:szCs w:val="24"/>
        </w:rPr>
        <w:t xml:space="preserve">P. </w:t>
      </w:r>
      <w:r w:rsidRPr="009A6FB7">
        <w:rPr>
          <w:rFonts w:ascii="Times New Roman" w:hAnsi="Times New Roman"/>
          <w:b/>
          <w:sz w:val="24"/>
          <w:szCs w:val="24"/>
        </w:rPr>
        <w:t>Martin Klus</w:t>
      </w:r>
      <w:r>
        <w:rPr>
          <w:rFonts w:ascii="Times New Roman" w:hAnsi="Times New Roman"/>
          <w:sz w:val="24"/>
          <w:szCs w:val="24"/>
        </w:rPr>
        <w:t xml:space="preserve"> </w:t>
      </w:r>
      <w:r w:rsidR="001C1C47">
        <w:rPr>
          <w:rFonts w:ascii="Times New Roman" w:hAnsi="Times New Roman"/>
          <w:sz w:val="24"/>
          <w:szCs w:val="24"/>
        </w:rPr>
        <w:t xml:space="preserve">sa ohradil voči tomu, že zastupuje záujmy pána </w:t>
      </w:r>
      <w:r w:rsidR="006C05EE">
        <w:rPr>
          <w:rFonts w:ascii="Times New Roman" w:hAnsi="Times New Roman"/>
          <w:sz w:val="24"/>
          <w:szCs w:val="24"/>
        </w:rPr>
        <w:t xml:space="preserve">Georga </w:t>
      </w:r>
      <w:r w:rsidR="001C1C47">
        <w:rPr>
          <w:rFonts w:ascii="Times New Roman" w:hAnsi="Times New Roman"/>
          <w:sz w:val="24"/>
          <w:szCs w:val="24"/>
        </w:rPr>
        <w:t xml:space="preserve">Šoroša. </w:t>
      </w:r>
      <w:r w:rsidR="006C05EE">
        <w:rPr>
          <w:rFonts w:ascii="Times New Roman" w:hAnsi="Times New Roman"/>
          <w:sz w:val="24"/>
          <w:szCs w:val="24"/>
        </w:rPr>
        <w:t xml:space="preserve">Podotkol, že Krym nebol vždy ruský, pretože krymský Chanát trval  tristo rokov ako následník Turecka, </w:t>
      </w:r>
      <w:r w:rsidR="003F2DBD">
        <w:rPr>
          <w:rFonts w:ascii="Times New Roman" w:hAnsi="Times New Roman"/>
          <w:sz w:val="24"/>
          <w:szCs w:val="24"/>
        </w:rPr>
        <w:t xml:space="preserve">bol </w:t>
      </w:r>
      <w:r w:rsidR="00BF2BB3">
        <w:rPr>
          <w:rFonts w:ascii="Times New Roman" w:hAnsi="Times New Roman"/>
          <w:sz w:val="24"/>
          <w:szCs w:val="24"/>
        </w:rPr>
        <w:t>tatársky, až potom patril Ruskej federácii 170 rokov a následne sa stal ukrajinský</w:t>
      </w:r>
      <w:r w:rsidR="003F2DBD">
        <w:rPr>
          <w:rFonts w:ascii="Times New Roman" w:hAnsi="Times New Roman"/>
          <w:sz w:val="24"/>
          <w:szCs w:val="24"/>
        </w:rPr>
        <w:t>m</w:t>
      </w:r>
      <w:r w:rsidR="006C05EE">
        <w:rPr>
          <w:rFonts w:ascii="Times New Roman" w:hAnsi="Times New Roman"/>
          <w:sz w:val="24"/>
          <w:szCs w:val="24"/>
        </w:rPr>
        <w:t>.</w:t>
      </w:r>
      <w:r w:rsidR="00BF2BB3">
        <w:rPr>
          <w:rFonts w:ascii="Times New Roman" w:hAnsi="Times New Roman"/>
          <w:sz w:val="24"/>
          <w:szCs w:val="24"/>
        </w:rPr>
        <w:t xml:space="preserve"> Osobne bol v roku 2013 na Kryme, všetkých prítomných ubezpečil, že tam žiadny problém nebol. Vs</w:t>
      </w:r>
      <w:r w:rsidR="003F2DBD">
        <w:rPr>
          <w:rFonts w:ascii="Times New Roman" w:hAnsi="Times New Roman"/>
          <w:sz w:val="24"/>
          <w:szCs w:val="24"/>
        </w:rPr>
        <w:t>tup občanov Európskej únie</w:t>
      </w:r>
      <w:r w:rsidR="004503D4">
        <w:rPr>
          <w:rFonts w:ascii="Times New Roman" w:hAnsi="Times New Roman"/>
          <w:sz w:val="24"/>
          <w:szCs w:val="24"/>
        </w:rPr>
        <w:t xml:space="preserve"> nesúvisí s </w:t>
      </w:r>
      <w:r w:rsidR="00BF2BB3">
        <w:rPr>
          <w:rFonts w:ascii="Times New Roman" w:hAnsi="Times New Roman"/>
          <w:sz w:val="24"/>
          <w:szCs w:val="24"/>
        </w:rPr>
        <w:t>vízovou povinnos</w:t>
      </w:r>
      <w:r w:rsidR="001B5E7E">
        <w:rPr>
          <w:rFonts w:ascii="Times New Roman" w:hAnsi="Times New Roman"/>
          <w:sz w:val="24"/>
          <w:szCs w:val="24"/>
        </w:rPr>
        <w:t>ťou o ktorej hovoril poslanec Peter</w:t>
      </w:r>
      <w:r w:rsidR="00BF2BB3">
        <w:rPr>
          <w:rFonts w:ascii="Times New Roman" w:hAnsi="Times New Roman"/>
          <w:sz w:val="24"/>
          <w:szCs w:val="24"/>
        </w:rPr>
        <w:t xml:space="preserve"> Marček, ale Ukrajina upravuje vstup na svoje územie potrebou požiadať o povolenie na jej územie. </w:t>
      </w:r>
      <w:r w:rsidR="006C05EE">
        <w:rPr>
          <w:rFonts w:ascii="Times New Roman" w:hAnsi="Times New Roman"/>
          <w:sz w:val="24"/>
          <w:szCs w:val="24"/>
        </w:rPr>
        <w:t xml:space="preserve"> </w:t>
      </w:r>
    </w:p>
    <w:p w14:paraId="765ACDF5" w14:textId="121B3040" w:rsidR="00BF2BB3" w:rsidRDefault="00BF2BB3" w:rsidP="008160AD">
      <w:pPr>
        <w:spacing w:after="0" w:line="240" w:lineRule="auto"/>
        <w:jc w:val="both"/>
        <w:rPr>
          <w:rFonts w:ascii="Times New Roman" w:hAnsi="Times New Roman"/>
          <w:sz w:val="24"/>
          <w:szCs w:val="24"/>
        </w:rPr>
      </w:pPr>
    </w:p>
    <w:p w14:paraId="3816B149" w14:textId="2DFF3A31" w:rsidR="00BF2BB3" w:rsidRDefault="00BF2BB3" w:rsidP="008160AD">
      <w:pPr>
        <w:spacing w:after="0" w:line="240" w:lineRule="auto"/>
        <w:jc w:val="both"/>
        <w:rPr>
          <w:rFonts w:ascii="Times New Roman" w:hAnsi="Times New Roman"/>
          <w:sz w:val="24"/>
          <w:szCs w:val="24"/>
        </w:rPr>
      </w:pPr>
      <w:r>
        <w:rPr>
          <w:rFonts w:ascii="Times New Roman" w:hAnsi="Times New Roman"/>
          <w:sz w:val="24"/>
          <w:szCs w:val="24"/>
        </w:rPr>
        <w:t xml:space="preserve">P. </w:t>
      </w:r>
      <w:r w:rsidRPr="00BF2BB3">
        <w:rPr>
          <w:rFonts w:ascii="Times New Roman" w:hAnsi="Times New Roman"/>
          <w:b/>
          <w:sz w:val="24"/>
          <w:szCs w:val="24"/>
        </w:rPr>
        <w:t>Richard Vašečka</w:t>
      </w:r>
      <w:r>
        <w:rPr>
          <w:rFonts w:ascii="Times New Roman" w:hAnsi="Times New Roman"/>
          <w:b/>
          <w:sz w:val="24"/>
          <w:szCs w:val="24"/>
        </w:rPr>
        <w:t xml:space="preserve"> </w:t>
      </w:r>
      <w:r>
        <w:rPr>
          <w:rFonts w:ascii="Times New Roman" w:hAnsi="Times New Roman"/>
          <w:sz w:val="24"/>
          <w:szCs w:val="24"/>
        </w:rPr>
        <w:t xml:space="preserve">uviedol, že </w:t>
      </w:r>
      <w:r w:rsidR="004503D4">
        <w:rPr>
          <w:rFonts w:ascii="Times New Roman" w:hAnsi="Times New Roman"/>
          <w:sz w:val="24"/>
          <w:szCs w:val="24"/>
        </w:rPr>
        <w:t>v</w:t>
      </w:r>
      <w:r>
        <w:rPr>
          <w:rFonts w:ascii="Times New Roman" w:hAnsi="Times New Roman"/>
          <w:sz w:val="24"/>
          <w:szCs w:val="24"/>
        </w:rPr>
        <w:t>ýbor by mal podporiť Uznesenie Národnej rad</w:t>
      </w:r>
      <w:r w:rsidR="00C175AE">
        <w:rPr>
          <w:rFonts w:ascii="Times New Roman" w:hAnsi="Times New Roman"/>
          <w:sz w:val="24"/>
          <w:szCs w:val="24"/>
        </w:rPr>
        <w:t>y Slovenskej republiky o anexii</w:t>
      </w:r>
      <w:r w:rsidR="008A3B1C">
        <w:rPr>
          <w:rFonts w:ascii="Times New Roman" w:hAnsi="Times New Roman"/>
          <w:sz w:val="24"/>
          <w:szCs w:val="24"/>
        </w:rPr>
        <w:t xml:space="preserve"> K</w:t>
      </w:r>
      <w:r>
        <w:rPr>
          <w:rFonts w:ascii="Times New Roman" w:hAnsi="Times New Roman"/>
          <w:sz w:val="24"/>
          <w:szCs w:val="24"/>
        </w:rPr>
        <w:t>rymu, z minulého volebného obdobia, ktoré uvádza porušenie medzinárodného práva, za ktoré hlasovalo 140 poslancov. Odpo</w:t>
      </w:r>
      <w:r w:rsidR="004503D4">
        <w:rPr>
          <w:rFonts w:ascii="Times New Roman" w:hAnsi="Times New Roman"/>
          <w:sz w:val="24"/>
          <w:szCs w:val="24"/>
        </w:rPr>
        <w:t>rúča skôr sa odvolávať na toto u</w:t>
      </w:r>
      <w:r>
        <w:rPr>
          <w:rFonts w:ascii="Times New Roman" w:hAnsi="Times New Roman"/>
          <w:sz w:val="24"/>
          <w:szCs w:val="24"/>
        </w:rPr>
        <w:t xml:space="preserve">znesenie ako  na Stanovisko Ministerstva zahraničných vecí a európskych záležitostí. </w:t>
      </w:r>
    </w:p>
    <w:p w14:paraId="4C278AC7" w14:textId="1EF403D1" w:rsidR="006574C3" w:rsidRDefault="006574C3" w:rsidP="008160AD">
      <w:pPr>
        <w:spacing w:after="0" w:line="240" w:lineRule="auto"/>
        <w:jc w:val="both"/>
        <w:rPr>
          <w:rFonts w:ascii="Times New Roman" w:hAnsi="Times New Roman"/>
          <w:sz w:val="24"/>
          <w:szCs w:val="24"/>
        </w:rPr>
      </w:pPr>
    </w:p>
    <w:p w14:paraId="12433C53" w14:textId="2BC5D7B1" w:rsidR="006574C3" w:rsidRPr="00BF2BB3" w:rsidRDefault="006574C3" w:rsidP="008160AD">
      <w:pPr>
        <w:spacing w:after="0" w:line="240" w:lineRule="auto"/>
        <w:jc w:val="both"/>
        <w:rPr>
          <w:rFonts w:ascii="Times New Roman" w:hAnsi="Times New Roman"/>
          <w:sz w:val="24"/>
          <w:szCs w:val="24"/>
        </w:rPr>
      </w:pPr>
      <w:r>
        <w:rPr>
          <w:rFonts w:ascii="Times New Roman" w:hAnsi="Times New Roman"/>
          <w:sz w:val="24"/>
          <w:szCs w:val="24"/>
        </w:rPr>
        <w:t xml:space="preserve">P. </w:t>
      </w:r>
      <w:r w:rsidRPr="006574C3">
        <w:rPr>
          <w:rFonts w:ascii="Times New Roman" w:hAnsi="Times New Roman"/>
          <w:b/>
          <w:sz w:val="24"/>
          <w:szCs w:val="24"/>
        </w:rPr>
        <w:t>Peter Osuský</w:t>
      </w:r>
      <w:r w:rsidR="008A3B1C">
        <w:rPr>
          <w:rFonts w:ascii="Times New Roman" w:hAnsi="Times New Roman"/>
          <w:b/>
          <w:sz w:val="24"/>
          <w:szCs w:val="24"/>
        </w:rPr>
        <w:t xml:space="preserve"> </w:t>
      </w:r>
      <w:r w:rsidR="004503D4">
        <w:rPr>
          <w:rFonts w:ascii="Times New Roman" w:hAnsi="Times New Roman"/>
          <w:sz w:val="24"/>
          <w:szCs w:val="24"/>
        </w:rPr>
        <w:t>podporil</w:t>
      </w:r>
      <w:r w:rsidR="008A3B1C" w:rsidRPr="008A3B1C">
        <w:rPr>
          <w:rFonts w:ascii="Times New Roman" w:hAnsi="Times New Roman"/>
          <w:sz w:val="24"/>
          <w:szCs w:val="24"/>
        </w:rPr>
        <w:t xml:space="preserve"> </w:t>
      </w:r>
      <w:r w:rsidR="001B5E7E">
        <w:rPr>
          <w:rFonts w:ascii="Times New Roman" w:hAnsi="Times New Roman"/>
          <w:sz w:val="24"/>
          <w:szCs w:val="24"/>
        </w:rPr>
        <w:t>argumentáciu Zsolta</w:t>
      </w:r>
      <w:r w:rsidR="008A3B1C">
        <w:rPr>
          <w:rFonts w:ascii="Times New Roman" w:hAnsi="Times New Roman"/>
          <w:sz w:val="24"/>
          <w:szCs w:val="24"/>
        </w:rPr>
        <w:t xml:space="preserve"> Simona, že je zásadný rozdiel, či ide poslanec</w:t>
      </w:r>
      <w:r w:rsidR="003F2DBD">
        <w:rPr>
          <w:rFonts w:ascii="Times New Roman" w:hAnsi="Times New Roman"/>
          <w:sz w:val="24"/>
          <w:szCs w:val="24"/>
        </w:rPr>
        <w:t xml:space="preserve"> Peter</w:t>
      </w:r>
      <w:r w:rsidR="008A3B1C">
        <w:rPr>
          <w:rFonts w:ascii="Times New Roman" w:hAnsi="Times New Roman"/>
          <w:sz w:val="24"/>
          <w:szCs w:val="24"/>
        </w:rPr>
        <w:t xml:space="preserve"> Marček na takýto v</w:t>
      </w:r>
      <w:r w:rsidR="004503D4">
        <w:rPr>
          <w:rFonts w:ascii="Times New Roman" w:hAnsi="Times New Roman"/>
          <w:sz w:val="24"/>
          <w:szCs w:val="24"/>
        </w:rPr>
        <w:t xml:space="preserve">ýlet, alebo či vystupuje </w:t>
      </w:r>
      <w:r w:rsidR="008A3B1C">
        <w:rPr>
          <w:rFonts w:ascii="Times New Roman" w:hAnsi="Times New Roman"/>
          <w:sz w:val="24"/>
          <w:szCs w:val="24"/>
        </w:rPr>
        <w:t xml:space="preserve">predseda parlamentu. Poslanec </w:t>
      </w:r>
      <w:r w:rsidR="003F2DBD">
        <w:rPr>
          <w:rFonts w:ascii="Times New Roman" w:hAnsi="Times New Roman"/>
          <w:sz w:val="24"/>
          <w:szCs w:val="24"/>
        </w:rPr>
        <w:t xml:space="preserve">Peter </w:t>
      </w:r>
      <w:r w:rsidR="008A3B1C">
        <w:rPr>
          <w:rFonts w:ascii="Times New Roman" w:hAnsi="Times New Roman"/>
          <w:sz w:val="24"/>
          <w:szCs w:val="24"/>
        </w:rPr>
        <w:t xml:space="preserve">Marček reprezentuje svojich voličov, preto nemá pocit hanby za Národnú radu Slovenskej republiky. Možno si poslanec </w:t>
      </w:r>
      <w:r w:rsidR="001B5E7E">
        <w:rPr>
          <w:rFonts w:ascii="Times New Roman" w:hAnsi="Times New Roman"/>
          <w:sz w:val="24"/>
          <w:szCs w:val="24"/>
        </w:rPr>
        <w:t xml:space="preserve">Peter </w:t>
      </w:r>
      <w:r w:rsidR="008A3B1C">
        <w:rPr>
          <w:rFonts w:ascii="Times New Roman" w:hAnsi="Times New Roman"/>
          <w:sz w:val="24"/>
          <w:szCs w:val="24"/>
        </w:rPr>
        <w:t xml:space="preserve">Marček myslí, že takýmito krokmi si zabezpečí prípadnú politickú budúcnosť. </w:t>
      </w:r>
    </w:p>
    <w:p w14:paraId="4A498D10" w14:textId="7EC45694" w:rsidR="00BE1104" w:rsidRDefault="00BE1104" w:rsidP="008160AD">
      <w:pPr>
        <w:spacing w:after="0" w:line="240" w:lineRule="auto"/>
        <w:jc w:val="both"/>
        <w:rPr>
          <w:rFonts w:ascii="Times New Roman" w:hAnsi="Times New Roman"/>
          <w:sz w:val="24"/>
          <w:szCs w:val="24"/>
        </w:rPr>
      </w:pPr>
    </w:p>
    <w:p w14:paraId="4D3A5E68" w14:textId="417364DA" w:rsidR="00556C36" w:rsidRDefault="001B5E7E" w:rsidP="008160AD">
      <w:pPr>
        <w:spacing w:after="0" w:line="240" w:lineRule="auto"/>
        <w:jc w:val="both"/>
        <w:rPr>
          <w:rFonts w:ascii="Times New Roman" w:hAnsi="Times New Roman"/>
          <w:sz w:val="24"/>
          <w:szCs w:val="24"/>
        </w:rPr>
      </w:pPr>
      <w:r>
        <w:rPr>
          <w:rFonts w:ascii="Times New Roman" w:hAnsi="Times New Roman"/>
          <w:sz w:val="24"/>
          <w:szCs w:val="24"/>
        </w:rPr>
        <w:t xml:space="preserve">P. </w:t>
      </w:r>
      <w:r w:rsidRPr="001B5E7E">
        <w:rPr>
          <w:rFonts w:ascii="Times New Roman" w:hAnsi="Times New Roman"/>
          <w:b/>
          <w:sz w:val="24"/>
          <w:szCs w:val="24"/>
        </w:rPr>
        <w:t xml:space="preserve">Martin </w:t>
      </w:r>
      <w:r w:rsidR="00556C36" w:rsidRPr="001B5E7E">
        <w:rPr>
          <w:rFonts w:ascii="Times New Roman" w:hAnsi="Times New Roman"/>
          <w:b/>
          <w:sz w:val="24"/>
          <w:szCs w:val="24"/>
        </w:rPr>
        <w:t>Klus</w:t>
      </w:r>
      <w:r w:rsidR="00486561">
        <w:rPr>
          <w:rFonts w:ascii="Times New Roman" w:hAnsi="Times New Roman"/>
          <w:sz w:val="24"/>
          <w:szCs w:val="24"/>
        </w:rPr>
        <w:t xml:space="preserve"> prečítal návrh u</w:t>
      </w:r>
      <w:r w:rsidR="00556C36">
        <w:rPr>
          <w:rFonts w:ascii="Times New Roman" w:hAnsi="Times New Roman"/>
          <w:sz w:val="24"/>
          <w:szCs w:val="24"/>
        </w:rPr>
        <w:t>znesenia, so zme</w:t>
      </w:r>
      <w:r w:rsidR="00F04B5D">
        <w:rPr>
          <w:rFonts w:ascii="Times New Roman" w:hAnsi="Times New Roman"/>
          <w:sz w:val="24"/>
          <w:szCs w:val="24"/>
        </w:rPr>
        <w:t>nami, ktoré navrhol poslanec Zsolt</w:t>
      </w:r>
      <w:r w:rsidR="00486561">
        <w:rPr>
          <w:rFonts w:ascii="Times New Roman" w:hAnsi="Times New Roman"/>
          <w:sz w:val="24"/>
          <w:szCs w:val="24"/>
        </w:rPr>
        <w:t xml:space="preserve"> Simon a s ktorými sa stotožnil.</w:t>
      </w:r>
    </w:p>
    <w:p w14:paraId="6CF61CA6" w14:textId="77777777" w:rsidR="006A6D20" w:rsidRPr="002C3C41" w:rsidRDefault="006A6D20" w:rsidP="001B367E">
      <w:pPr>
        <w:spacing w:after="0" w:line="240" w:lineRule="auto"/>
        <w:jc w:val="both"/>
        <w:rPr>
          <w:rFonts w:ascii="Times New Roman" w:hAnsi="Times New Roman"/>
          <w:sz w:val="24"/>
          <w:szCs w:val="24"/>
        </w:rPr>
      </w:pPr>
    </w:p>
    <w:p w14:paraId="6AE7A2E1" w14:textId="77777777" w:rsidR="002C3C41" w:rsidRPr="007524D0" w:rsidRDefault="002C3C41" w:rsidP="002C3C41">
      <w:pPr>
        <w:spacing w:after="0" w:line="240" w:lineRule="auto"/>
        <w:jc w:val="both"/>
        <w:rPr>
          <w:rFonts w:ascii="Times New Roman" w:hAnsi="Times New Roman"/>
          <w:sz w:val="24"/>
          <w:szCs w:val="24"/>
        </w:rPr>
      </w:pPr>
    </w:p>
    <w:p w14:paraId="53608940" w14:textId="059A5306" w:rsidR="003E1F82" w:rsidRDefault="003E1F82" w:rsidP="001B367E">
      <w:pPr>
        <w:spacing w:after="0" w:line="240" w:lineRule="auto"/>
        <w:jc w:val="both"/>
        <w:rPr>
          <w:rFonts w:ascii="Times New Roman" w:hAnsi="Times New Roman"/>
          <w:sz w:val="24"/>
          <w:szCs w:val="24"/>
        </w:rPr>
      </w:pPr>
      <w:r w:rsidRPr="00E244F2">
        <w:rPr>
          <w:rFonts w:ascii="Times New Roman" w:hAnsi="Times New Roman"/>
          <w:sz w:val="24"/>
          <w:szCs w:val="24"/>
          <w:u w:val="single"/>
        </w:rPr>
        <w:t>Hlasovanie o návrhu uznesenia</w:t>
      </w:r>
      <w:r w:rsidR="003126FC">
        <w:rPr>
          <w:rFonts w:ascii="Times New Roman" w:hAnsi="Times New Roman"/>
          <w:sz w:val="24"/>
          <w:szCs w:val="24"/>
          <w:u w:val="single"/>
        </w:rPr>
        <w:t xml:space="preserve"> č. 103</w:t>
      </w:r>
      <w:r w:rsidR="009879B5" w:rsidRPr="00E244F2">
        <w:rPr>
          <w:rFonts w:ascii="Times New Roman" w:hAnsi="Times New Roman"/>
          <w:sz w:val="24"/>
          <w:szCs w:val="24"/>
        </w:rPr>
        <w:t xml:space="preserve">: </w:t>
      </w:r>
      <w:r w:rsidR="004503D4">
        <w:rPr>
          <w:rFonts w:ascii="Times New Roman" w:hAnsi="Times New Roman"/>
          <w:sz w:val="24"/>
          <w:szCs w:val="24"/>
        </w:rPr>
        <w:t>7/0/1.</w:t>
      </w:r>
    </w:p>
    <w:p w14:paraId="56E7B69B" w14:textId="62E92280" w:rsidR="00F04B5D" w:rsidRDefault="00F04B5D" w:rsidP="001B367E">
      <w:pPr>
        <w:spacing w:after="0" w:line="240" w:lineRule="auto"/>
        <w:jc w:val="both"/>
        <w:rPr>
          <w:rFonts w:ascii="Times New Roman" w:hAnsi="Times New Roman"/>
          <w:sz w:val="24"/>
          <w:szCs w:val="24"/>
        </w:rPr>
      </w:pPr>
    </w:p>
    <w:p w14:paraId="24DD80B0" w14:textId="2F20EA58" w:rsidR="00F04B5D" w:rsidRDefault="00F04B5D" w:rsidP="001B367E">
      <w:pPr>
        <w:spacing w:after="0" w:line="240" w:lineRule="auto"/>
        <w:jc w:val="both"/>
        <w:rPr>
          <w:rFonts w:ascii="Times New Roman" w:hAnsi="Times New Roman"/>
          <w:sz w:val="24"/>
          <w:szCs w:val="24"/>
        </w:rPr>
      </w:pPr>
      <w:r>
        <w:rPr>
          <w:rFonts w:ascii="Times New Roman" w:hAnsi="Times New Roman"/>
          <w:sz w:val="24"/>
          <w:szCs w:val="24"/>
        </w:rPr>
        <w:t>Uznesenie bolo prijaté.</w:t>
      </w:r>
    </w:p>
    <w:p w14:paraId="1CCAFCAD" w14:textId="77777777" w:rsidR="00486561" w:rsidRPr="00E244F2" w:rsidRDefault="00486561" w:rsidP="001B367E">
      <w:pPr>
        <w:spacing w:after="0" w:line="240" w:lineRule="auto"/>
        <w:jc w:val="both"/>
        <w:rPr>
          <w:rFonts w:ascii="Times New Roman" w:hAnsi="Times New Roman"/>
          <w:sz w:val="24"/>
          <w:szCs w:val="24"/>
        </w:rPr>
      </w:pPr>
    </w:p>
    <w:p w14:paraId="397E2B4D" w14:textId="77777777" w:rsidR="007524D0" w:rsidRDefault="007524D0" w:rsidP="001B367E">
      <w:pPr>
        <w:spacing w:after="0" w:line="240" w:lineRule="auto"/>
        <w:jc w:val="both"/>
        <w:rPr>
          <w:rFonts w:ascii="Times New Roman" w:hAnsi="Times New Roman"/>
          <w:sz w:val="24"/>
          <w:szCs w:val="24"/>
        </w:rPr>
      </w:pPr>
    </w:p>
    <w:p w14:paraId="6E696FAD" w14:textId="5BFA4C1D" w:rsidR="00C768DB" w:rsidRDefault="00C768DB" w:rsidP="00C768DB">
      <w:pPr>
        <w:pStyle w:val="NoSpacing1"/>
        <w:jc w:val="both"/>
        <w:rPr>
          <w:rFonts w:ascii="Times New Roman" w:hAnsi="Times New Roman"/>
          <w:b/>
          <w:sz w:val="24"/>
          <w:szCs w:val="24"/>
        </w:rPr>
      </w:pPr>
      <w:r>
        <w:rPr>
          <w:rFonts w:ascii="Times New Roman" w:hAnsi="Times New Roman"/>
          <w:b/>
          <w:sz w:val="24"/>
          <w:szCs w:val="24"/>
        </w:rPr>
        <w:t xml:space="preserve">K bodu </w:t>
      </w:r>
      <w:r w:rsidR="00B406D9">
        <w:rPr>
          <w:rFonts w:ascii="Times New Roman" w:hAnsi="Times New Roman"/>
          <w:b/>
          <w:sz w:val="24"/>
          <w:szCs w:val="24"/>
        </w:rPr>
        <w:t>2</w:t>
      </w:r>
    </w:p>
    <w:p w14:paraId="5D806E6D" w14:textId="08BBEE59" w:rsidR="00C175AE" w:rsidRDefault="003F2DBD" w:rsidP="00C768DB">
      <w:pPr>
        <w:pStyle w:val="NoSpacing1"/>
        <w:jc w:val="both"/>
        <w:rPr>
          <w:rFonts w:ascii="Times New Roman" w:hAnsi="Times New Roman"/>
          <w:sz w:val="24"/>
          <w:szCs w:val="24"/>
        </w:rPr>
      </w:pPr>
      <w:r>
        <w:rPr>
          <w:rFonts w:ascii="Times New Roman" w:hAnsi="Times New Roman"/>
          <w:sz w:val="24"/>
          <w:szCs w:val="24"/>
        </w:rPr>
        <w:lastRenderedPageBreak/>
        <w:t xml:space="preserve">P. </w:t>
      </w:r>
      <w:r w:rsidR="00556C36" w:rsidRPr="003F2DBD">
        <w:rPr>
          <w:rFonts w:ascii="Times New Roman" w:hAnsi="Times New Roman"/>
          <w:sz w:val="24"/>
          <w:szCs w:val="24"/>
        </w:rPr>
        <w:t>poslanec</w:t>
      </w:r>
      <w:r w:rsidR="00556C36">
        <w:rPr>
          <w:rFonts w:ascii="Times New Roman" w:hAnsi="Times New Roman"/>
          <w:b/>
          <w:sz w:val="24"/>
          <w:szCs w:val="24"/>
        </w:rPr>
        <w:t xml:space="preserve"> Zsolt Simon </w:t>
      </w:r>
      <w:r w:rsidR="004503D4">
        <w:rPr>
          <w:rFonts w:ascii="Times New Roman" w:hAnsi="Times New Roman"/>
          <w:sz w:val="24"/>
          <w:szCs w:val="24"/>
        </w:rPr>
        <w:t>navrhol</w:t>
      </w:r>
      <w:r>
        <w:rPr>
          <w:rFonts w:ascii="Times New Roman" w:hAnsi="Times New Roman"/>
          <w:sz w:val="24"/>
          <w:szCs w:val="24"/>
        </w:rPr>
        <w:t xml:space="preserve"> predvolať </w:t>
      </w:r>
      <w:r w:rsidR="00422F98">
        <w:rPr>
          <w:rFonts w:ascii="Times New Roman" w:hAnsi="Times New Roman"/>
          <w:sz w:val="24"/>
          <w:szCs w:val="24"/>
        </w:rPr>
        <w:t>na schôdzu V</w:t>
      </w:r>
      <w:r w:rsidR="00486561">
        <w:rPr>
          <w:rFonts w:ascii="Times New Roman" w:hAnsi="Times New Roman"/>
          <w:sz w:val="24"/>
          <w:szCs w:val="24"/>
        </w:rPr>
        <w:t>ýboru ministra z</w:t>
      </w:r>
      <w:r w:rsidR="00556C36">
        <w:rPr>
          <w:rFonts w:ascii="Times New Roman" w:hAnsi="Times New Roman"/>
          <w:sz w:val="24"/>
          <w:szCs w:val="24"/>
        </w:rPr>
        <w:t xml:space="preserve">ahraničných vecí a európskych záležitostí Slovenskej republiky </w:t>
      </w:r>
      <w:r w:rsidR="00422F98">
        <w:rPr>
          <w:rFonts w:ascii="Times New Roman" w:hAnsi="Times New Roman"/>
          <w:sz w:val="24"/>
          <w:szCs w:val="24"/>
        </w:rPr>
        <w:t>pána</w:t>
      </w:r>
      <w:bookmarkStart w:id="0" w:name="_GoBack"/>
      <w:bookmarkEnd w:id="0"/>
      <w:r w:rsidR="00486561">
        <w:rPr>
          <w:rFonts w:ascii="Times New Roman" w:hAnsi="Times New Roman"/>
          <w:sz w:val="24"/>
          <w:szCs w:val="24"/>
        </w:rPr>
        <w:t xml:space="preserve"> </w:t>
      </w:r>
      <w:r>
        <w:rPr>
          <w:rFonts w:ascii="Times New Roman" w:hAnsi="Times New Roman"/>
          <w:sz w:val="24"/>
          <w:szCs w:val="24"/>
        </w:rPr>
        <w:t xml:space="preserve">Miroslava </w:t>
      </w:r>
      <w:r w:rsidR="004503D4">
        <w:rPr>
          <w:rFonts w:ascii="Times New Roman" w:hAnsi="Times New Roman"/>
          <w:sz w:val="24"/>
          <w:szCs w:val="24"/>
        </w:rPr>
        <w:t>Lajčáka</w:t>
      </w:r>
      <w:r w:rsidR="00556C36">
        <w:rPr>
          <w:rFonts w:ascii="Times New Roman" w:hAnsi="Times New Roman"/>
          <w:sz w:val="24"/>
          <w:szCs w:val="24"/>
        </w:rPr>
        <w:t xml:space="preserve">, aby výboru podal vysvetlenie, aký bol postoj jeho ministerstva k nominácii pán </w:t>
      </w:r>
      <w:r w:rsidR="005A7072">
        <w:rPr>
          <w:rFonts w:ascii="Times New Roman" w:hAnsi="Times New Roman"/>
          <w:sz w:val="24"/>
          <w:szCs w:val="24"/>
        </w:rPr>
        <w:t>Quanga</w:t>
      </w:r>
      <w:r w:rsidR="00556C36">
        <w:rPr>
          <w:rFonts w:ascii="Times New Roman" w:hAnsi="Times New Roman"/>
          <w:sz w:val="24"/>
          <w:szCs w:val="24"/>
        </w:rPr>
        <w:t xml:space="preserve"> na post veľvyslanca v Hanoji. Tiež by sa chcel od ministra </w:t>
      </w:r>
      <w:r>
        <w:rPr>
          <w:rFonts w:ascii="Times New Roman" w:hAnsi="Times New Roman"/>
          <w:sz w:val="24"/>
          <w:szCs w:val="24"/>
        </w:rPr>
        <w:t>Miroslava</w:t>
      </w:r>
      <w:r w:rsidR="0079554A">
        <w:rPr>
          <w:rFonts w:ascii="Times New Roman" w:hAnsi="Times New Roman"/>
          <w:sz w:val="24"/>
          <w:szCs w:val="24"/>
        </w:rPr>
        <w:t xml:space="preserve"> </w:t>
      </w:r>
      <w:r w:rsidR="00556C36">
        <w:rPr>
          <w:rFonts w:ascii="Times New Roman" w:hAnsi="Times New Roman"/>
          <w:sz w:val="24"/>
          <w:szCs w:val="24"/>
        </w:rPr>
        <w:t xml:space="preserve">Lajčáka dozvedieť, aké opatrenia prijalo a mieni prijať </w:t>
      </w:r>
      <w:r>
        <w:rPr>
          <w:rFonts w:ascii="Times New Roman" w:hAnsi="Times New Roman"/>
          <w:sz w:val="24"/>
          <w:szCs w:val="24"/>
        </w:rPr>
        <w:t>Ministerstvo z</w:t>
      </w:r>
      <w:r w:rsidR="00556C36">
        <w:rPr>
          <w:rFonts w:ascii="Times New Roman" w:hAnsi="Times New Roman"/>
          <w:sz w:val="24"/>
          <w:szCs w:val="24"/>
        </w:rPr>
        <w:t xml:space="preserve">ahraničných vecí a európskych záležitostí Slovenskej republiky k Vietnamu a tiež ako chce napraviť naše renomé </w:t>
      </w:r>
      <w:r w:rsidR="00C175AE">
        <w:rPr>
          <w:rFonts w:ascii="Times New Roman" w:hAnsi="Times New Roman"/>
          <w:sz w:val="24"/>
          <w:szCs w:val="24"/>
        </w:rPr>
        <w:t>a postoj</w:t>
      </w:r>
      <w:r w:rsidR="00556C36">
        <w:rPr>
          <w:rFonts w:ascii="Times New Roman" w:hAnsi="Times New Roman"/>
          <w:sz w:val="24"/>
          <w:szCs w:val="24"/>
        </w:rPr>
        <w:t xml:space="preserve"> k</w:t>
      </w:r>
      <w:r w:rsidR="00C175AE">
        <w:rPr>
          <w:rFonts w:ascii="Times New Roman" w:hAnsi="Times New Roman"/>
          <w:sz w:val="24"/>
          <w:szCs w:val="24"/>
        </w:rPr>
        <w:t xml:space="preserve"> spojencom v Nemecku. </w:t>
      </w:r>
    </w:p>
    <w:p w14:paraId="7485BC84" w14:textId="033C87EF" w:rsidR="00C175AE" w:rsidRPr="00C175AE" w:rsidRDefault="00C175AE" w:rsidP="00C768DB">
      <w:pPr>
        <w:pStyle w:val="NoSpacing1"/>
        <w:jc w:val="both"/>
        <w:rPr>
          <w:rFonts w:ascii="Times New Roman" w:hAnsi="Times New Roman"/>
          <w:sz w:val="24"/>
          <w:szCs w:val="24"/>
          <w:u w:val="single"/>
        </w:rPr>
      </w:pPr>
    </w:p>
    <w:p w14:paraId="280949C6" w14:textId="2A171068" w:rsidR="00C768DB" w:rsidRDefault="00C175AE" w:rsidP="00C768DB">
      <w:pPr>
        <w:pStyle w:val="NoSpacing1"/>
        <w:jc w:val="both"/>
        <w:rPr>
          <w:rFonts w:ascii="Times New Roman" w:hAnsi="Times New Roman"/>
          <w:sz w:val="24"/>
          <w:szCs w:val="24"/>
        </w:rPr>
      </w:pPr>
      <w:r>
        <w:rPr>
          <w:rFonts w:ascii="Times New Roman" w:hAnsi="Times New Roman"/>
          <w:sz w:val="24"/>
          <w:szCs w:val="24"/>
        </w:rPr>
        <w:t xml:space="preserve">P. poslanec </w:t>
      </w:r>
      <w:r w:rsidR="000E3F44">
        <w:rPr>
          <w:rFonts w:ascii="Times New Roman" w:hAnsi="Times New Roman"/>
          <w:b/>
          <w:sz w:val="24"/>
          <w:szCs w:val="24"/>
        </w:rPr>
        <w:t>Martin</w:t>
      </w:r>
      <w:r w:rsidRPr="000E3F44">
        <w:rPr>
          <w:rFonts w:ascii="Times New Roman" w:hAnsi="Times New Roman"/>
          <w:b/>
          <w:sz w:val="24"/>
          <w:szCs w:val="24"/>
        </w:rPr>
        <w:t xml:space="preserve"> Klus</w:t>
      </w:r>
      <w:r>
        <w:rPr>
          <w:rFonts w:ascii="Times New Roman" w:hAnsi="Times New Roman"/>
          <w:sz w:val="24"/>
          <w:szCs w:val="24"/>
        </w:rPr>
        <w:t xml:space="preserve"> sa </w:t>
      </w:r>
      <w:r w:rsidR="004503D4">
        <w:rPr>
          <w:rFonts w:ascii="Times New Roman" w:hAnsi="Times New Roman"/>
          <w:sz w:val="24"/>
          <w:szCs w:val="24"/>
        </w:rPr>
        <w:t xml:space="preserve">v súvislosti s únosom vietnamského občana </w:t>
      </w:r>
      <w:r>
        <w:rPr>
          <w:rFonts w:ascii="Times New Roman" w:hAnsi="Times New Roman"/>
          <w:sz w:val="24"/>
          <w:szCs w:val="24"/>
        </w:rPr>
        <w:t xml:space="preserve">vyjadril k administratívnej organizácii letu vládneho špeciálu, na palube ktorého sa pravdepodobne nachádzal pán </w:t>
      </w:r>
      <w:r w:rsidR="00F97992">
        <w:rPr>
          <w:rFonts w:ascii="Times New Roman" w:hAnsi="Times New Roman"/>
          <w:sz w:val="24"/>
          <w:szCs w:val="24"/>
        </w:rPr>
        <w:t>Thanh</w:t>
      </w:r>
      <w:r>
        <w:rPr>
          <w:rFonts w:ascii="Times New Roman" w:hAnsi="Times New Roman"/>
          <w:sz w:val="24"/>
          <w:szCs w:val="24"/>
        </w:rPr>
        <w:t xml:space="preserve">. Citoval poľský letecký zákon, ktorý </w:t>
      </w:r>
      <w:r w:rsidR="000E3F44">
        <w:rPr>
          <w:rFonts w:ascii="Times New Roman" w:hAnsi="Times New Roman"/>
          <w:sz w:val="24"/>
          <w:szCs w:val="24"/>
        </w:rPr>
        <w:t xml:space="preserve">v prípade medzinárodného letu štátneho či iného významu na základe diplomatickej dohody </w:t>
      </w:r>
      <w:r>
        <w:rPr>
          <w:rFonts w:ascii="Times New Roman" w:hAnsi="Times New Roman"/>
          <w:sz w:val="24"/>
          <w:szCs w:val="24"/>
        </w:rPr>
        <w:t>hovorí o povinnosti kompetentnej autority</w:t>
      </w:r>
      <w:r w:rsidR="000E3F44">
        <w:rPr>
          <w:rFonts w:ascii="Times New Roman" w:hAnsi="Times New Roman"/>
          <w:sz w:val="24"/>
          <w:szCs w:val="24"/>
        </w:rPr>
        <w:t xml:space="preserve"> cudzieho štátu oznámiť úmysel vykonať civilný </w:t>
      </w:r>
      <w:r w:rsidR="003F2DBD">
        <w:rPr>
          <w:rFonts w:ascii="Times New Roman" w:hAnsi="Times New Roman"/>
          <w:sz w:val="24"/>
          <w:szCs w:val="24"/>
        </w:rPr>
        <w:t>let m</w:t>
      </w:r>
      <w:r w:rsidR="00F97992">
        <w:rPr>
          <w:rFonts w:ascii="Times New Roman" w:hAnsi="Times New Roman"/>
          <w:sz w:val="24"/>
          <w:szCs w:val="24"/>
        </w:rPr>
        <w:t>inistrovi zodpovednému za zahraničné</w:t>
      </w:r>
      <w:r>
        <w:rPr>
          <w:rFonts w:ascii="Times New Roman" w:hAnsi="Times New Roman"/>
          <w:sz w:val="24"/>
          <w:szCs w:val="24"/>
        </w:rPr>
        <w:t xml:space="preserve"> </w:t>
      </w:r>
      <w:r w:rsidR="00F97992">
        <w:rPr>
          <w:rFonts w:ascii="Times New Roman" w:hAnsi="Times New Roman"/>
          <w:sz w:val="24"/>
          <w:szCs w:val="24"/>
        </w:rPr>
        <w:t>veci</w:t>
      </w:r>
      <w:r w:rsidR="000E3F44">
        <w:rPr>
          <w:rFonts w:ascii="Times New Roman" w:hAnsi="Times New Roman"/>
          <w:sz w:val="24"/>
          <w:szCs w:val="24"/>
        </w:rPr>
        <w:t xml:space="preserve"> Poľskej republiky</w:t>
      </w:r>
      <w:r w:rsidR="00F97992">
        <w:rPr>
          <w:rFonts w:ascii="Times New Roman" w:hAnsi="Times New Roman"/>
          <w:sz w:val="24"/>
          <w:szCs w:val="24"/>
        </w:rPr>
        <w:t>,</w:t>
      </w:r>
      <w:r w:rsidR="000E3F44">
        <w:rPr>
          <w:rFonts w:ascii="Times New Roman" w:hAnsi="Times New Roman"/>
          <w:sz w:val="24"/>
          <w:szCs w:val="24"/>
        </w:rPr>
        <w:t xml:space="preserve"> nie neskôr</w:t>
      </w:r>
      <w:r>
        <w:rPr>
          <w:rFonts w:ascii="Times New Roman" w:hAnsi="Times New Roman"/>
          <w:sz w:val="24"/>
          <w:szCs w:val="24"/>
        </w:rPr>
        <w:t xml:space="preserve"> ako desať dní pred pláno</w:t>
      </w:r>
      <w:r w:rsidR="000E3F44">
        <w:rPr>
          <w:rFonts w:ascii="Times New Roman" w:hAnsi="Times New Roman"/>
          <w:sz w:val="24"/>
          <w:szCs w:val="24"/>
        </w:rPr>
        <w:t>vaným vykonaním letu</w:t>
      </w:r>
      <w:r w:rsidR="004503D4">
        <w:rPr>
          <w:rFonts w:ascii="Times New Roman" w:hAnsi="Times New Roman"/>
          <w:sz w:val="24"/>
          <w:szCs w:val="24"/>
        </w:rPr>
        <w:t>,</w:t>
      </w:r>
      <w:r w:rsidR="00F97992">
        <w:rPr>
          <w:rFonts w:ascii="Times New Roman" w:hAnsi="Times New Roman"/>
          <w:sz w:val="24"/>
          <w:szCs w:val="24"/>
        </w:rPr>
        <w:t xml:space="preserve"> </w:t>
      </w:r>
      <w:r w:rsidR="000E3F44">
        <w:rPr>
          <w:rFonts w:ascii="Times New Roman" w:hAnsi="Times New Roman"/>
          <w:sz w:val="24"/>
          <w:szCs w:val="24"/>
        </w:rPr>
        <w:t>uvádza</w:t>
      </w:r>
      <w:r w:rsidR="00F97992">
        <w:rPr>
          <w:rFonts w:ascii="Times New Roman" w:hAnsi="Times New Roman"/>
          <w:sz w:val="24"/>
          <w:szCs w:val="24"/>
        </w:rPr>
        <w:t>júc</w:t>
      </w:r>
      <w:r w:rsidR="000E3F44">
        <w:rPr>
          <w:rFonts w:ascii="Times New Roman" w:hAnsi="Times New Roman"/>
          <w:sz w:val="24"/>
          <w:szCs w:val="24"/>
        </w:rPr>
        <w:t xml:space="preserve"> dôvod letu a  všetky informácie dôležité pre nahlásenie letového plánu vo vzdušnom priestore Poľskej republiky. </w:t>
      </w:r>
      <w:r w:rsidR="00F97992">
        <w:rPr>
          <w:rFonts w:ascii="Times New Roman" w:hAnsi="Times New Roman"/>
          <w:sz w:val="24"/>
          <w:szCs w:val="24"/>
        </w:rPr>
        <w:t xml:space="preserve">Minister zahraničných vecí podá  oznámenie predsedovi Úradu civilného letectva. O udelení povolenia na prelet informuje predseda Úradu kompetentnú autoritu cudzieho štátu prostredníctvom ministra zahraničných vecí. </w:t>
      </w:r>
      <w:r w:rsidR="000E3F44">
        <w:rPr>
          <w:rFonts w:ascii="Times New Roman" w:hAnsi="Times New Roman"/>
          <w:sz w:val="24"/>
          <w:szCs w:val="24"/>
        </w:rPr>
        <w:t>V záujme nielen tohto výboru je, aby sa objasnilo nasledovné:</w:t>
      </w:r>
      <w:r w:rsidR="007A30B5">
        <w:rPr>
          <w:rFonts w:ascii="Times New Roman" w:hAnsi="Times New Roman"/>
          <w:sz w:val="24"/>
          <w:szCs w:val="24"/>
        </w:rPr>
        <w:t xml:space="preserve"> </w:t>
      </w:r>
      <w:r w:rsidR="0079554A">
        <w:rPr>
          <w:rFonts w:ascii="Times New Roman" w:hAnsi="Times New Roman"/>
          <w:sz w:val="24"/>
          <w:szCs w:val="24"/>
        </w:rPr>
        <w:t>Kto je zmieňovanou kompetentnou autoritou cudzieho štátu Slovenskej republi</w:t>
      </w:r>
      <w:r w:rsidR="004503D4">
        <w:rPr>
          <w:rFonts w:ascii="Times New Roman" w:hAnsi="Times New Roman"/>
          <w:sz w:val="24"/>
          <w:szCs w:val="24"/>
        </w:rPr>
        <w:t>ky?</w:t>
      </w:r>
      <w:r w:rsidR="0079554A">
        <w:rPr>
          <w:rFonts w:ascii="Times New Roman" w:hAnsi="Times New Roman"/>
          <w:sz w:val="24"/>
          <w:szCs w:val="24"/>
        </w:rPr>
        <w:t xml:space="preserve"> Ďalej, či bola touto autoritou dodržaná lehota na úmysel vykonať civilný let </w:t>
      </w:r>
      <w:r w:rsidR="004503D4">
        <w:rPr>
          <w:rFonts w:ascii="Times New Roman" w:hAnsi="Times New Roman"/>
          <w:sz w:val="24"/>
          <w:szCs w:val="24"/>
        </w:rPr>
        <w:t>ministrovi z</w:t>
      </w:r>
      <w:r w:rsidR="003F2DBD">
        <w:rPr>
          <w:rFonts w:ascii="Times New Roman" w:hAnsi="Times New Roman"/>
          <w:sz w:val="24"/>
          <w:szCs w:val="24"/>
        </w:rPr>
        <w:t>ahraničných vecí</w:t>
      </w:r>
      <w:r w:rsidR="0079554A">
        <w:rPr>
          <w:rFonts w:ascii="Times New Roman" w:hAnsi="Times New Roman"/>
          <w:sz w:val="24"/>
          <w:szCs w:val="24"/>
        </w:rPr>
        <w:t xml:space="preserve"> Poľskej republiky. Tiež, aký bol uvedený dôvod letu a všetky informácie dôležité pre nahlásenie letového plánu vo vzdušnom priestore Poľskej republiky vrátane účastníkov letu. Bol medzi účastníkmi letu zmieňovaný aj vtedajší podpredseda vlády a </w:t>
      </w:r>
      <w:r w:rsidR="003F2DBD">
        <w:rPr>
          <w:rFonts w:ascii="Times New Roman" w:hAnsi="Times New Roman"/>
          <w:sz w:val="24"/>
          <w:szCs w:val="24"/>
        </w:rPr>
        <w:t>minister vnútra Robert</w:t>
      </w:r>
      <w:r w:rsidR="0079554A">
        <w:rPr>
          <w:rFonts w:ascii="Times New Roman" w:hAnsi="Times New Roman"/>
          <w:sz w:val="24"/>
          <w:szCs w:val="24"/>
        </w:rPr>
        <w:t xml:space="preserve"> Kali</w:t>
      </w:r>
      <w:r w:rsidR="003F2DBD">
        <w:rPr>
          <w:rFonts w:ascii="Times New Roman" w:hAnsi="Times New Roman"/>
          <w:sz w:val="24"/>
          <w:szCs w:val="24"/>
        </w:rPr>
        <w:t>ňák?</w:t>
      </w:r>
      <w:r w:rsidR="0079554A">
        <w:rPr>
          <w:rFonts w:ascii="Times New Roman" w:hAnsi="Times New Roman"/>
          <w:sz w:val="24"/>
          <w:szCs w:val="24"/>
        </w:rPr>
        <w:t xml:space="preserve"> </w:t>
      </w:r>
      <w:r w:rsidR="00F97992">
        <w:rPr>
          <w:rFonts w:ascii="Times New Roman" w:hAnsi="Times New Roman"/>
          <w:sz w:val="24"/>
          <w:szCs w:val="24"/>
        </w:rPr>
        <w:t>Prichádza do úvahy, že by Slovensko stiahlo svoje zastúpenie z Vietnamu, prípadne by vypovedalo vietnamského veľvyslanca zo Slovenska, ak sa dokáže, že tento o pobyte Trinh Xuan Thanha na Slovensku klamal?</w:t>
      </w:r>
      <w:r w:rsidR="007A30B5">
        <w:rPr>
          <w:rFonts w:ascii="Times New Roman" w:hAnsi="Times New Roman"/>
          <w:sz w:val="24"/>
          <w:szCs w:val="24"/>
        </w:rPr>
        <w:t xml:space="preserve"> </w:t>
      </w:r>
      <w:r w:rsidR="0079554A">
        <w:rPr>
          <w:rFonts w:ascii="Times New Roman" w:hAnsi="Times New Roman"/>
          <w:sz w:val="24"/>
          <w:szCs w:val="24"/>
        </w:rPr>
        <w:t xml:space="preserve">Poľsko podľa medializovaných informácii bezproblémovo </w:t>
      </w:r>
      <w:r>
        <w:rPr>
          <w:rFonts w:ascii="Times New Roman" w:hAnsi="Times New Roman"/>
          <w:sz w:val="24"/>
          <w:szCs w:val="24"/>
        </w:rPr>
        <w:t xml:space="preserve">udelilo súhlas s preletom nad jeho územím, lebo sa domnievalo, že na palube lietadla bude </w:t>
      </w:r>
      <w:r w:rsidR="004503D4">
        <w:rPr>
          <w:rFonts w:ascii="Times New Roman" w:hAnsi="Times New Roman"/>
          <w:sz w:val="24"/>
          <w:szCs w:val="24"/>
        </w:rPr>
        <w:t>minister v</w:t>
      </w:r>
      <w:r>
        <w:rPr>
          <w:rFonts w:ascii="Times New Roman" w:hAnsi="Times New Roman"/>
          <w:sz w:val="24"/>
          <w:szCs w:val="24"/>
        </w:rPr>
        <w:t xml:space="preserve">nútra, pán </w:t>
      </w:r>
      <w:r w:rsidR="003F2DBD">
        <w:rPr>
          <w:rFonts w:ascii="Times New Roman" w:hAnsi="Times New Roman"/>
          <w:sz w:val="24"/>
          <w:szCs w:val="24"/>
        </w:rPr>
        <w:t>Robert</w:t>
      </w:r>
      <w:r w:rsidR="000E3F44">
        <w:rPr>
          <w:rFonts w:ascii="Times New Roman" w:hAnsi="Times New Roman"/>
          <w:sz w:val="24"/>
          <w:szCs w:val="24"/>
        </w:rPr>
        <w:t xml:space="preserve"> </w:t>
      </w:r>
      <w:r>
        <w:rPr>
          <w:rFonts w:ascii="Times New Roman" w:hAnsi="Times New Roman"/>
          <w:sz w:val="24"/>
          <w:szCs w:val="24"/>
        </w:rPr>
        <w:t xml:space="preserve">Kaliňák. </w:t>
      </w:r>
    </w:p>
    <w:p w14:paraId="15A01A6C" w14:textId="5AEA4D52" w:rsidR="0079554A" w:rsidRDefault="0079554A" w:rsidP="00C768DB">
      <w:pPr>
        <w:pStyle w:val="NoSpacing1"/>
        <w:jc w:val="both"/>
        <w:rPr>
          <w:rFonts w:ascii="Times New Roman" w:hAnsi="Times New Roman"/>
          <w:sz w:val="24"/>
          <w:szCs w:val="24"/>
        </w:rPr>
      </w:pPr>
      <w:r>
        <w:rPr>
          <w:rFonts w:ascii="Times New Roman" w:hAnsi="Times New Roman"/>
          <w:sz w:val="24"/>
          <w:szCs w:val="24"/>
        </w:rPr>
        <w:t>Poslanec Martin Klus navrhol, aby sa Zahraničný výbor</w:t>
      </w:r>
      <w:r w:rsidR="003F2DBD">
        <w:rPr>
          <w:rFonts w:ascii="Times New Roman" w:hAnsi="Times New Roman"/>
          <w:sz w:val="24"/>
          <w:szCs w:val="24"/>
        </w:rPr>
        <w:t xml:space="preserve"> Národnej rady</w:t>
      </w:r>
      <w:r>
        <w:rPr>
          <w:rFonts w:ascii="Times New Roman" w:hAnsi="Times New Roman"/>
          <w:sz w:val="24"/>
          <w:szCs w:val="24"/>
        </w:rPr>
        <w:t xml:space="preserve"> </w:t>
      </w:r>
      <w:r w:rsidR="003F2DBD">
        <w:rPr>
          <w:rFonts w:ascii="Times New Roman" w:hAnsi="Times New Roman"/>
          <w:sz w:val="24"/>
          <w:szCs w:val="24"/>
        </w:rPr>
        <w:t>Slovenskej republiky</w:t>
      </w:r>
      <w:r>
        <w:rPr>
          <w:rFonts w:ascii="Times New Roman" w:hAnsi="Times New Roman"/>
          <w:sz w:val="24"/>
          <w:szCs w:val="24"/>
        </w:rPr>
        <w:t xml:space="preserve"> uzniesol na požiadavke bezodkladn</w:t>
      </w:r>
      <w:r w:rsidR="003F2DBD">
        <w:rPr>
          <w:rFonts w:ascii="Times New Roman" w:hAnsi="Times New Roman"/>
          <w:sz w:val="24"/>
          <w:szCs w:val="24"/>
        </w:rPr>
        <w:t>ého získania odpovedí Ministerstva zahraničných vecí a európskych záležitostí Slovenskej republiky na vyššie uvedené otázky</w:t>
      </w:r>
      <w:r w:rsidR="00486561">
        <w:rPr>
          <w:rFonts w:ascii="Times New Roman" w:hAnsi="Times New Roman"/>
          <w:sz w:val="24"/>
          <w:szCs w:val="24"/>
        </w:rPr>
        <w:t xml:space="preserve"> (návrh uznesenia ZV NR SR č. 104).</w:t>
      </w:r>
    </w:p>
    <w:p w14:paraId="71658041" w14:textId="43B6BD80" w:rsidR="0079554A" w:rsidRDefault="0079554A" w:rsidP="00C768DB">
      <w:pPr>
        <w:pStyle w:val="NoSpacing1"/>
        <w:jc w:val="both"/>
        <w:rPr>
          <w:rFonts w:ascii="Times New Roman" w:hAnsi="Times New Roman"/>
          <w:sz w:val="24"/>
          <w:szCs w:val="24"/>
        </w:rPr>
      </w:pPr>
    </w:p>
    <w:p w14:paraId="5490B54F" w14:textId="019C657B" w:rsidR="0079554A" w:rsidRDefault="0079554A" w:rsidP="001B5E7E">
      <w:pPr>
        <w:pStyle w:val="NoSpacing1"/>
        <w:jc w:val="both"/>
        <w:rPr>
          <w:rFonts w:ascii="Times New Roman" w:hAnsi="Times New Roman"/>
          <w:sz w:val="24"/>
          <w:szCs w:val="24"/>
        </w:rPr>
      </w:pPr>
      <w:r>
        <w:rPr>
          <w:rFonts w:ascii="Times New Roman" w:hAnsi="Times New Roman"/>
          <w:sz w:val="24"/>
          <w:szCs w:val="24"/>
        </w:rPr>
        <w:t xml:space="preserve">P. poslanec </w:t>
      </w:r>
      <w:r w:rsidRPr="001B5E7E">
        <w:rPr>
          <w:rFonts w:ascii="Times New Roman" w:hAnsi="Times New Roman"/>
          <w:b/>
          <w:sz w:val="24"/>
          <w:szCs w:val="24"/>
        </w:rPr>
        <w:t xml:space="preserve">Martin </w:t>
      </w:r>
      <w:r w:rsidR="001B5E7E" w:rsidRPr="001B5E7E">
        <w:rPr>
          <w:rFonts w:ascii="Times New Roman" w:hAnsi="Times New Roman"/>
          <w:b/>
          <w:sz w:val="24"/>
          <w:szCs w:val="24"/>
        </w:rPr>
        <w:t>Fedor</w:t>
      </w:r>
      <w:r w:rsidR="001B5E7E">
        <w:rPr>
          <w:rFonts w:ascii="Times New Roman" w:hAnsi="Times New Roman"/>
          <w:sz w:val="24"/>
          <w:szCs w:val="24"/>
        </w:rPr>
        <w:t xml:space="preserve"> </w:t>
      </w:r>
      <w:r w:rsidR="007A30B5">
        <w:rPr>
          <w:rFonts w:ascii="Times New Roman" w:hAnsi="Times New Roman"/>
          <w:sz w:val="24"/>
          <w:szCs w:val="24"/>
        </w:rPr>
        <w:t xml:space="preserve">navrhol p. </w:t>
      </w:r>
      <w:r w:rsidR="003F2DBD">
        <w:rPr>
          <w:rFonts w:ascii="Times New Roman" w:hAnsi="Times New Roman"/>
          <w:sz w:val="24"/>
          <w:szCs w:val="24"/>
        </w:rPr>
        <w:t>m</w:t>
      </w:r>
      <w:r>
        <w:rPr>
          <w:rFonts w:ascii="Times New Roman" w:hAnsi="Times New Roman"/>
          <w:sz w:val="24"/>
          <w:szCs w:val="24"/>
        </w:rPr>
        <w:t xml:space="preserve">inistra </w:t>
      </w:r>
      <w:r w:rsidR="003F2DBD">
        <w:rPr>
          <w:rFonts w:ascii="Times New Roman" w:hAnsi="Times New Roman"/>
          <w:sz w:val="24"/>
          <w:szCs w:val="24"/>
        </w:rPr>
        <w:t>Miroslava</w:t>
      </w:r>
      <w:r>
        <w:rPr>
          <w:rFonts w:ascii="Times New Roman" w:hAnsi="Times New Roman"/>
          <w:sz w:val="24"/>
          <w:szCs w:val="24"/>
        </w:rPr>
        <w:t xml:space="preserve"> Lajčáka interpelovať</w:t>
      </w:r>
      <w:r w:rsidR="00486561">
        <w:rPr>
          <w:rFonts w:ascii="Times New Roman" w:hAnsi="Times New Roman"/>
          <w:sz w:val="24"/>
          <w:szCs w:val="24"/>
        </w:rPr>
        <w:t>.</w:t>
      </w:r>
    </w:p>
    <w:p w14:paraId="69FD3E3F" w14:textId="5177090B" w:rsidR="001B5E7E" w:rsidRDefault="001B5E7E" w:rsidP="001B5E7E">
      <w:pPr>
        <w:pStyle w:val="NoSpacing1"/>
        <w:jc w:val="both"/>
        <w:rPr>
          <w:rFonts w:ascii="Times New Roman" w:hAnsi="Times New Roman"/>
          <w:sz w:val="24"/>
          <w:szCs w:val="24"/>
        </w:rPr>
      </w:pPr>
    </w:p>
    <w:p w14:paraId="5EA2D0D2" w14:textId="6FF4A086" w:rsidR="001B5E7E" w:rsidRDefault="001B5E7E" w:rsidP="001B5E7E">
      <w:pPr>
        <w:pStyle w:val="NoSpacing1"/>
        <w:jc w:val="both"/>
        <w:rPr>
          <w:rFonts w:ascii="Times New Roman" w:hAnsi="Times New Roman"/>
          <w:sz w:val="24"/>
          <w:szCs w:val="24"/>
        </w:rPr>
      </w:pPr>
      <w:r>
        <w:rPr>
          <w:rFonts w:ascii="Times New Roman" w:hAnsi="Times New Roman"/>
          <w:sz w:val="24"/>
          <w:szCs w:val="24"/>
        </w:rPr>
        <w:t xml:space="preserve">P. poslanec </w:t>
      </w:r>
      <w:r w:rsidRPr="001B5E7E">
        <w:rPr>
          <w:rFonts w:ascii="Times New Roman" w:hAnsi="Times New Roman"/>
          <w:b/>
          <w:sz w:val="24"/>
          <w:szCs w:val="24"/>
        </w:rPr>
        <w:t>Peter Osuský</w:t>
      </w:r>
      <w:r>
        <w:rPr>
          <w:rFonts w:ascii="Times New Roman" w:hAnsi="Times New Roman"/>
          <w:b/>
          <w:sz w:val="24"/>
          <w:szCs w:val="24"/>
        </w:rPr>
        <w:t xml:space="preserve"> </w:t>
      </w:r>
      <w:r>
        <w:rPr>
          <w:rFonts w:ascii="Times New Roman" w:hAnsi="Times New Roman"/>
          <w:sz w:val="24"/>
          <w:szCs w:val="24"/>
        </w:rPr>
        <w:t>uviedol, že požadovať odpovede na otázky prednesené poslancom Martinom Klusom je lepšie uznesením výboru, ako by mal poslanec Martin Klus tieto otázky požadovať od M</w:t>
      </w:r>
      <w:r w:rsidR="005C5AF3">
        <w:rPr>
          <w:rFonts w:ascii="Times New Roman" w:hAnsi="Times New Roman"/>
          <w:sz w:val="24"/>
          <w:szCs w:val="24"/>
        </w:rPr>
        <w:t>inisterstva zahraničných vecí a európskych záležitostí Slovenskej republiky</w:t>
      </w:r>
      <w:r>
        <w:rPr>
          <w:rFonts w:ascii="Times New Roman" w:hAnsi="Times New Roman"/>
          <w:sz w:val="24"/>
          <w:szCs w:val="24"/>
        </w:rPr>
        <w:t xml:space="preserve"> sám. Tiež navrhuje uznesenie výboru, ktoré by poža</w:t>
      </w:r>
      <w:r w:rsidR="007A30B5">
        <w:rPr>
          <w:rFonts w:ascii="Times New Roman" w:hAnsi="Times New Roman"/>
          <w:sz w:val="24"/>
          <w:szCs w:val="24"/>
        </w:rPr>
        <w:t xml:space="preserve">dovalo účasť p. </w:t>
      </w:r>
      <w:r w:rsidR="00F04B5D">
        <w:rPr>
          <w:rFonts w:ascii="Times New Roman" w:hAnsi="Times New Roman"/>
          <w:sz w:val="24"/>
          <w:szCs w:val="24"/>
        </w:rPr>
        <w:t>ministra Miroslava</w:t>
      </w:r>
      <w:r>
        <w:rPr>
          <w:rFonts w:ascii="Times New Roman" w:hAnsi="Times New Roman"/>
          <w:sz w:val="24"/>
          <w:szCs w:val="24"/>
        </w:rPr>
        <w:t xml:space="preserve"> Lajčáka</w:t>
      </w:r>
      <w:r w:rsidR="007A30B5">
        <w:rPr>
          <w:rFonts w:ascii="Times New Roman" w:hAnsi="Times New Roman"/>
          <w:sz w:val="24"/>
          <w:szCs w:val="24"/>
        </w:rPr>
        <w:t xml:space="preserve"> na schôdzi výboru</w:t>
      </w:r>
      <w:r>
        <w:rPr>
          <w:rFonts w:ascii="Times New Roman" w:hAnsi="Times New Roman"/>
          <w:sz w:val="24"/>
          <w:szCs w:val="24"/>
        </w:rPr>
        <w:t xml:space="preserve">, ako to navrhol poslanec Zsolt Simon. </w:t>
      </w:r>
    </w:p>
    <w:p w14:paraId="26F3B6A3" w14:textId="55E2E8E1" w:rsidR="001B5E7E" w:rsidRDefault="001B5E7E" w:rsidP="001B5E7E">
      <w:pPr>
        <w:pStyle w:val="NoSpacing1"/>
        <w:jc w:val="both"/>
        <w:rPr>
          <w:rFonts w:ascii="Times New Roman" w:hAnsi="Times New Roman"/>
          <w:sz w:val="24"/>
          <w:szCs w:val="24"/>
        </w:rPr>
      </w:pPr>
    </w:p>
    <w:p w14:paraId="007D43DB" w14:textId="77777777" w:rsidR="00F04B5D" w:rsidRDefault="00F04B5D" w:rsidP="001B5E7E">
      <w:pPr>
        <w:pStyle w:val="NoSpacing1"/>
        <w:jc w:val="both"/>
        <w:rPr>
          <w:rFonts w:ascii="Times New Roman" w:hAnsi="Times New Roman"/>
          <w:sz w:val="24"/>
          <w:szCs w:val="24"/>
          <w:u w:val="single"/>
        </w:rPr>
      </w:pPr>
    </w:p>
    <w:p w14:paraId="7D0CDCA5" w14:textId="62EEB33A" w:rsidR="001B5E7E" w:rsidRDefault="001B5E7E" w:rsidP="001B5E7E">
      <w:pPr>
        <w:pStyle w:val="NoSpacing1"/>
        <w:jc w:val="both"/>
        <w:rPr>
          <w:rFonts w:ascii="Times New Roman" w:hAnsi="Times New Roman"/>
          <w:sz w:val="24"/>
          <w:szCs w:val="24"/>
        </w:rPr>
      </w:pPr>
      <w:r w:rsidRPr="001B5E7E">
        <w:rPr>
          <w:rFonts w:ascii="Times New Roman" w:hAnsi="Times New Roman"/>
          <w:sz w:val="24"/>
          <w:szCs w:val="24"/>
          <w:u w:val="single"/>
        </w:rPr>
        <w:t xml:space="preserve">Hlasovanie o návrhu </w:t>
      </w:r>
      <w:r w:rsidR="007A30B5">
        <w:rPr>
          <w:rFonts w:ascii="Times New Roman" w:hAnsi="Times New Roman"/>
          <w:sz w:val="24"/>
          <w:szCs w:val="24"/>
          <w:u w:val="single"/>
        </w:rPr>
        <w:t>u</w:t>
      </w:r>
      <w:r w:rsidR="005D12AB">
        <w:rPr>
          <w:rFonts w:ascii="Times New Roman" w:hAnsi="Times New Roman"/>
          <w:sz w:val="24"/>
          <w:szCs w:val="24"/>
          <w:u w:val="single"/>
        </w:rPr>
        <w:t>znesenia č. 104</w:t>
      </w:r>
      <w:r>
        <w:rPr>
          <w:rFonts w:ascii="Times New Roman" w:hAnsi="Times New Roman"/>
          <w:sz w:val="24"/>
          <w:szCs w:val="24"/>
        </w:rPr>
        <w:t xml:space="preserve">: </w:t>
      </w:r>
      <w:r w:rsidR="007A30B5">
        <w:rPr>
          <w:rFonts w:ascii="Times New Roman" w:hAnsi="Times New Roman"/>
          <w:sz w:val="24"/>
          <w:szCs w:val="24"/>
        </w:rPr>
        <w:t>6/0/2.</w:t>
      </w:r>
    </w:p>
    <w:p w14:paraId="7BD2FC17" w14:textId="6F8FC8B6" w:rsidR="00F04B5D" w:rsidRDefault="00F04B5D" w:rsidP="001B5E7E">
      <w:pPr>
        <w:pStyle w:val="NoSpacing1"/>
        <w:jc w:val="both"/>
        <w:rPr>
          <w:rFonts w:ascii="Times New Roman" w:hAnsi="Times New Roman"/>
          <w:sz w:val="24"/>
          <w:szCs w:val="24"/>
        </w:rPr>
      </w:pPr>
    </w:p>
    <w:p w14:paraId="7A13E94C" w14:textId="21D7D546" w:rsidR="00F04B5D" w:rsidRDefault="00F04B5D" w:rsidP="001B5E7E">
      <w:pPr>
        <w:pStyle w:val="NoSpacing1"/>
        <w:jc w:val="both"/>
        <w:rPr>
          <w:rFonts w:ascii="Times New Roman" w:hAnsi="Times New Roman"/>
          <w:sz w:val="24"/>
          <w:szCs w:val="24"/>
        </w:rPr>
      </w:pPr>
      <w:r>
        <w:rPr>
          <w:rFonts w:ascii="Times New Roman" w:hAnsi="Times New Roman"/>
          <w:sz w:val="24"/>
          <w:szCs w:val="24"/>
        </w:rPr>
        <w:t>Uznesenie bolo prijaté.</w:t>
      </w:r>
    </w:p>
    <w:p w14:paraId="6EDB9757" w14:textId="0D1C6595" w:rsidR="001B5E7E" w:rsidRDefault="001B5E7E" w:rsidP="001B5E7E">
      <w:pPr>
        <w:pStyle w:val="NoSpacing1"/>
        <w:jc w:val="both"/>
        <w:rPr>
          <w:rFonts w:ascii="Times New Roman" w:hAnsi="Times New Roman"/>
          <w:sz w:val="24"/>
          <w:szCs w:val="24"/>
        </w:rPr>
      </w:pPr>
    </w:p>
    <w:p w14:paraId="1571BF6D" w14:textId="77777777" w:rsidR="001B5E7E" w:rsidRPr="001B5E7E" w:rsidRDefault="001B5E7E" w:rsidP="001B5E7E">
      <w:pPr>
        <w:pStyle w:val="NoSpacing1"/>
        <w:jc w:val="both"/>
        <w:rPr>
          <w:rFonts w:ascii="Times New Roman" w:hAnsi="Times New Roman"/>
          <w:sz w:val="24"/>
          <w:szCs w:val="24"/>
        </w:rPr>
      </w:pPr>
    </w:p>
    <w:p w14:paraId="5B5BDA78" w14:textId="751BE132" w:rsidR="00284578" w:rsidRDefault="007A30B5" w:rsidP="001B367E">
      <w:pPr>
        <w:spacing w:line="240" w:lineRule="auto"/>
        <w:jc w:val="both"/>
        <w:rPr>
          <w:rFonts w:ascii="Times New Roman" w:hAnsi="Times New Roman"/>
          <w:sz w:val="24"/>
          <w:szCs w:val="24"/>
        </w:rPr>
      </w:pPr>
      <w:r>
        <w:rPr>
          <w:rFonts w:ascii="Times New Roman" w:hAnsi="Times New Roman"/>
          <w:sz w:val="24"/>
          <w:szCs w:val="24"/>
        </w:rPr>
        <w:t>V rámci bodu Rôzne ďalej p</w:t>
      </w:r>
      <w:r w:rsidR="00F04B5D">
        <w:rPr>
          <w:rFonts w:ascii="Times New Roman" w:hAnsi="Times New Roman"/>
          <w:sz w:val="24"/>
          <w:szCs w:val="24"/>
        </w:rPr>
        <w:t xml:space="preserve">. poslanec </w:t>
      </w:r>
      <w:r w:rsidR="00F04B5D" w:rsidRPr="00F04B5D">
        <w:rPr>
          <w:rFonts w:ascii="Times New Roman" w:hAnsi="Times New Roman"/>
          <w:b/>
          <w:sz w:val="24"/>
          <w:szCs w:val="24"/>
        </w:rPr>
        <w:t>Martin Klus</w:t>
      </w:r>
      <w:r w:rsidR="00F04B5D">
        <w:rPr>
          <w:rFonts w:ascii="Times New Roman" w:hAnsi="Times New Roman"/>
          <w:sz w:val="24"/>
          <w:szCs w:val="24"/>
        </w:rPr>
        <w:t xml:space="preserve"> prečítal list</w:t>
      </w:r>
      <w:r>
        <w:rPr>
          <w:rFonts w:ascii="Times New Roman" w:hAnsi="Times New Roman"/>
          <w:sz w:val="24"/>
          <w:szCs w:val="24"/>
        </w:rPr>
        <w:t xml:space="preserve"> od občianskych aktivistov ohľadom zadržania a väznenia</w:t>
      </w:r>
      <w:r w:rsidR="00284578">
        <w:rPr>
          <w:rFonts w:ascii="Times New Roman" w:hAnsi="Times New Roman"/>
          <w:sz w:val="24"/>
          <w:szCs w:val="24"/>
        </w:rPr>
        <w:t xml:space="preserve"> Olega Sencova a</w:t>
      </w:r>
      <w:r w:rsidR="0046537D">
        <w:rPr>
          <w:rFonts w:ascii="Times New Roman" w:hAnsi="Times New Roman"/>
          <w:sz w:val="24"/>
          <w:szCs w:val="24"/>
        </w:rPr>
        <w:t xml:space="preserve"> </w:t>
      </w:r>
      <w:r w:rsidR="00284578">
        <w:rPr>
          <w:rFonts w:ascii="Times New Roman" w:hAnsi="Times New Roman"/>
          <w:sz w:val="24"/>
          <w:szCs w:val="24"/>
        </w:rPr>
        <w:t>ďalších politických väzňov v</w:t>
      </w:r>
      <w:r w:rsidR="0046537D">
        <w:rPr>
          <w:rFonts w:ascii="Times New Roman" w:hAnsi="Times New Roman"/>
          <w:sz w:val="24"/>
          <w:szCs w:val="24"/>
        </w:rPr>
        <w:t> </w:t>
      </w:r>
      <w:r w:rsidR="00284578">
        <w:rPr>
          <w:rFonts w:ascii="Times New Roman" w:hAnsi="Times New Roman"/>
          <w:sz w:val="24"/>
          <w:szCs w:val="24"/>
        </w:rPr>
        <w:t>Rusku</w:t>
      </w:r>
      <w:r w:rsidR="0046537D">
        <w:rPr>
          <w:rFonts w:ascii="Times New Roman" w:hAnsi="Times New Roman"/>
          <w:sz w:val="24"/>
          <w:szCs w:val="24"/>
        </w:rPr>
        <w:t xml:space="preserve">. </w:t>
      </w:r>
      <w:r w:rsidR="00F97992">
        <w:rPr>
          <w:rFonts w:ascii="Times New Roman" w:hAnsi="Times New Roman"/>
          <w:sz w:val="24"/>
          <w:szCs w:val="24"/>
        </w:rPr>
        <w:t>Poslanec Mar</w:t>
      </w:r>
      <w:r w:rsidR="0046537D">
        <w:rPr>
          <w:rFonts w:ascii="Times New Roman" w:hAnsi="Times New Roman"/>
          <w:sz w:val="24"/>
          <w:szCs w:val="24"/>
        </w:rPr>
        <w:t>t</w:t>
      </w:r>
      <w:r w:rsidR="00F97992">
        <w:rPr>
          <w:rFonts w:ascii="Times New Roman" w:hAnsi="Times New Roman"/>
          <w:sz w:val="24"/>
          <w:szCs w:val="24"/>
        </w:rPr>
        <w:t xml:space="preserve">in Klus navrhol, aby </w:t>
      </w:r>
      <w:r w:rsidR="0046537D">
        <w:rPr>
          <w:rFonts w:ascii="Times New Roman" w:hAnsi="Times New Roman"/>
          <w:sz w:val="24"/>
          <w:szCs w:val="24"/>
        </w:rPr>
        <w:t xml:space="preserve">členovia </w:t>
      </w:r>
      <w:r w:rsidR="00486561">
        <w:rPr>
          <w:rFonts w:ascii="Times New Roman" w:hAnsi="Times New Roman"/>
          <w:sz w:val="24"/>
          <w:szCs w:val="24"/>
        </w:rPr>
        <w:t>v</w:t>
      </w:r>
      <w:r w:rsidR="00F97992">
        <w:rPr>
          <w:rFonts w:ascii="Times New Roman" w:hAnsi="Times New Roman"/>
          <w:sz w:val="24"/>
          <w:szCs w:val="24"/>
        </w:rPr>
        <w:t>ýbor</w:t>
      </w:r>
      <w:r w:rsidR="0046537D">
        <w:rPr>
          <w:rFonts w:ascii="Times New Roman" w:hAnsi="Times New Roman"/>
          <w:sz w:val="24"/>
          <w:szCs w:val="24"/>
        </w:rPr>
        <w:t xml:space="preserve">u vyjadrili oficiálnu podporu úsiliu na okamžité </w:t>
      </w:r>
      <w:r w:rsidR="0046537D">
        <w:rPr>
          <w:rFonts w:ascii="Times New Roman" w:hAnsi="Times New Roman"/>
          <w:sz w:val="24"/>
          <w:szCs w:val="24"/>
        </w:rPr>
        <w:lastRenderedPageBreak/>
        <w:t>prepustenie Olega Sencova a ďalších politických väzňov väznených na území Ruskej federácie a</w:t>
      </w:r>
      <w:r w:rsidR="00F97992">
        <w:rPr>
          <w:rFonts w:ascii="Times New Roman" w:hAnsi="Times New Roman"/>
          <w:sz w:val="24"/>
          <w:szCs w:val="24"/>
        </w:rPr>
        <w:t xml:space="preserve"> tento list zobral</w:t>
      </w:r>
      <w:r w:rsidR="0046537D">
        <w:rPr>
          <w:rFonts w:ascii="Times New Roman" w:hAnsi="Times New Roman"/>
          <w:sz w:val="24"/>
          <w:szCs w:val="24"/>
        </w:rPr>
        <w:t>i</w:t>
      </w:r>
      <w:r>
        <w:rPr>
          <w:rFonts w:ascii="Times New Roman" w:hAnsi="Times New Roman"/>
          <w:sz w:val="24"/>
          <w:szCs w:val="24"/>
        </w:rPr>
        <w:t xml:space="preserve"> na vedomie.</w:t>
      </w:r>
    </w:p>
    <w:p w14:paraId="34E2AEDA" w14:textId="3BEE87A3" w:rsidR="00284578" w:rsidRDefault="00284578" w:rsidP="001B367E">
      <w:pPr>
        <w:spacing w:line="240" w:lineRule="auto"/>
        <w:jc w:val="both"/>
        <w:rPr>
          <w:rFonts w:ascii="Times New Roman" w:hAnsi="Times New Roman"/>
          <w:sz w:val="24"/>
          <w:szCs w:val="24"/>
        </w:rPr>
      </w:pPr>
      <w:r>
        <w:rPr>
          <w:rFonts w:ascii="Times New Roman" w:hAnsi="Times New Roman"/>
          <w:sz w:val="24"/>
          <w:szCs w:val="24"/>
        </w:rPr>
        <w:t xml:space="preserve">Poslanec </w:t>
      </w:r>
      <w:r w:rsidRPr="00284578">
        <w:rPr>
          <w:rFonts w:ascii="Times New Roman" w:hAnsi="Times New Roman"/>
          <w:b/>
          <w:sz w:val="24"/>
          <w:szCs w:val="24"/>
        </w:rPr>
        <w:t>Martin Klus</w:t>
      </w:r>
      <w:r>
        <w:rPr>
          <w:rFonts w:ascii="Times New Roman" w:hAnsi="Times New Roman"/>
          <w:sz w:val="24"/>
          <w:szCs w:val="24"/>
        </w:rPr>
        <w:t xml:space="preserve"> ďalej navrhol, aby sa Zahraničný výbor</w:t>
      </w:r>
      <w:r w:rsidR="0046537D">
        <w:rPr>
          <w:rFonts w:ascii="Times New Roman" w:hAnsi="Times New Roman"/>
          <w:sz w:val="24"/>
          <w:szCs w:val="24"/>
        </w:rPr>
        <w:t xml:space="preserve"> Národnej rady Slovenskej republiky</w:t>
      </w:r>
      <w:r>
        <w:rPr>
          <w:rFonts w:ascii="Times New Roman" w:hAnsi="Times New Roman"/>
          <w:sz w:val="24"/>
          <w:szCs w:val="24"/>
        </w:rPr>
        <w:t xml:space="preserve"> pripojil k vyhláseniu Ministerstva zahraničných vecí a európskych záležitostí Slovenskej republiky v súvislosti s desiatym výročím rusko-gruzínskeho konfliktu. </w:t>
      </w:r>
    </w:p>
    <w:p w14:paraId="770D9C89" w14:textId="6DE8803A" w:rsidR="00F04B5D" w:rsidRDefault="00F04B5D" w:rsidP="001B367E">
      <w:pPr>
        <w:spacing w:line="240" w:lineRule="auto"/>
        <w:jc w:val="both"/>
        <w:rPr>
          <w:rFonts w:ascii="Times New Roman" w:hAnsi="Times New Roman"/>
          <w:sz w:val="24"/>
          <w:szCs w:val="24"/>
        </w:rPr>
      </w:pPr>
      <w:r>
        <w:rPr>
          <w:rFonts w:ascii="Times New Roman" w:hAnsi="Times New Roman"/>
          <w:sz w:val="24"/>
          <w:szCs w:val="24"/>
        </w:rPr>
        <w:t xml:space="preserve">P. poslanec </w:t>
      </w:r>
      <w:r w:rsidRPr="00F04B5D">
        <w:rPr>
          <w:rFonts w:ascii="Times New Roman" w:hAnsi="Times New Roman"/>
          <w:b/>
          <w:sz w:val="24"/>
          <w:szCs w:val="24"/>
        </w:rPr>
        <w:t>Martin Fedor</w:t>
      </w:r>
      <w:r>
        <w:rPr>
          <w:rFonts w:ascii="Times New Roman" w:hAnsi="Times New Roman"/>
          <w:sz w:val="24"/>
          <w:szCs w:val="24"/>
        </w:rPr>
        <w:t xml:space="preserve"> podporuje väčšinu vyhlásení </w:t>
      </w:r>
      <w:r w:rsidR="005D12AB">
        <w:rPr>
          <w:rFonts w:ascii="Times New Roman" w:hAnsi="Times New Roman"/>
          <w:sz w:val="24"/>
          <w:szCs w:val="24"/>
        </w:rPr>
        <w:t>a krokov Ministerstva zahraničných vecí a európskych  záležitostí Slovenskej republiky</w:t>
      </w:r>
      <w:r w:rsidR="007A30B5">
        <w:rPr>
          <w:rFonts w:ascii="Times New Roman" w:hAnsi="Times New Roman"/>
          <w:sz w:val="24"/>
          <w:szCs w:val="24"/>
        </w:rPr>
        <w:t xml:space="preserve">, ale </w:t>
      </w:r>
      <w:r>
        <w:rPr>
          <w:rFonts w:ascii="Times New Roman" w:hAnsi="Times New Roman"/>
          <w:sz w:val="24"/>
          <w:szCs w:val="24"/>
        </w:rPr>
        <w:t>nemyslí</w:t>
      </w:r>
      <w:r w:rsidR="007A30B5">
        <w:rPr>
          <w:rFonts w:ascii="Times New Roman" w:hAnsi="Times New Roman"/>
          <w:sz w:val="24"/>
          <w:szCs w:val="24"/>
        </w:rPr>
        <w:t xml:space="preserve"> si</w:t>
      </w:r>
      <w:r>
        <w:rPr>
          <w:rFonts w:ascii="Times New Roman" w:hAnsi="Times New Roman"/>
          <w:sz w:val="24"/>
          <w:szCs w:val="24"/>
        </w:rPr>
        <w:t>, že by mal Zahraničný výbor zvažovať pod</w:t>
      </w:r>
      <w:r w:rsidR="007A30B5">
        <w:rPr>
          <w:rFonts w:ascii="Times New Roman" w:hAnsi="Times New Roman"/>
          <w:sz w:val="24"/>
          <w:szCs w:val="24"/>
        </w:rPr>
        <w:t xml:space="preserve">poru každého jedného </w:t>
      </w:r>
      <w:r>
        <w:rPr>
          <w:rFonts w:ascii="Times New Roman" w:hAnsi="Times New Roman"/>
          <w:sz w:val="24"/>
          <w:szCs w:val="24"/>
        </w:rPr>
        <w:t>vyhlásenia</w:t>
      </w:r>
      <w:r w:rsidR="005D12AB">
        <w:rPr>
          <w:rFonts w:ascii="Times New Roman" w:hAnsi="Times New Roman"/>
          <w:sz w:val="24"/>
          <w:szCs w:val="24"/>
        </w:rPr>
        <w:t xml:space="preserve">, vníma to ako krok </w:t>
      </w:r>
      <w:r>
        <w:rPr>
          <w:rFonts w:ascii="Times New Roman" w:hAnsi="Times New Roman"/>
          <w:sz w:val="24"/>
          <w:szCs w:val="24"/>
        </w:rPr>
        <w:t>navyše</w:t>
      </w:r>
      <w:r w:rsidR="005D12AB">
        <w:rPr>
          <w:rFonts w:ascii="Times New Roman" w:hAnsi="Times New Roman"/>
          <w:sz w:val="24"/>
          <w:szCs w:val="24"/>
        </w:rPr>
        <w:t>.</w:t>
      </w:r>
    </w:p>
    <w:p w14:paraId="7C3F874C" w14:textId="0F4D581D" w:rsidR="00FE6960" w:rsidRDefault="00FE6960" w:rsidP="001B367E">
      <w:pPr>
        <w:spacing w:line="240" w:lineRule="auto"/>
        <w:jc w:val="both"/>
        <w:rPr>
          <w:rFonts w:ascii="Times New Roman" w:hAnsi="Times New Roman"/>
          <w:sz w:val="24"/>
          <w:szCs w:val="24"/>
        </w:rPr>
      </w:pPr>
      <w:r>
        <w:rPr>
          <w:rFonts w:ascii="Times New Roman" w:hAnsi="Times New Roman"/>
          <w:sz w:val="24"/>
          <w:szCs w:val="24"/>
        </w:rPr>
        <w:t xml:space="preserve">P. poslanec </w:t>
      </w:r>
      <w:r w:rsidRPr="00FE6960">
        <w:rPr>
          <w:rFonts w:ascii="Times New Roman" w:hAnsi="Times New Roman"/>
          <w:b/>
          <w:sz w:val="24"/>
          <w:szCs w:val="24"/>
        </w:rPr>
        <w:t xml:space="preserve">Peter Osuský </w:t>
      </w:r>
      <w:r w:rsidR="007A30B5">
        <w:rPr>
          <w:rFonts w:ascii="Times New Roman" w:hAnsi="Times New Roman"/>
          <w:sz w:val="24"/>
          <w:szCs w:val="24"/>
        </w:rPr>
        <w:t>súhlasil</w:t>
      </w:r>
      <w:r>
        <w:rPr>
          <w:rFonts w:ascii="Times New Roman" w:hAnsi="Times New Roman"/>
          <w:sz w:val="24"/>
          <w:szCs w:val="24"/>
        </w:rPr>
        <w:t xml:space="preserve"> s podporou </w:t>
      </w:r>
      <w:r w:rsidR="007A30B5">
        <w:rPr>
          <w:rFonts w:ascii="Times New Roman" w:hAnsi="Times New Roman"/>
          <w:sz w:val="24"/>
          <w:szCs w:val="24"/>
        </w:rPr>
        <w:t xml:space="preserve">textu </w:t>
      </w:r>
      <w:r>
        <w:rPr>
          <w:rFonts w:ascii="Times New Roman" w:hAnsi="Times New Roman"/>
          <w:sz w:val="24"/>
          <w:szCs w:val="24"/>
        </w:rPr>
        <w:t>vyhlásenia</w:t>
      </w:r>
      <w:r w:rsidR="005D12AB">
        <w:rPr>
          <w:rFonts w:ascii="Times New Roman" w:hAnsi="Times New Roman"/>
          <w:sz w:val="24"/>
          <w:szCs w:val="24"/>
        </w:rPr>
        <w:t xml:space="preserve"> Ministerstva zahraničných vecí a európskych záležitostí Slovenskej republiky</w:t>
      </w:r>
      <w:r>
        <w:rPr>
          <w:rFonts w:ascii="Times New Roman" w:hAnsi="Times New Roman"/>
          <w:sz w:val="24"/>
          <w:szCs w:val="24"/>
        </w:rPr>
        <w:t>.</w:t>
      </w:r>
    </w:p>
    <w:p w14:paraId="253A13D3" w14:textId="4B49C162" w:rsidR="00DD2E7F" w:rsidRDefault="00DD2E7F" w:rsidP="001B367E">
      <w:pPr>
        <w:spacing w:line="240" w:lineRule="auto"/>
        <w:jc w:val="both"/>
        <w:rPr>
          <w:rFonts w:ascii="Times New Roman" w:hAnsi="Times New Roman"/>
          <w:sz w:val="24"/>
          <w:szCs w:val="24"/>
        </w:rPr>
      </w:pPr>
      <w:r>
        <w:rPr>
          <w:rFonts w:ascii="Times New Roman" w:hAnsi="Times New Roman"/>
          <w:sz w:val="24"/>
          <w:szCs w:val="24"/>
        </w:rPr>
        <w:t xml:space="preserve">P. poslanec </w:t>
      </w:r>
      <w:r w:rsidRPr="00DD2E7F">
        <w:rPr>
          <w:rFonts w:ascii="Times New Roman" w:hAnsi="Times New Roman"/>
          <w:b/>
          <w:sz w:val="24"/>
          <w:szCs w:val="24"/>
        </w:rPr>
        <w:t>Zsolt Simon</w:t>
      </w:r>
      <w:r>
        <w:rPr>
          <w:rFonts w:ascii="Times New Roman" w:hAnsi="Times New Roman"/>
          <w:sz w:val="24"/>
          <w:szCs w:val="24"/>
        </w:rPr>
        <w:t xml:space="preserve"> súhlasil s obsahom vyhlásenia, avšak bez vyjad</w:t>
      </w:r>
      <w:r w:rsidR="00924942">
        <w:rPr>
          <w:rFonts w:ascii="Times New Roman" w:hAnsi="Times New Roman"/>
          <w:sz w:val="24"/>
          <w:szCs w:val="24"/>
        </w:rPr>
        <w:t>renia podpory Ministerstvu Zahraničných vecí a európskych  záležitostí Slovenskej republiky</w:t>
      </w:r>
      <w:r>
        <w:rPr>
          <w:rFonts w:ascii="Times New Roman" w:hAnsi="Times New Roman"/>
          <w:sz w:val="24"/>
          <w:szCs w:val="24"/>
        </w:rPr>
        <w:t>.</w:t>
      </w:r>
    </w:p>
    <w:p w14:paraId="347FEB3D" w14:textId="77777777" w:rsidR="007A30B5" w:rsidRDefault="007A30B5" w:rsidP="007A30B5">
      <w:pPr>
        <w:pStyle w:val="NoSpacing1"/>
        <w:jc w:val="both"/>
        <w:rPr>
          <w:rFonts w:ascii="Times New Roman" w:hAnsi="Times New Roman"/>
          <w:sz w:val="24"/>
          <w:szCs w:val="24"/>
        </w:rPr>
      </w:pPr>
      <w:r w:rsidRPr="001B5E7E">
        <w:rPr>
          <w:rFonts w:ascii="Times New Roman" w:hAnsi="Times New Roman"/>
          <w:sz w:val="24"/>
          <w:szCs w:val="24"/>
          <w:u w:val="single"/>
        </w:rPr>
        <w:t xml:space="preserve">Hlasovanie o návrhu </w:t>
      </w:r>
      <w:r>
        <w:rPr>
          <w:rFonts w:ascii="Times New Roman" w:hAnsi="Times New Roman"/>
          <w:sz w:val="24"/>
          <w:szCs w:val="24"/>
          <w:u w:val="single"/>
        </w:rPr>
        <w:t>uznesenia č. 105</w:t>
      </w:r>
      <w:r>
        <w:rPr>
          <w:rFonts w:ascii="Times New Roman" w:hAnsi="Times New Roman"/>
          <w:sz w:val="24"/>
          <w:szCs w:val="24"/>
        </w:rPr>
        <w:t>: 6/0/1.</w:t>
      </w:r>
    </w:p>
    <w:p w14:paraId="2A704FF7" w14:textId="77777777" w:rsidR="007A30B5" w:rsidRDefault="007A30B5" w:rsidP="007A30B5">
      <w:pPr>
        <w:pStyle w:val="NoSpacing1"/>
        <w:jc w:val="both"/>
        <w:rPr>
          <w:rFonts w:ascii="Times New Roman" w:hAnsi="Times New Roman"/>
          <w:sz w:val="24"/>
          <w:szCs w:val="24"/>
        </w:rPr>
      </w:pPr>
    </w:p>
    <w:p w14:paraId="31B8712D" w14:textId="77777777" w:rsidR="007A30B5" w:rsidRDefault="007A30B5" w:rsidP="007A30B5">
      <w:pPr>
        <w:pStyle w:val="NoSpacing1"/>
        <w:jc w:val="both"/>
        <w:rPr>
          <w:rFonts w:ascii="Times New Roman" w:hAnsi="Times New Roman"/>
          <w:sz w:val="24"/>
          <w:szCs w:val="24"/>
        </w:rPr>
      </w:pPr>
      <w:r>
        <w:rPr>
          <w:rFonts w:ascii="Times New Roman" w:hAnsi="Times New Roman"/>
          <w:sz w:val="24"/>
          <w:szCs w:val="24"/>
        </w:rPr>
        <w:t>Uznesenie bolo prijaté.</w:t>
      </w:r>
    </w:p>
    <w:p w14:paraId="5A8F27D6" w14:textId="77777777" w:rsidR="00FE6960" w:rsidRDefault="00FE6960" w:rsidP="001B367E">
      <w:pPr>
        <w:spacing w:line="240" w:lineRule="auto"/>
        <w:jc w:val="both"/>
        <w:rPr>
          <w:rFonts w:ascii="Times New Roman" w:hAnsi="Times New Roman"/>
          <w:sz w:val="24"/>
          <w:szCs w:val="24"/>
        </w:rPr>
      </w:pPr>
    </w:p>
    <w:p w14:paraId="6BDD7B56" w14:textId="2CC511E0" w:rsidR="00FE6960" w:rsidRDefault="007A30B5" w:rsidP="001B367E">
      <w:pPr>
        <w:spacing w:line="240" w:lineRule="auto"/>
        <w:jc w:val="both"/>
        <w:rPr>
          <w:rFonts w:ascii="Times New Roman" w:hAnsi="Times New Roman"/>
          <w:sz w:val="24"/>
          <w:szCs w:val="24"/>
        </w:rPr>
      </w:pPr>
      <w:r>
        <w:rPr>
          <w:rFonts w:ascii="Times New Roman" w:hAnsi="Times New Roman"/>
          <w:sz w:val="24"/>
          <w:szCs w:val="24"/>
        </w:rPr>
        <w:t>Na záver p.</w:t>
      </w:r>
      <w:r w:rsidR="00FE6960">
        <w:rPr>
          <w:rFonts w:ascii="Times New Roman" w:hAnsi="Times New Roman"/>
          <w:sz w:val="24"/>
          <w:szCs w:val="24"/>
        </w:rPr>
        <w:t xml:space="preserve"> poslanec </w:t>
      </w:r>
      <w:r w:rsidR="00FE6960" w:rsidRPr="00FE6960">
        <w:rPr>
          <w:rFonts w:ascii="Times New Roman" w:hAnsi="Times New Roman"/>
          <w:b/>
          <w:sz w:val="24"/>
          <w:szCs w:val="24"/>
        </w:rPr>
        <w:t>Richard Vašečka</w:t>
      </w:r>
      <w:r w:rsidR="00FE6960">
        <w:rPr>
          <w:rFonts w:ascii="Times New Roman" w:hAnsi="Times New Roman"/>
          <w:b/>
          <w:sz w:val="24"/>
          <w:szCs w:val="24"/>
        </w:rPr>
        <w:t xml:space="preserve"> </w:t>
      </w:r>
      <w:r w:rsidR="00FE6960" w:rsidRPr="00FE6960">
        <w:rPr>
          <w:rFonts w:ascii="Times New Roman" w:hAnsi="Times New Roman"/>
          <w:sz w:val="24"/>
          <w:szCs w:val="24"/>
        </w:rPr>
        <w:t>navrhol, aby</w:t>
      </w:r>
      <w:r w:rsidR="00FE6960">
        <w:rPr>
          <w:rFonts w:ascii="Times New Roman" w:hAnsi="Times New Roman"/>
          <w:b/>
          <w:sz w:val="24"/>
          <w:szCs w:val="24"/>
        </w:rPr>
        <w:t xml:space="preserve"> </w:t>
      </w:r>
      <w:r w:rsidR="00FE6960">
        <w:rPr>
          <w:rFonts w:ascii="Times New Roman" w:hAnsi="Times New Roman"/>
          <w:sz w:val="24"/>
          <w:szCs w:val="24"/>
        </w:rPr>
        <w:t>členovia Zahraničného výboru</w:t>
      </w:r>
      <w:r w:rsidR="005D12AB">
        <w:rPr>
          <w:rFonts w:ascii="Times New Roman" w:hAnsi="Times New Roman"/>
          <w:sz w:val="24"/>
          <w:szCs w:val="24"/>
        </w:rPr>
        <w:t xml:space="preserve"> Slovenskej republiky</w:t>
      </w:r>
      <w:r w:rsidR="00FE6960">
        <w:rPr>
          <w:rFonts w:ascii="Times New Roman" w:hAnsi="Times New Roman"/>
          <w:sz w:val="24"/>
          <w:szCs w:val="24"/>
        </w:rPr>
        <w:t>, pokiaľ plánujú predložiť návrhy</w:t>
      </w:r>
      <w:r>
        <w:rPr>
          <w:rFonts w:ascii="Times New Roman" w:hAnsi="Times New Roman"/>
          <w:sz w:val="24"/>
          <w:szCs w:val="24"/>
        </w:rPr>
        <w:t xml:space="preserve"> uznesení</w:t>
      </w:r>
      <w:r w:rsidR="00FE6960">
        <w:rPr>
          <w:rFonts w:ascii="Times New Roman" w:hAnsi="Times New Roman"/>
          <w:sz w:val="24"/>
          <w:szCs w:val="24"/>
        </w:rPr>
        <w:t xml:space="preserve"> do bodu Rôzne, </w:t>
      </w:r>
      <w:r w:rsidR="005D12AB">
        <w:rPr>
          <w:rFonts w:ascii="Times New Roman" w:hAnsi="Times New Roman"/>
          <w:sz w:val="24"/>
          <w:szCs w:val="24"/>
        </w:rPr>
        <w:t>zabezpečili tieto návrhy vopred, pred zasadaním Výboru.</w:t>
      </w:r>
    </w:p>
    <w:p w14:paraId="76CBEE00" w14:textId="3154E657" w:rsidR="006A22A9" w:rsidRDefault="006A22A9" w:rsidP="00C768DB">
      <w:pPr>
        <w:spacing w:after="0" w:line="240" w:lineRule="auto"/>
        <w:jc w:val="both"/>
        <w:rPr>
          <w:rFonts w:ascii="Times New Roman" w:hAnsi="Times New Roman"/>
          <w:sz w:val="24"/>
          <w:szCs w:val="24"/>
        </w:rPr>
      </w:pPr>
    </w:p>
    <w:p w14:paraId="2115684E" w14:textId="58E3B806" w:rsidR="00060AE9" w:rsidRDefault="00060AE9" w:rsidP="00C768DB">
      <w:pPr>
        <w:spacing w:after="0" w:line="240" w:lineRule="auto"/>
        <w:jc w:val="both"/>
        <w:rPr>
          <w:rFonts w:ascii="Times New Roman" w:hAnsi="Times New Roman"/>
          <w:sz w:val="24"/>
          <w:szCs w:val="24"/>
        </w:rPr>
      </w:pPr>
    </w:p>
    <w:p w14:paraId="3317AAAD" w14:textId="7128A753" w:rsidR="00060AE9" w:rsidRDefault="00060AE9" w:rsidP="00C768DB">
      <w:pPr>
        <w:spacing w:after="0" w:line="240" w:lineRule="auto"/>
        <w:jc w:val="both"/>
        <w:rPr>
          <w:rFonts w:ascii="Times New Roman" w:hAnsi="Times New Roman"/>
          <w:sz w:val="24"/>
          <w:szCs w:val="24"/>
        </w:rPr>
      </w:pPr>
    </w:p>
    <w:p w14:paraId="3FA81FED" w14:textId="77777777" w:rsidR="00060AE9" w:rsidRPr="00C768DB" w:rsidRDefault="00060AE9" w:rsidP="00C768DB">
      <w:pPr>
        <w:spacing w:after="0" w:line="240" w:lineRule="auto"/>
        <w:jc w:val="both"/>
        <w:rPr>
          <w:rFonts w:ascii="Times New Roman" w:hAnsi="Times New Roman"/>
          <w:sz w:val="24"/>
          <w:szCs w:val="24"/>
        </w:rPr>
      </w:pPr>
    </w:p>
    <w:p w14:paraId="08766173" w14:textId="16A12FB9" w:rsidR="00002600" w:rsidRDefault="00002600" w:rsidP="00002600">
      <w:pPr>
        <w:tabs>
          <w:tab w:val="left" w:pos="567"/>
        </w:tabs>
        <w:spacing w:after="0" w:line="240" w:lineRule="auto"/>
        <w:jc w:val="both"/>
        <w:rPr>
          <w:rFonts w:ascii="Times New Roman" w:hAnsi="Times New Roman"/>
          <w:sz w:val="24"/>
          <w:szCs w:val="24"/>
        </w:rPr>
      </w:pPr>
    </w:p>
    <w:p w14:paraId="40B09A82" w14:textId="77777777" w:rsidR="00874E6F" w:rsidRPr="00C768DB" w:rsidRDefault="00874E6F" w:rsidP="00002600">
      <w:pPr>
        <w:tabs>
          <w:tab w:val="left" w:pos="567"/>
        </w:tabs>
        <w:spacing w:after="0" w:line="240" w:lineRule="auto"/>
        <w:jc w:val="both"/>
        <w:rPr>
          <w:rFonts w:ascii="Times New Roman" w:hAnsi="Times New Roman"/>
          <w:sz w:val="24"/>
          <w:szCs w:val="24"/>
        </w:rPr>
      </w:pPr>
    </w:p>
    <w:p w14:paraId="7D30B2EF" w14:textId="43FB0AFB" w:rsidR="00283896" w:rsidRDefault="00283896" w:rsidP="00283896">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Ľuboš Blaha                                                            </w:t>
      </w:r>
      <w:r w:rsidR="00F04B5D">
        <w:rPr>
          <w:rFonts w:ascii="Times New Roman" w:hAnsi="Times New Roman"/>
          <w:b/>
          <w:sz w:val="24"/>
          <w:szCs w:val="24"/>
        </w:rPr>
        <w:t xml:space="preserve">   </w:t>
      </w:r>
      <w:r>
        <w:rPr>
          <w:rFonts w:ascii="Times New Roman" w:hAnsi="Times New Roman"/>
          <w:b/>
          <w:sz w:val="24"/>
          <w:szCs w:val="24"/>
        </w:rPr>
        <w:t xml:space="preserve">    Katarína Cséfalvayová</w:t>
      </w:r>
    </w:p>
    <w:p w14:paraId="40853E89" w14:textId="7B9DB6B9" w:rsidR="00C768DB" w:rsidRPr="00283896" w:rsidRDefault="00283896" w:rsidP="00283896">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Adriana Pčolinská</w:t>
      </w:r>
      <w:r w:rsidR="00C768DB" w:rsidRPr="00C768DB">
        <w:rPr>
          <w:rFonts w:ascii="Times New Roman" w:hAnsi="Times New Roman"/>
          <w:sz w:val="24"/>
          <w:szCs w:val="24"/>
        </w:rPr>
        <w:tab/>
      </w:r>
      <w:r w:rsidR="00307D98">
        <w:rPr>
          <w:rFonts w:ascii="Times New Roman" w:hAnsi="Times New Roman"/>
          <w:sz w:val="24"/>
          <w:szCs w:val="24"/>
        </w:rPr>
        <w:tab/>
      </w:r>
      <w:r w:rsidR="00307D98">
        <w:rPr>
          <w:rFonts w:ascii="Times New Roman" w:hAnsi="Times New Roman"/>
          <w:sz w:val="24"/>
          <w:szCs w:val="24"/>
        </w:rPr>
        <w:tab/>
      </w:r>
      <w:r w:rsidR="00307D98">
        <w:rPr>
          <w:rFonts w:ascii="Times New Roman" w:hAnsi="Times New Roman"/>
          <w:sz w:val="24"/>
          <w:szCs w:val="24"/>
        </w:rPr>
        <w:tab/>
        <w:t xml:space="preserve">   </w:t>
      </w:r>
      <w:r w:rsidR="00307D98">
        <w:rPr>
          <w:rFonts w:ascii="Times New Roman" w:hAnsi="Times New Roman"/>
          <w:sz w:val="24"/>
          <w:szCs w:val="24"/>
        </w:rPr>
        <w:tab/>
        <w:t xml:space="preserve">           predsedníčka</w:t>
      </w:r>
      <w:r w:rsidR="00D65CDA">
        <w:rPr>
          <w:rFonts w:ascii="Times New Roman" w:hAnsi="Times New Roman"/>
          <w:sz w:val="24"/>
          <w:szCs w:val="24"/>
        </w:rPr>
        <w:t xml:space="preserve"> výboru</w:t>
      </w:r>
    </w:p>
    <w:p w14:paraId="34AC363B" w14:textId="12F196F6" w:rsidR="001673F0" w:rsidRPr="00060AE9" w:rsidRDefault="00C768DB" w:rsidP="00060AE9">
      <w:pPr>
        <w:tabs>
          <w:tab w:val="left" w:pos="567"/>
        </w:tabs>
        <w:spacing w:after="0" w:line="240" w:lineRule="auto"/>
        <w:jc w:val="both"/>
        <w:rPr>
          <w:rFonts w:ascii="Times New Roman" w:hAnsi="Times New Roman"/>
          <w:b/>
          <w:sz w:val="24"/>
          <w:szCs w:val="24"/>
        </w:rPr>
      </w:pPr>
      <w:r w:rsidRPr="00C768DB">
        <w:rPr>
          <w:rFonts w:ascii="Times New Roman" w:hAnsi="Times New Roman"/>
          <w:sz w:val="24"/>
          <w:szCs w:val="24"/>
        </w:rPr>
        <w:t xml:space="preserve">   </w:t>
      </w:r>
      <w:r w:rsidR="00060AE9">
        <w:rPr>
          <w:rFonts w:ascii="Times New Roman" w:hAnsi="Times New Roman"/>
          <w:sz w:val="24"/>
          <w:szCs w:val="24"/>
        </w:rPr>
        <w:t xml:space="preserve">           overovateľ</w:t>
      </w:r>
    </w:p>
    <w:sectPr w:rsidR="001673F0" w:rsidRPr="00060AE9" w:rsidSect="001B367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89F8" w14:textId="77777777" w:rsidR="006B3678" w:rsidRDefault="006B3678" w:rsidP="00190E2E">
      <w:pPr>
        <w:spacing w:after="0" w:line="240" w:lineRule="auto"/>
      </w:pPr>
      <w:r>
        <w:separator/>
      </w:r>
    </w:p>
  </w:endnote>
  <w:endnote w:type="continuationSeparator" w:id="0">
    <w:p w14:paraId="07914FAC" w14:textId="77777777" w:rsidR="006B3678" w:rsidRDefault="006B3678" w:rsidP="0019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81319"/>
      <w:docPartObj>
        <w:docPartGallery w:val="Page Numbers (Bottom of Page)"/>
        <w:docPartUnique/>
      </w:docPartObj>
    </w:sdtPr>
    <w:sdtEndPr/>
    <w:sdtContent>
      <w:p w14:paraId="61519BCC" w14:textId="4255B846" w:rsidR="00A14EF4" w:rsidRDefault="00A14EF4">
        <w:pPr>
          <w:pStyle w:val="Pta"/>
          <w:jc w:val="right"/>
        </w:pPr>
        <w:r>
          <w:fldChar w:fldCharType="begin"/>
        </w:r>
        <w:r>
          <w:instrText>PAGE   \* MERGEFORMAT</w:instrText>
        </w:r>
        <w:r>
          <w:fldChar w:fldCharType="separate"/>
        </w:r>
        <w:r w:rsidR="00422F98">
          <w:rPr>
            <w:noProof/>
          </w:rPr>
          <w:t>4</w:t>
        </w:r>
        <w:r>
          <w:fldChar w:fldCharType="end"/>
        </w:r>
      </w:p>
    </w:sdtContent>
  </w:sdt>
  <w:p w14:paraId="12D2D8FF" w14:textId="77777777" w:rsidR="00A14EF4" w:rsidRDefault="00A14E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3103D" w14:textId="77777777" w:rsidR="006B3678" w:rsidRDefault="006B3678" w:rsidP="00190E2E">
      <w:pPr>
        <w:spacing w:after="0" w:line="240" w:lineRule="auto"/>
      </w:pPr>
      <w:r>
        <w:separator/>
      </w:r>
    </w:p>
  </w:footnote>
  <w:footnote w:type="continuationSeparator" w:id="0">
    <w:p w14:paraId="550B4C75" w14:textId="77777777" w:rsidR="006B3678" w:rsidRDefault="006B3678" w:rsidP="0019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8B0"/>
    <w:multiLevelType w:val="hybridMultilevel"/>
    <w:tmpl w:val="25BE73F8"/>
    <w:lvl w:ilvl="0" w:tplc="041B000F">
      <w:start w:val="1"/>
      <w:numFmt w:val="decimal"/>
      <w:lvlText w:val="%1."/>
      <w:lvlJc w:val="left"/>
      <w:pPr>
        <w:ind w:left="1015" w:hanging="360"/>
      </w:pPr>
    </w:lvl>
    <w:lvl w:ilvl="1" w:tplc="041B0019">
      <w:start w:val="1"/>
      <w:numFmt w:val="lowerLetter"/>
      <w:lvlText w:val="%2."/>
      <w:lvlJc w:val="left"/>
      <w:pPr>
        <w:ind w:left="1735" w:hanging="360"/>
      </w:pPr>
    </w:lvl>
    <w:lvl w:ilvl="2" w:tplc="041B001B">
      <w:start w:val="1"/>
      <w:numFmt w:val="lowerRoman"/>
      <w:lvlText w:val="%3."/>
      <w:lvlJc w:val="right"/>
      <w:pPr>
        <w:ind w:left="2455" w:hanging="180"/>
      </w:pPr>
    </w:lvl>
    <w:lvl w:ilvl="3" w:tplc="041B000F">
      <w:start w:val="1"/>
      <w:numFmt w:val="decimal"/>
      <w:lvlText w:val="%4."/>
      <w:lvlJc w:val="left"/>
      <w:pPr>
        <w:ind w:left="3175" w:hanging="360"/>
      </w:pPr>
    </w:lvl>
    <w:lvl w:ilvl="4" w:tplc="041B0019">
      <w:start w:val="1"/>
      <w:numFmt w:val="lowerLetter"/>
      <w:lvlText w:val="%5."/>
      <w:lvlJc w:val="left"/>
      <w:pPr>
        <w:ind w:left="3895" w:hanging="360"/>
      </w:pPr>
    </w:lvl>
    <w:lvl w:ilvl="5" w:tplc="041B001B">
      <w:start w:val="1"/>
      <w:numFmt w:val="lowerRoman"/>
      <w:lvlText w:val="%6."/>
      <w:lvlJc w:val="right"/>
      <w:pPr>
        <w:ind w:left="4615" w:hanging="180"/>
      </w:pPr>
    </w:lvl>
    <w:lvl w:ilvl="6" w:tplc="041B000F">
      <w:start w:val="1"/>
      <w:numFmt w:val="decimal"/>
      <w:lvlText w:val="%7."/>
      <w:lvlJc w:val="left"/>
      <w:pPr>
        <w:ind w:left="5335" w:hanging="360"/>
      </w:pPr>
    </w:lvl>
    <w:lvl w:ilvl="7" w:tplc="041B0019">
      <w:start w:val="1"/>
      <w:numFmt w:val="lowerLetter"/>
      <w:lvlText w:val="%8."/>
      <w:lvlJc w:val="left"/>
      <w:pPr>
        <w:ind w:left="6055" w:hanging="360"/>
      </w:pPr>
    </w:lvl>
    <w:lvl w:ilvl="8" w:tplc="041B001B">
      <w:start w:val="1"/>
      <w:numFmt w:val="lowerRoman"/>
      <w:lvlText w:val="%9."/>
      <w:lvlJc w:val="right"/>
      <w:pPr>
        <w:ind w:left="6775" w:hanging="180"/>
      </w:pPr>
    </w:lvl>
  </w:abstractNum>
  <w:abstractNum w:abstractNumId="1" w15:restartNumberingAfterBreak="0">
    <w:nsid w:val="1A3D550A"/>
    <w:multiLevelType w:val="hybridMultilevel"/>
    <w:tmpl w:val="25BE73F8"/>
    <w:lvl w:ilvl="0" w:tplc="041B000F">
      <w:start w:val="1"/>
      <w:numFmt w:val="decimal"/>
      <w:lvlText w:val="%1."/>
      <w:lvlJc w:val="left"/>
      <w:pPr>
        <w:ind w:left="1015" w:hanging="360"/>
      </w:pPr>
    </w:lvl>
    <w:lvl w:ilvl="1" w:tplc="041B0019">
      <w:start w:val="1"/>
      <w:numFmt w:val="lowerLetter"/>
      <w:lvlText w:val="%2."/>
      <w:lvlJc w:val="left"/>
      <w:pPr>
        <w:ind w:left="1735" w:hanging="360"/>
      </w:pPr>
    </w:lvl>
    <w:lvl w:ilvl="2" w:tplc="041B001B">
      <w:start w:val="1"/>
      <w:numFmt w:val="lowerRoman"/>
      <w:lvlText w:val="%3."/>
      <w:lvlJc w:val="right"/>
      <w:pPr>
        <w:ind w:left="2455" w:hanging="180"/>
      </w:pPr>
    </w:lvl>
    <w:lvl w:ilvl="3" w:tplc="041B000F">
      <w:start w:val="1"/>
      <w:numFmt w:val="decimal"/>
      <w:lvlText w:val="%4."/>
      <w:lvlJc w:val="left"/>
      <w:pPr>
        <w:ind w:left="3175" w:hanging="360"/>
      </w:pPr>
    </w:lvl>
    <w:lvl w:ilvl="4" w:tplc="041B0019">
      <w:start w:val="1"/>
      <w:numFmt w:val="lowerLetter"/>
      <w:lvlText w:val="%5."/>
      <w:lvlJc w:val="left"/>
      <w:pPr>
        <w:ind w:left="3895" w:hanging="360"/>
      </w:pPr>
    </w:lvl>
    <w:lvl w:ilvl="5" w:tplc="041B001B">
      <w:start w:val="1"/>
      <w:numFmt w:val="lowerRoman"/>
      <w:lvlText w:val="%6."/>
      <w:lvlJc w:val="right"/>
      <w:pPr>
        <w:ind w:left="4615" w:hanging="180"/>
      </w:pPr>
    </w:lvl>
    <w:lvl w:ilvl="6" w:tplc="041B000F">
      <w:start w:val="1"/>
      <w:numFmt w:val="decimal"/>
      <w:lvlText w:val="%7."/>
      <w:lvlJc w:val="left"/>
      <w:pPr>
        <w:ind w:left="5335" w:hanging="360"/>
      </w:pPr>
    </w:lvl>
    <w:lvl w:ilvl="7" w:tplc="041B0019">
      <w:start w:val="1"/>
      <w:numFmt w:val="lowerLetter"/>
      <w:lvlText w:val="%8."/>
      <w:lvlJc w:val="left"/>
      <w:pPr>
        <w:ind w:left="6055" w:hanging="360"/>
      </w:pPr>
    </w:lvl>
    <w:lvl w:ilvl="8" w:tplc="041B001B">
      <w:start w:val="1"/>
      <w:numFmt w:val="lowerRoman"/>
      <w:lvlText w:val="%9."/>
      <w:lvlJc w:val="right"/>
      <w:pPr>
        <w:ind w:left="6775" w:hanging="180"/>
      </w:pPr>
    </w:lvl>
  </w:abstractNum>
  <w:abstractNum w:abstractNumId="2" w15:restartNumberingAfterBreak="0">
    <w:nsid w:val="21B014C6"/>
    <w:multiLevelType w:val="hybridMultilevel"/>
    <w:tmpl w:val="25BE73F8"/>
    <w:lvl w:ilvl="0" w:tplc="041B000F">
      <w:start w:val="1"/>
      <w:numFmt w:val="decimal"/>
      <w:lvlText w:val="%1."/>
      <w:lvlJc w:val="left"/>
      <w:pPr>
        <w:ind w:left="1015" w:hanging="360"/>
      </w:pPr>
    </w:lvl>
    <w:lvl w:ilvl="1" w:tplc="041B0019">
      <w:start w:val="1"/>
      <w:numFmt w:val="lowerLetter"/>
      <w:lvlText w:val="%2."/>
      <w:lvlJc w:val="left"/>
      <w:pPr>
        <w:ind w:left="1735" w:hanging="360"/>
      </w:pPr>
    </w:lvl>
    <w:lvl w:ilvl="2" w:tplc="041B001B">
      <w:start w:val="1"/>
      <w:numFmt w:val="lowerRoman"/>
      <w:lvlText w:val="%3."/>
      <w:lvlJc w:val="right"/>
      <w:pPr>
        <w:ind w:left="2455" w:hanging="180"/>
      </w:pPr>
    </w:lvl>
    <w:lvl w:ilvl="3" w:tplc="041B000F">
      <w:start w:val="1"/>
      <w:numFmt w:val="decimal"/>
      <w:lvlText w:val="%4."/>
      <w:lvlJc w:val="left"/>
      <w:pPr>
        <w:ind w:left="3175" w:hanging="360"/>
      </w:pPr>
    </w:lvl>
    <w:lvl w:ilvl="4" w:tplc="041B0019">
      <w:start w:val="1"/>
      <w:numFmt w:val="lowerLetter"/>
      <w:lvlText w:val="%5."/>
      <w:lvlJc w:val="left"/>
      <w:pPr>
        <w:ind w:left="3895" w:hanging="360"/>
      </w:pPr>
    </w:lvl>
    <w:lvl w:ilvl="5" w:tplc="041B001B">
      <w:start w:val="1"/>
      <w:numFmt w:val="lowerRoman"/>
      <w:lvlText w:val="%6."/>
      <w:lvlJc w:val="right"/>
      <w:pPr>
        <w:ind w:left="4615" w:hanging="180"/>
      </w:pPr>
    </w:lvl>
    <w:lvl w:ilvl="6" w:tplc="041B000F">
      <w:start w:val="1"/>
      <w:numFmt w:val="decimal"/>
      <w:lvlText w:val="%7."/>
      <w:lvlJc w:val="left"/>
      <w:pPr>
        <w:ind w:left="5335" w:hanging="360"/>
      </w:pPr>
    </w:lvl>
    <w:lvl w:ilvl="7" w:tplc="041B0019">
      <w:start w:val="1"/>
      <w:numFmt w:val="lowerLetter"/>
      <w:lvlText w:val="%8."/>
      <w:lvlJc w:val="left"/>
      <w:pPr>
        <w:ind w:left="6055" w:hanging="360"/>
      </w:pPr>
    </w:lvl>
    <w:lvl w:ilvl="8" w:tplc="041B001B">
      <w:start w:val="1"/>
      <w:numFmt w:val="lowerRoman"/>
      <w:lvlText w:val="%9."/>
      <w:lvlJc w:val="right"/>
      <w:pPr>
        <w:ind w:left="6775" w:hanging="180"/>
      </w:pPr>
    </w:lvl>
  </w:abstractNum>
  <w:abstractNum w:abstractNumId="3" w15:restartNumberingAfterBreak="0">
    <w:nsid w:val="229445AF"/>
    <w:multiLevelType w:val="hybridMultilevel"/>
    <w:tmpl w:val="25BE73F8"/>
    <w:lvl w:ilvl="0" w:tplc="041B000F">
      <w:start w:val="1"/>
      <w:numFmt w:val="decimal"/>
      <w:lvlText w:val="%1."/>
      <w:lvlJc w:val="left"/>
      <w:pPr>
        <w:ind w:left="1015" w:hanging="360"/>
      </w:pPr>
    </w:lvl>
    <w:lvl w:ilvl="1" w:tplc="041B0019">
      <w:start w:val="1"/>
      <w:numFmt w:val="lowerLetter"/>
      <w:lvlText w:val="%2."/>
      <w:lvlJc w:val="left"/>
      <w:pPr>
        <w:ind w:left="1735" w:hanging="360"/>
      </w:pPr>
    </w:lvl>
    <w:lvl w:ilvl="2" w:tplc="041B001B">
      <w:start w:val="1"/>
      <w:numFmt w:val="lowerRoman"/>
      <w:lvlText w:val="%3."/>
      <w:lvlJc w:val="right"/>
      <w:pPr>
        <w:ind w:left="2455" w:hanging="180"/>
      </w:pPr>
    </w:lvl>
    <w:lvl w:ilvl="3" w:tplc="041B000F">
      <w:start w:val="1"/>
      <w:numFmt w:val="decimal"/>
      <w:lvlText w:val="%4."/>
      <w:lvlJc w:val="left"/>
      <w:pPr>
        <w:ind w:left="3175" w:hanging="360"/>
      </w:pPr>
    </w:lvl>
    <w:lvl w:ilvl="4" w:tplc="041B0019">
      <w:start w:val="1"/>
      <w:numFmt w:val="lowerLetter"/>
      <w:lvlText w:val="%5."/>
      <w:lvlJc w:val="left"/>
      <w:pPr>
        <w:ind w:left="3895" w:hanging="360"/>
      </w:pPr>
    </w:lvl>
    <w:lvl w:ilvl="5" w:tplc="041B001B">
      <w:start w:val="1"/>
      <w:numFmt w:val="lowerRoman"/>
      <w:lvlText w:val="%6."/>
      <w:lvlJc w:val="right"/>
      <w:pPr>
        <w:ind w:left="4615" w:hanging="180"/>
      </w:pPr>
    </w:lvl>
    <w:lvl w:ilvl="6" w:tplc="041B000F">
      <w:start w:val="1"/>
      <w:numFmt w:val="decimal"/>
      <w:lvlText w:val="%7."/>
      <w:lvlJc w:val="left"/>
      <w:pPr>
        <w:ind w:left="5335" w:hanging="360"/>
      </w:pPr>
    </w:lvl>
    <w:lvl w:ilvl="7" w:tplc="041B0019">
      <w:start w:val="1"/>
      <w:numFmt w:val="lowerLetter"/>
      <w:lvlText w:val="%8."/>
      <w:lvlJc w:val="left"/>
      <w:pPr>
        <w:ind w:left="6055" w:hanging="360"/>
      </w:pPr>
    </w:lvl>
    <w:lvl w:ilvl="8" w:tplc="041B001B">
      <w:start w:val="1"/>
      <w:numFmt w:val="lowerRoman"/>
      <w:lvlText w:val="%9."/>
      <w:lvlJc w:val="right"/>
      <w:pPr>
        <w:ind w:left="6775" w:hanging="180"/>
      </w:pPr>
    </w:lvl>
  </w:abstractNum>
  <w:abstractNum w:abstractNumId="4" w15:restartNumberingAfterBreak="0">
    <w:nsid w:val="3A45261C"/>
    <w:multiLevelType w:val="hybridMultilevel"/>
    <w:tmpl w:val="25BE73F8"/>
    <w:lvl w:ilvl="0" w:tplc="041B000F">
      <w:start w:val="1"/>
      <w:numFmt w:val="decimal"/>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start w:val="1"/>
      <w:numFmt w:val="decimal"/>
      <w:lvlText w:val="%4."/>
      <w:lvlJc w:val="left"/>
      <w:pPr>
        <w:ind w:left="4309" w:hanging="360"/>
      </w:pPr>
    </w:lvl>
    <w:lvl w:ilvl="4" w:tplc="041B0019">
      <w:start w:val="1"/>
      <w:numFmt w:val="lowerLetter"/>
      <w:lvlText w:val="%5."/>
      <w:lvlJc w:val="left"/>
      <w:pPr>
        <w:ind w:left="5029" w:hanging="360"/>
      </w:pPr>
    </w:lvl>
    <w:lvl w:ilvl="5" w:tplc="041B001B">
      <w:start w:val="1"/>
      <w:numFmt w:val="lowerRoman"/>
      <w:lvlText w:val="%6."/>
      <w:lvlJc w:val="right"/>
      <w:pPr>
        <w:ind w:left="5749" w:hanging="180"/>
      </w:pPr>
    </w:lvl>
    <w:lvl w:ilvl="6" w:tplc="041B000F">
      <w:start w:val="1"/>
      <w:numFmt w:val="decimal"/>
      <w:lvlText w:val="%7."/>
      <w:lvlJc w:val="left"/>
      <w:pPr>
        <w:ind w:left="6469" w:hanging="360"/>
      </w:pPr>
    </w:lvl>
    <w:lvl w:ilvl="7" w:tplc="041B0019">
      <w:start w:val="1"/>
      <w:numFmt w:val="lowerLetter"/>
      <w:lvlText w:val="%8."/>
      <w:lvlJc w:val="left"/>
      <w:pPr>
        <w:ind w:left="7189" w:hanging="360"/>
      </w:pPr>
    </w:lvl>
    <w:lvl w:ilvl="8" w:tplc="041B001B">
      <w:start w:val="1"/>
      <w:numFmt w:val="lowerRoman"/>
      <w:lvlText w:val="%9."/>
      <w:lvlJc w:val="right"/>
      <w:pPr>
        <w:ind w:left="7909" w:hanging="180"/>
      </w:pPr>
    </w:lvl>
  </w:abstractNum>
  <w:abstractNum w:abstractNumId="5" w15:restartNumberingAfterBreak="0">
    <w:nsid w:val="3A9C2A7B"/>
    <w:multiLevelType w:val="hybridMultilevel"/>
    <w:tmpl w:val="25BE73F8"/>
    <w:lvl w:ilvl="0" w:tplc="041B000F">
      <w:start w:val="1"/>
      <w:numFmt w:val="decimal"/>
      <w:lvlText w:val="%1."/>
      <w:lvlJc w:val="left"/>
      <w:pPr>
        <w:ind w:left="1015" w:hanging="360"/>
      </w:pPr>
    </w:lvl>
    <w:lvl w:ilvl="1" w:tplc="041B0019">
      <w:start w:val="1"/>
      <w:numFmt w:val="lowerLetter"/>
      <w:lvlText w:val="%2."/>
      <w:lvlJc w:val="left"/>
      <w:pPr>
        <w:ind w:left="1735" w:hanging="360"/>
      </w:pPr>
    </w:lvl>
    <w:lvl w:ilvl="2" w:tplc="041B001B">
      <w:start w:val="1"/>
      <w:numFmt w:val="lowerRoman"/>
      <w:lvlText w:val="%3."/>
      <w:lvlJc w:val="right"/>
      <w:pPr>
        <w:ind w:left="2455" w:hanging="180"/>
      </w:pPr>
    </w:lvl>
    <w:lvl w:ilvl="3" w:tplc="041B000F">
      <w:start w:val="1"/>
      <w:numFmt w:val="decimal"/>
      <w:lvlText w:val="%4."/>
      <w:lvlJc w:val="left"/>
      <w:pPr>
        <w:ind w:left="3175" w:hanging="360"/>
      </w:pPr>
    </w:lvl>
    <w:lvl w:ilvl="4" w:tplc="041B0019">
      <w:start w:val="1"/>
      <w:numFmt w:val="lowerLetter"/>
      <w:lvlText w:val="%5."/>
      <w:lvlJc w:val="left"/>
      <w:pPr>
        <w:ind w:left="3895" w:hanging="360"/>
      </w:pPr>
    </w:lvl>
    <w:lvl w:ilvl="5" w:tplc="041B001B">
      <w:start w:val="1"/>
      <w:numFmt w:val="lowerRoman"/>
      <w:lvlText w:val="%6."/>
      <w:lvlJc w:val="right"/>
      <w:pPr>
        <w:ind w:left="4615" w:hanging="180"/>
      </w:pPr>
    </w:lvl>
    <w:lvl w:ilvl="6" w:tplc="041B000F">
      <w:start w:val="1"/>
      <w:numFmt w:val="decimal"/>
      <w:lvlText w:val="%7."/>
      <w:lvlJc w:val="left"/>
      <w:pPr>
        <w:ind w:left="5335" w:hanging="360"/>
      </w:pPr>
    </w:lvl>
    <w:lvl w:ilvl="7" w:tplc="041B0019">
      <w:start w:val="1"/>
      <w:numFmt w:val="lowerLetter"/>
      <w:lvlText w:val="%8."/>
      <w:lvlJc w:val="left"/>
      <w:pPr>
        <w:ind w:left="6055" w:hanging="360"/>
      </w:pPr>
    </w:lvl>
    <w:lvl w:ilvl="8" w:tplc="041B001B">
      <w:start w:val="1"/>
      <w:numFmt w:val="lowerRoman"/>
      <w:lvlText w:val="%9."/>
      <w:lvlJc w:val="right"/>
      <w:pPr>
        <w:ind w:left="6775" w:hanging="180"/>
      </w:pPr>
    </w:lvl>
  </w:abstractNum>
  <w:abstractNum w:abstractNumId="6" w15:restartNumberingAfterBreak="0">
    <w:nsid w:val="3C6A6029"/>
    <w:multiLevelType w:val="hybridMultilevel"/>
    <w:tmpl w:val="B05EB71A"/>
    <w:lvl w:ilvl="0" w:tplc="2432D3E8">
      <w:start w:val="6"/>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1F349A0"/>
    <w:multiLevelType w:val="hybridMultilevel"/>
    <w:tmpl w:val="9216B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4E030C"/>
    <w:multiLevelType w:val="hybridMultilevel"/>
    <w:tmpl w:val="25BE73F8"/>
    <w:lvl w:ilvl="0" w:tplc="041B000F">
      <w:start w:val="1"/>
      <w:numFmt w:val="decimal"/>
      <w:lvlText w:val="%1."/>
      <w:lvlJc w:val="left"/>
      <w:pPr>
        <w:ind w:left="1015" w:hanging="360"/>
      </w:pPr>
    </w:lvl>
    <w:lvl w:ilvl="1" w:tplc="041B0019">
      <w:start w:val="1"/>
      <w:numFmt w:val="lowerLetter"/>
      <w:lvlText w:val="%2."/>
      <w:lvlJc w:val="left"/>
      <w:pPr>
        <w:ind w:left="1735" w:hanging="360"/>
      </w:pPr>
    </w:lvl>
    <w:lvl w:ilvl="2" w:tplc="041B001B">
      <w:start w:val="1"/>
      <w:numFmt w:val="lowerRoman"/>
      <w:lvlText w:val="%3."/>
      <w:lvlJc w:val="right"/>
      <w:pPr>
        <w:ind w:left="2455" w:hanging="180"/>
      </w:pPr>
    </w:lvl>
    <w:lvl w:ilvl="3" w:tplc="041B000F">
      <w:start w:val="1"/>
      <w:numFmt w:val="decimal"/>
      <w:lvlText w:val="%4."/>
      <w:lvlJc w:val="left"/>
      <w:pPr>
        <w:ind w:left="3175" w:hanging="360"/>
      </w:pPr>
    </w:lvl>
    <w:lvl w:ilvl="4" w:tplc="041B0019">
      <w:start w:val="1"/>
      <w:numFmt w:val="lowerLetter"/>
      <w:lvlText w:val="%5."/>
      <w:lvlJc w:val="left"/>
      <w:pPr>
        <w:ind w:left="3895" w:hanging="360"/>
      </w:pPr>
    </w:lvl>
    <w:lvl w:ilvl="5" w:tplc="041B001B">
      <w:start w:val="1"/>
      <w:numFmt w:val="lowerRoman"/>
      <w:lvlText w:val="%6."/>
      <w:lvlJc w:val="right"/>
      <w:pPr>
        <w:ind w:left="4615" w:hanging="180"/>
      </w:pPr>
    </w:lvl>
    <w:lvl w:ilvl="6" w:tplc="041B000F">
      <w:start w:val="1"/>
      <w:numFmt w:val="decimal"/>
      <w:lvlText w:val="%7."/>
      <w:lvlJc w:val="left"/>
      <w:pPr>
        <w:ind w:left="5335" w:hanging="360"/>
      </w:pPr>
    </w:lvl>
    <w:lvl w:ilvl="7" w:tplc="041B0019">
      <w:start w:val="1"/>
      <w:numFmt w:val="lowerLetter"/>
      <w:lvlText w:val="%8."/>
      <w:lvlJc w:val="left"/>
      <w:pPr>
        <w:ind w:left="6055" w:hanging="360"/>
      </w:pPr>
    </w:lvl>
    <w:lvl w:ilvl="8" w:tplc="041B001B">
      <w:start w:val="1"/>
      <w:numFmt w:val="lowerRoman"/>
      <w:lvlText w:val="%9."/>
      <w:lvlJc w:val="right"/>
      <w:pPr>
        <w:ind w:left="6775" w:hanging="180"/>
      </w:pPr>
    </w:lvl>
  </w:abstractNum>
  <w:abstractNum w:abstractNumId="9" w15:restartNumberingAfterBreak="0">
    <w:nsid w:val="55CB153A"/>
    <w:multiLevelType w:val="hybridMultilevel"/>
    <w:tmpl w:val="25BE73F8"/>
    <w:lvl w:ilvl="0" w:tplc="041B000F">
      <w:start w:val="1"/>
      <w:numFmt w:val="decimal"/>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start w:val="1"/>
      <w:numFmt w:val="decimal"/>
      <w:lvlText w:val="%4."/>
      <w:lvlJc w:val="left"/>
      <w:pPr>
        <w:ind w:left="4309" w:hanging="360"/>
      </w:pPr>
    </w:lvl>
    <w:lvl w:ilvl="4" w:tplc="041B0019">
      <w:start w:val="1"/>
      <w:numFmt w:val="lowerLetter"/>
      <w:lvlText w:val="%5."/>
      <w:lvlJc w:val="left"/>
      <w:pPr>
        <w:ind w:left="5029" w:hanging="360"/>
      </w:pPr>
    </w:lvl>
    <w:lvl w:ilvl="5" w:tplc="041B001B">
      <w:start w:val="1"/>
      <w:numFmt w:val="lowerRoman"/>
      <w:lvlText w:val="%6."/>
      <w:lvlJc w:val="right"/>
      <w:pPr>
        <w:ind w:left="5749" w:hanging="180"/>
      </w:pPr>
    </w:lvl>
    <w:lvl w:ilvl="6" w:tplc="041B000F">
      <w:start w:val="1"/>
      <w:numFmt w:val="decimal"/>
      <w:lvlText w:val="%7."/>
      <w:lvlJc w:val="left"/>
      <w:pPr>
        <w:ind w:left="6469" w:hanging="360"/>
      </w:pPr>
    </w:lvl>
    <w:lvl w:ilvl="7" w:tplc="041B0019">
      <w:start w:val="1"/>
      <w:numFmt w:val="lowerLetter"/>
      <w:lvlText w:val="%8."/>
      <w:lvlJc w:val="left"/>
      <w:pPr>
        <w:ind w:left="7189" w:hanging="360"/>
      </w:pPr>
    </w:lvl>
    <w:lvl w:ilvl="8" w:tplc="041B001B">
      <w:start w:val="1"/>
      <w:numFmt w:val="lowerRoman"/>
      <w:lvlText w:val="%9."/>
      <w:lvlJc w:val="right"/>
      <w:pPr>
        <w:ind w:left="7909" w:hanging="180"/>
      </w:pPr>
    </w:lvl>
  </w:abstractNum>
  <w:abstractNum w:abstractNumId="10" w15:restartNumberingAfterBreak="0">
    <w:nsid w:val="60125E32"/>
    <w:multiLevelType w:val="hybridMultilevel"/>
    <w:tmpl w:val="25BE73F8"/>
    <w:lvl w:ilvl="0" w:tplc="041B000F">
      <w:start w:val="1"/>
      <w:numFmt w:val="decimal"/>
      <w:lvlText w:val="%1."/>
      <w:lvlJc w:val="left"/>
      <w:pPr>
        <w:ind w:left="1015" w:hanging="360"/>
      </w:pPr>
    </w:lvl>
    <w:lvl w:ilvl="1" w:tplc="041B0019">
      <w:start w:val="1"/>
      <w:numFmt w:val="lowerLetter"/>
      <w:lvlText w:val="%2."/>
      <w:lvlJc w:val="left"/>
      <w:pPr>
        <w:ind w:left="1735" w:hanging="360"/>
      </w:pPr>
    </w:lvl>
    <w:lvl w:ilvl="2" w:tplc="041B001B">
      <w:start w:val="1"/>
      <w:numFmt w:val="lowerRoman"/>
      <w:lvlText w:val="%3."/>
      <w:lvlJc w:val="right"/>
      <w:pPr>
        <w:ind w:left="2455" w:hanging="180"/>
      </w:pPr>
    </w:lvl>
    <w:lvl w:ilvl="3" w:tplc="041B000F">
      <w:start w:val="1"/>
      <w:numFmt w:val="decimal"/>
      <w:lvlText w:val="%4."/>
      <w:lvlJc w:val="left"/>
      <w:pPr>
        <w:ind w:left="3175" w:hanging="360"/>
      </w:pPr>
    </w:lvl>
    <w:lvl w:ilvl="4" w:tplc="041B0019">
      <w:start w:val="1"/>
      <w:numFmt w:val="lowerLetter"/>
      <w:lvlText w:val="%5."/>
      <w:lvlJc w:val="left"/>
      <w:pPr>
        <w:ind w:left="3895" w:hanging="360"/>
      </w:pPr>
    </w:lvl>
    <w:lvl w:ilvl="5" w:tplc="041B001B">
      <w:start w:val="1"/>
      <w:numFmt w:val="lowerRoman"/>
      <w:lvlText w:val="%6."/>
      <w:lvlJc w:val="right"/>
      <w:pPr>
        <w:ind w:left="4615" w:hanging="180"/>
      </w:pPr>
    </w:lvl>
    <w:lvl w:ilvl="6" w:tplc="041B000F">
      <w:start w:val="1"/>
      <w:numFmt w:val="decimal"/>
      <w:lvlText w:val="%7."/>
      <w:lvlJc w:val="left"/>
      <w:pPr>
        <w:ind w:left="5335" w:hanging="360"/>
      </w:pPr>
    </w:lvl>
    <w:lvl w:ilvl="7" w:tplc="041B0019">
      <w:start w:val="1"/>
      <w:numFmt w:val="lowerLetter"/>
      <w:lvlText w:val="%8."/>
      <w:lvlJc w:val="left"/>
      <w:pPr>
        <w:ind w:left="6055" w:hanging="360"/>
      </w:pPr>
    </w:lvl>
    <w:lvl w:ilvl="8" w:tplc="041B001B">
      <w:start w:val="1"/>
      <w:numFmt w:val="lowerRoman"/>
      <w:lvlText w:val="%9."/>
      <w:lvlJc w:val="right"/>
      <w:pPr>
        <w:ind w:left="6775" w:hanging="180"/>
      </w:pPr>
    </w:lvl>
  </w:abstractNum>
  <w:abstractNum w:abstractNumId="11" w15:restartNumberingAfterBreak="0">
    <w:nsid w:val="609510C9"/>
    <w:multiLevelType w:val="hybridMultilevel"/>
    <w:tmpl w:val="CD2E11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9"/>
  </w:num>
  <w:num w:numId="5">
    <w:abstractNumId w:val="11"/>
  </w:num>
  <w:num w:numId="6">
    <w:abstractNumId w:val="5"/>
  </w:num>
  <w:num w:numId="7">
    <w:abstractNumId w:val="0"/>
  </w:num>
  <w:num w:numId="8">
    <w:abstractNumId w:val="2"/>
  </w:num>
  <w:num w:numId="9">
    <w:abstractNumId w:val="10"/>
  </w:num>
  <w:num w:numId="10">
    <w:abstractNumId w:val="6"/>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A7"/>
    <w:rsid w:val="00002600"/>
    <w:rsid w:val="0000357E"/>
    <w:rsid w:val="00004834"/>
    <w:rsid w:val="00005EEA"/>
    <w:rsid w:val="00007FC4"/>
    <w:rsid w:val="00017BDA"/>
    <w:rsid w:val="000259F6"/>
    <w:rsid w:val="00030663"/>
    <w:rsid w:val="0003492B"/>
    <w:rsid w:val="00040F11"/>
    <w:rsid w:val="00046AE0"/>
    <w:rsid w:val="0005006C"/>
    <w:rsid w:val="00055F59"/>
    <w:rsid w:val="00057176"/>
    <w:rsid w:val="000574A3"/>
    <w:rsid w:val="00060AE9"/>
    <w:rsid w:val="000612BE"/>
    <w:rsid w:val="0006370D"/>
    <w:rsid w:val="000710F8"/>
    <w:rsid w:val="0007113C"/>
    <w:rsid w:val="00073851"/>
    <w:rsid w:val="00074572"/>
    <w:rsid w:val="00075452"/>
    <w:rsid w:val="00082C91"/>
    <w:rsid w:val="00083D66"/>
    <w:rsid w:val="00086E0C"/>
    <w:rsid w:val="0009030F"/>
    <w:rsid w:val="0009186F"/>
    <w:rsid w:val="00091ED9"/>
    <w:rsid w:val="00095531"/>
    <w:rsid w:val="000A0566"/>
    <w:rsid w:val="000A16AF"/>
    <w:rsid w:val="000A55B0"/>
    <w:rsid w:val="000A571F"/>
    <w:rsid w:val="000A6F8B"/>
    <w:rsid w:val="000B07EA"/>
    <w:rsid w:val="000C0306"/>
    <w:rsid w:val="000C27A5"/>
    <w:rsid w:val="000C2F00"/>
    <w:rsid w:val="000C39F4"/>
    <w:rsid w:val="000C3E1E"/>
    <w:rsid w:val="000C4F9D"/>
    <w:rsid w:val="000D1E8B"/>
    <w:rsid w:val="000D2610"/>
    <w:rsid w:val="000D3835"/>
    <w:rsid w:val="000D64BC"/>
    <w:rsid w:val="000D7D41"/>
    <w:rsid w:val="000E089C"/>
    <w:rsid w:val="000E19F7"/>
    <w:rsid w:val="000E1C51"/>
    <w:rsid w:val="000E3F44"/>
    <w:rsid w:val="000E7A1B"/>
    <w:rsid w:val="000F77FA"/>
    <w:rsid w:val="001077AD"/>
    <w:rsid w:val="00112048"/>
    <w:rsid w:val="00112E73"/>
    <w:rsid w:val="0011577F"/>
    <w:rsid w:val="001158E1"/>
    <w:rsid w:val="00116580"/>
    <w:rsid w:val="001218DE"/>
    <w:rsid w:val="00125152"/>
    <w:rsid w:val="00127ACC"/>
    <w:rsid w:val="00134195"/>
    <w:rsid w:val="00136361"/>
    <w:rsid w:val="00143816"/>
    <w:rsid w:val="00144A84"/>
    <w:rsid w:val="00152D15"/>
    <w:rsid w:val="001555B1"/>
    <w:rsid w:val="00160BF6"/>
    <w:rsid w:val="00161B22"/>
    <w:rsid w:val="001673F0"/>
    <w:rsid w:val="001679AA"/>
    <w:rsid w:val="00167AB5"/>
    <w:rsid w:val="00170FD4"/>
    <w:rsid w:val="0017253A"/>
    <w:rsid w:val="00175B88"/>
    <w:rsid w:val="00176358"/>
    <w:rsid w:val="00177D7A"/>
    <w:rsid w:val="001810E4"/>
    <w:rsid w:val="00190E2E"/>
    <w:rsid w:val="001914B1"/>
    <w:rsid w:val="001A3635"/>
    <w:rsid w:val="001A4033"/>
    <w:rsid w:val="001B173F"/>
    <w:rsid w:val="001B350F"/>
    <w:rsid w:val="001B367E"/>
    <w:rsid w:val="001B526B"/>
    <w:rsid w:val="001B5E7E"/>
    <w:rsid w:val="001C1057"/>
    <w:rsid w:val="001C1C47"/>
    <w:rsid w:val="001C318E"/>
    <w:rsid w:val="001C39D4"/>
    <w:rsid w:val="001C3E4F"/>
    <w:rsid w:val="001C48E9"/>
    <w:rsid w:val="001D4896"/>
    <w:rsid w:val="001E29E2"/>
    <w:rsid w:val="001E6ACC"/>
    <w:rsid w:val="001E785A"/>
    <w:rsid w:val="001F0239"/>
    <w:rsid w:val="001F3607"/>
    <w:rsid w:val="00206317"/>
    <w:rsid w:val="00217458"/>
    <w:rsid w:val="00217EE3"/>
    <w:rsid w:val="0022283F"/>
    <w:rsid w:val="00224C70"/>
    <w:rsid w:val="00226AC3"/>
    <w:rsid w:val="002275D6"/>
    <w:rsid w:val="00243369"/>
    <w:rsid w:val="002449BC"/>
    <w:rsid w:val="0025097B"/>
    <w:rsid w:val="00262F82"/>
    <w:rsid w:val="00264CB0"/>
    <w:rsid w:val="0026635C"/>
    <w:rsid w:val="00270E60"/>
    <w:rsid w:val="00272968"/>
    <w:rsid w:val="0028095B"/>
    <w:rsid w:val="00283896"/>
    <w:rsid w:val="00284578"/>
    <w:rsid w:val="00286D0D"/>
    <w:rsid w:val="002910FB"/>
    <w:rsid w:val="00291A8E"/>
    <w:rsid w:val="0029498D"/>
    <w:rsid w:val="002A087B"/>
    <w:rsid w:val="002A2A46"/>
    <w:rsid w:val="002A5D2C"/>
    <w:rsid w:val="002A6476"/>
    <w:rsid w:val="002B2723"/>
    <w:rsid w:val="002B7C71"/>
    <w:rsid w:val="002C34D8"/>
    <w:rsid w:val="002C3C41"/>
    <w:rsid w:val="002C4E2F"/>
    <w:rsid w:val="002C7699"/>
    <w:rsid w:val="002D0567"/>
    <w:rsid w:val="002D3D04"/>
    <w:rsid w:val="002D6185"/>
    <w:rsid w:val="002D7E1B"/>
    <w:rsid w:val="002E0B61"/>
    <w:rsid w:val="002E41D3"/>
    <w:rsid w:val="002E5023"/>
    <w:rsid w:val="002E7E57"/>
    <w:rsid w:val="002F0908"/>
    <w:rsid w:val="002F3969"/>
    <w:rsid w:val="00303283"/>
    <w:rsid w:val="00303837"/>
    <w:rsid w:val="00306E0F"/>
    <w:rsid w:val="00307D98"/>
    <w:rsid w:val="003126FC"/>
    <w:rsid w:val="00320E9F"/>
    <w:rsid w:val="00322E11"/>
    <w:rsid w:val="00323650"/>
    <w:rsid w:val="003269B8"/>
    <w:rsid w:val="00330F5E"/>
    <w:rsid w:val="003326A3"/>
    <w:rsid w:val="0033421A"/>
    <w:rsid w:val="0033590A"/>
    <w:rsid w:val="00350366"/>
    <w:rsid w:val="00351862"/>
    <w:rsid w:val="00357B2F"/>
    <w:rsid w:val="0036789B"/>
    <w:rsid w:val="00375F28"/>
    <w:rsid w:val="00382CFB"/>
    <w:rsid w:val="00383F6F"/>
    <w:rsid w:val="0038470A"/>
    <w:rsid w:val="00384901"/>
    <w:rsid w:val="0038737F"/>
    <w:rsid w:val="00391BE6"/>
    <w:rsid w:val="003975A1"/>
    <w:rsid w:val="003A0799"/>
    <w:rsid w:val="003A07E6"/>
    <w:rsid w:val="003A2A01"/>
    <w:rsid w:val="003A3A24"/>
    <w:rsid w:val="003A6705"/>
    <w:rsid w:val="003B6941"/>
    <w:rsid w:val="003B7531"/>
    <w:rsid w:val="003B7916"/>
    <w:rsid w:val="003C11AD"/>
    <w:rsid w:val="003C156E"/>
    <w:rsid w:val="003D3455"/>
    <w:rsid w:val="003D6B77"/>
    <w:rsid w:val="003E0B59"/>
    <w:rsid w:val="003E1F82"/>
    <w:rsid w:val="003E3BE7"/>
    <w:rsid w:val="003E572F"/>
    <w:rsid w:val="003E7D71"/>
    <w:rsid w:val="003F1C20"/>
    <w:rsid w:val="003F2DBD"/>
    <w:rsid w:val="004009AA"/>
    <w:rsid w:val="0041239B"/>
    <w:rsid w:val="00422F98"/>
    <w:rsid w:val="00426227"/>
    <w:rsid w:val="00430919"/>
    <w:rsid w:val="00430B1B"/>
    <w:rsid w:val="00431E03"/>
    <w:rsid w:val="00444C09"/>
    <w:rsid w:val="004455E9"/>
    <w:rsid w:val="00446E4C"/>
    <w:rsid w:val="004503D4"/>
    <w:rsid w:val="0045279B"/>
    <w:rsid w:val="004543A6"/>
    <w:rsid w:val="00455B2A"/>
    <w:rsid w:val="00457A03"/>
    <w:rsid w:val="0046537D"/>
    <w:rsid w:val="00470254"/>
    <w:rsid w:val="0048213E"/>
    <w:rsid w:val="00486561"/>
    <w:rsid w:val="00490B74"/>
    <w:rsid w:val="0049160A"/>
    <w:rsid w:val="004965C3"/>
    <w:rsid w:val="004A4043"/>
    <w:rsid w:val="004A4797"/>
    <w:rsid w:val="004A6C50"/>
    <w:rsid w:val="004A7435"/>
    <w:rsid w:val="004B12AC"/>
    <w:rsid w:val="004B2752"/>
    <w:rsid w:val="004C2E4E"/>
    <w:rsid w:val="004C6251"/>
    <w:rsid w:val="004D6113"/>
    <w:rsid w:val="004D657C"/>
    <w:rsid w:val="004D7F6D"/>
    <w:rsid w:val="004E0F88"/>
    <w:rsid w:val="004E224A"/>
    <w:rsid w:val="004E23B8"/>
    <w:rsid w:val="004E4C15"/>
    <w:rsid w:val="004E5399"/>
    <w:rsid w:val="005004A3"/>
    <w:rsid w:val="0050114E"/>
    <w:rsid w:val="005028EA"/>
    <w:rsid w:val="0050528E"/>
    <w:rsid w:val="005208CB"/>
    <w:rsid w:val="00534ABA"/>
    <w:rsid w:val="005354B2"/>
    <w:rsid w:val="00546542"/>
    <w:rsid w:val="005509FB"/>
    <w:rsid w:val="005536B1"/>
    <w:rsid w:val="005563E3"/>
    <w:rsid w:val="00556B9E"/>
    <w:rsid w:val="00556C36"/>
    <w:rsid w:val="00573D7B"/>
    <w:rsid w:val="005751B9"/>
    <w:rsid w:val="00577357"/>
    <w:rsid w:val="005849AA"/>
    <w:rsid w:val="00585D93"/>
    <w:rsid w:val="005866FD"/>
    <w:rsid w:val="0059214A"/>
    <w:rsid w:val="00593374"/>
    <w:rsid w:val="0059521C"/>
    <w:rsid w:val="005A15FA"/>
    <w:rsid w:val="005A17B4"/>
    <w:rsid w:val="005A3EE0"/>
    <w:rsid w:val="005A7072"/>
    <w:rsid w:val="005B45B5"/>
    <w:rsid w:val="005B5148"/>
    <w:rsid w:val="005B5A31"/>
    <w:rsid w:val="005B7851"/>
    <w:rsid w:val="005B79A3"/>
    <w:rsid w:val="005C0282"/>
    <w:rsid w:val="005C3F0F"/>
    <w:rsid w:val="005C4B9A"/>
    <w:rsid w:val="005C546E"/>
    <w:rsid w:val="005C5AF3"/>
    <w:rsid w:val="005C6F48"/>
    <w:rsid w:val="005D12AB"/>
    <w:rsid w:val="005D4445"/>
    <w:rsid w:val="005D46CE"/>
    <w:rsid w:val="005D6518"/>
    <w:rsid w:val="005D6B45"/>
    <w:rsid w:val="005E340E"/>
    <w:rsid w:val="005E4C3C"/>
    <w:rsid w:val="005E512A"/>
    <w:rsid w:val="005F2B36"/>
    <w:rsid w:val="005F3AE7"/>
    <w:rsid w:val="005F469C"/>
    <w:rsid w:val="005F4F7F"/>
    <w:rsid w:val="005F7BFE"/>
    <w:rsid w:val="006007D9"/>
    <w:rsid w:val="0061141A"/>
    <w:rsid w:val="00615087"/>
    <w:rsid w:val="00617A67"/>
    <w:rsid w:val="00623362"/>
    <w:rsid w:val="006312EF"/>
    <w:rsid w:val="00631E2D"/>
    <w:rsid w:val="00631ECD"/>
    <w:rsid w:val="00635A21"/>
    <w:rsid w:val="00643A04"/>
    <w:rsid w:val="00644C4D"/>
    <w:rsid w:val="0065179C"/>
    <w:rsid w:val="00651EFC"/>
    <w:rsid w:val="00653935"/>
    <w:rsid w:val="006574C3"/>
    <w:rsid w:val="00657AB8"/>
    <w:rsid w:val="00681A8A"/>
    <w:rsid w:val="00681DF2"/>
    <w:rsid w:val="006846D7"/>
    <w:rsid w:val="00687BB7"/>
    <w:rsid w:val="006958A0"/>
    <w:rsid w:val="006972D4"/>
    <w:rsid w:val="006A1670"/>
    <w:rsid w:val="006A22A9"/>
    <w:rsid w:val="006A4383"/>
    <w:rsid w:val="006A6ADA"/>
    <w:rsid w:val="006A6D20"/>
    <w:rsid w:val="006A78C8"/>
    <w:rsid w:val="006B2D3B"/>
    <w:rsid w:val="006B3678"/>
    <w:rsid w:val="006B6346"/>
    <w:rsid w:val="006C05EE"/>
    <w:rsid w:val="006C61D7"/>
    <w:rsid w:val="006D24DF"/>
    <w:rsid w:val="006E374D"/>
    <w:rsid w:val="006E69D8"/>
    <w:rsid w:val="006F0013"/>
    <w:rsid w:val="006F5B22"/>
    <w:rsid w:val="006F7438"/>
    <w:rsid w:val="00702145"/>
    <w:rsid w:val="00703D55"/>
    <w:rsid w:val="007057A2"/>
    <w:rsid w:val="007101FD"/>
    <w:rsid w:val="00710DCE"/>
    <w:rsid w:val="007179CB"/>
    <w:rsid w:val="007210C0"/>
    <w:rsid w:val="00722ECE"/>
    <w:rsid w:val="0072573A"/>
    <w:rsid w:val="00726156"/>
    <w:rsid w:val="00726CD6"/>
    <w:rsid w:val="00740102"/>
    <w:rsid w:val="007453DE"/>
    <w:rsid w:val="00745ADD"/>
    <w:rsid w:val="007524D0"/>
    <w:rsid w:val="00754C70"/>
    <w:rsid w:val="00755700"/>
    <w:rsid w:val="00760AC5"/>
    <w:rsid w:val="0076389D"/>
    <w:rsid w:val="007756F5"/>
    <w:rsid w:val="00775CED"/>
    <w:rsid w:val="00784ACC"/>
    <w:rsid w:val="007860F2"/>
    <w:rsid w:val="00794C59"/>
    <w:rsid w:val="0079554A"/>
    <w:rsid w:val="00796597"/>
    <w:rsid w:val="007A1081"/>
    <w:rsid w:val="007A30B5"/>
    <w:rsid w:val="007A4BE4"/>
    <w:rsid w:val="007A77A2"/>
    <w:rsid w:val="007B2C29"/>
    <w:rsid w:val="007B7A90"/>
    <w:rsid w:val="007C3544"/>
    <w:rsid w:val="007C495C"/>
    <w:rsid w:val="007D0A1E"/>
    <w:rsid w:val="007D15EB"/>
    <w:rsid w:val="007D1EFF"/>
    <w:rsid w:val="007D2CAD"/>
    <w:rsid w:val="007E069C"/>
    <w:rsid w:val="007E2052"/>
    <w:rsid w:val="007E5025"/>
    <w:rsid w:val="007F5086"/>
    <w:rsid w:val="007F7EAC"/>
    <w:rsid w:val="00804616"/>
    <w:rsid w:val="0081449B"/>
    <w:rsid w:val="008160AD"/>
    <w:rsid w:val="008166FB"/>
    <w:rsid w:val="008226DE"/>
    <w:rsid w:val="008227E9"/>
    <w:rsid w:val="00824BC7"/>
    <w:rsid w:val="00824BF8"/>
    <w:rsid w:val="008305FE"/>
    <w:rsid w:val="00830AD3"/>
    <w:rsid w:val="00831548"/>
    <w:rsid w:val="008350AF"/>
    <w:rsid w:val="0083605C"/>
    <w:rsid w:val="0084151F"/>
    <w:rsid w:val="0085309C"/>
    <w:rsid w:val="00866C5D"/>
    <w:rsid w:val="008708BB"/>
    <w:rsid w:val="00872CF9"/>
    <w:rsid w:val="00874E6F"/>
    <w:rsid w:val="00876AAB"/>
    <w:rsid w:val="00882E09"/>
    <w:rsid w:val="008A08FA"/>
    <w:rsid w:val="008A2A7B"/>
    <w:rsid w:val="008A3B1C"/>
    <w:rsid w:val="008A5D5A"/>
    <w:rsid w:val="008B76C2"/>
    <w:rsid w:val="008D0AAE"/>
    <w:rsid w:val="008D430E"/>
    <w:rsid w:val="008D478F"/>
    <w:rsid w:val="008D6198"/>
    <w:rsid w:val="008E20DE"/>
    <w:rsid w:val="008F6BB3"/>
    <w:rsid w:val="008F6EEA"/>
    <w:rsid w:val="00902AFB"/>
    <w:rsid w:val="0090366D"/>
    <w:rsid w:val="00904DFC"/>
    <w:rsid w:val="00905D92"/>
    <w:rsid w:val="009114F7"/>
    <w:rsid w:val="00915DC6"/>
    <w:rsid w:val="00916BA7"/>
    <w:rsid w:val="00920B2B"/>
    <w:rsid w:val="00921267"/>
    <w:rsid w:val="00922168"/>
    <w:rsid w:val="00924942"/>
    <w:rsid w:val="00930710"/>
    <w:rsid w:val="0093324B"/>
    <w:rsid w:val="00936A89"/>
    <w:rsid w:val="00941625"/>
    <w:rsid w:val="00953D73"/>
    <w:rsid w:val="00957470"/>
    <w:rsid w:val="0096424E"/>
    <w:rsid w:val="00966414"/>
    <w:rsid w:val="009702C2"/>
    <w:rsid w:val="0097333B"/>
    <w:rsid w:val="00974625"/>
    <w:rsid w:val="00975B29"/>
    <w:rsid w:val="00975E19"/>
    <w:rsid w:val="00976383"/>
    <w:rsid w:val="0097771D"/>
    <w:rsid w:val="009828DF"/>
    <w:rsid w:val="0098595E"/>
    <w:rsid w:val="009878B4"/>
    <w:rsid w:val="009879B5"/>
    <w:rsid w:val="00990ECD"/>
    <w:rsid w:val="009947C3"/>
    <w:rsid w:val="009A3411"/>
    <w:rsid w:val="009A3C9D"/>
    <w:rsid w:val="009A4933"/>
    <w:rsid w:val="009A4F69"/>
    <w:rsid w:val="009A6FB7"/>
    <w:rsid w:val="009A7018"/>
    <w:rsid w:val="009B019E"/>
    <w:rsid w:val="009B4AB0"/>
    <w:rsid w:val="009B7EC9"/>
    <w:rsid w:val="009C41E3"/>
    <w:rsid w:val="009C65EA"/>
    <w:rsid w:val="009C6B20"/>
    <w:rsid w:val="009D03FB"/>
    <w:rsid w:val="009D7F65"/>
    <w:rsid w:val="009E1EA7"/>
    <w:rsid w:val="009E3FB4"/>
    <w:rsid w:val="009F1D9D"/>
    <w:rsid w:val="009F2C72"/>
    <w:rsid w:val="009F66C1"/>
    <w:rsid w:val="00A10288"/>
    <w:rsid w:val="00A118FF"/>
    <w:rsid w:val="00A14EF4"/>
    <w:rsid w:val="00A173ED"/>
    <w:rsid w:val="00A17610"/>
    <w:rsid w:val="00A208B8"/>
    <w:rsid w:val="00A2425F"/>
    <w:rsid w:val="00A32E26"/>
    <w:rsid w:val="00A32FCE"/>
    <w:rsid w:val="00A378F9"/>
    <w:rsid w:val="00A46367"/>
    <w:rsid w:val="00A51DA7"/>
    <w:rsid w:val="00A52104"/>
    <w:rsid w:val="00A54A84"/>
    <w:rsid w:val="00A54F7E"/>
    <w:rsid w:val="00A55B0A"/>
    <w:rsid w:val="00A653F6"/>
    <w:rsid w:val="00A67204"/>
    <w:rsid w:val="00A67A88"/>
    <w:rsid w:val="00A83FDD"/>
    <w:rsid w:val="00A85897"/>
    <w:rsid w:val="00A912B5"/>
    <w:rsid w:val="00A915BC"/>
    <w:rsid w:val="00A91904"/>
    <w:rsid w:val="00A92DDA"/>
    <w:rsid w:val="00A92FFC"/>
    <w:rsid w:val="00A952F0"/>
    <w:rsid w:val="00A960E8"/>
    <w:rsid w:val="00A968B7"/>
    <w:rsid w:val="00A974D1"/>
    <w:rsid w:val="00AA421F"/>
    <w:rsid w:val="00AA46EE"/>
    <w:rsid w:val="00AA54D5"/>
    <w:rsid w:val="00AA579B"/>
    <w:rsid w:val="00AC05F1"/>
    <w:rsid w:val="00AC2932"/>
    <w:rsid w:val="00AC3912"/>
    <w:rsid w:val="00AE0AF4"/>
    <w:rsid w:val="00AE2A9B"/>
    <w:rsid w:val="00AE4DF9"/>
    <w:rsid w:val="00AE50BA"/>
    <w:rsid w:val="00AE7E4F"/>
    <w:rsid w:val="00AF510C"/>
    <w:rsid w:val="00AF7027"/>
    <w:rsid w:val="00B03E91"/>
    <w:rsid w:val="00B10646"/>
    <w:rsid w:val="00B1155E"/>
    <w:rsid w:val="00B12CB7"/>
    <w:rsid w:val="00B13D2F"/>
    <w:rsid w:val="00B1580B"/>
    <w:rsid w:val="00B23486"/>
    <w:rsid w:val="00B261A1"/>
    <w:rsid w:val="00B30CC1"/>
    <w:rsid w:val="00B32DB6"/>
    <w:rsid w:val="00B345EC"/>
    <w:rsid w:val="00B35400"/>
    <w:rsid w:val="00B36360"/>
    <w:rsid w:val="00B406D9"/>
    <w:rsid w:val="00B439A0"/>
    <w:rsid w:val="00B555F8"/>
    <w:rsid w:val="00B57268"/>
    <w:rsid w:val="00B6145E"/>
    <w:rsid w:val="00B655CD"/>
    <w:rsid w:val="00B74EAB"/>
    <w:rsid w:val="00B763D5"/>
    <w:rsid w:val="00B8228C"/>
    <w:rsid w:val="00B85C38"/>
    <w:rsid w:val="00B85E49"/>
    <w:rsid w:val="00B86658"/>
    <w:rsid w:val="00BB144F"/>
    <w:rsid w:val="00BB48B4"/>
    <w:rsid w:val="00BB693B"/>
    <w:rsid w:val="00BC1B49"/>
    <w:rsid w:val="00BD10F4"/>
    <w:rsid w:val="00BD4336"/>
    <w:rsid w:val="00BD7C75"/>
    <w:rsid w:val="00BE1042"/>
    <w:rsid w:val="00BE1104"/>
    <w:rsid w:val="00BE6A4D"/>
    <w:rsid w:val="00BF2BB3"/>
    <w:rsid w:val="00BF489F"/>
    <w:rsid w:val="00C01ED0"/>
    <w:rsid w:val="00C063BC"/>
    <w:rsid w:val="00C128FD"/>
    <w:rsid w:val="00C175AE"/>
    <w:rsid w:val="00C17DA3"/>
    <w:rsid w:val="00C20F84"/>
    <w:rsid w:val="00C22CC4"/>
    <w:rsid w:val="00C241E3"/>
    <w:rsid w:val="00C26B86"/>
    <w:rsid w:val="00C30313"/>
    <w:rsid w:val="00C3144C"/>
    <w:rsid w:val="00C33055"/>
    <w:rsid w:val="00C372F6"/>
    <w:rsid w:val="00C40663"/>
    <w:rsid w:val="00C40FAB"/>
    <w:rsid w:val="00C4288A"/>
    <w:rsid w:val="00C4598E"/>
    <w:rsid w:val="00C51203"/>
    <w:rsid w:val="00C5290A"/>
    <w:rsid w:val="00C53752"/>
    <w:rsid w:val="00C571C9"/>
    <w:rsid w:val="00C649B3"/>
    <w:rsid w:val="00C6617B"/>
    <w:rsid w:val="00C670EC"/>
    <w:rsid w:val="00C71C6E"/>
    <w:rsid w:val="00C72D0B"/>
    <w:rsid w:val="00C768DB"/>
    <w:rsid w:val="00C778DE"/>
    <w:rsid w:val="00C83656"/>
    <w:rsid w:val="00C8462C"/>
    <w:rsid w:val="00C87C9A"/>
    <w:rsid w:val="00C909AA"/>
    <w:rsid w:val="00CA259C"/>
    <w:rsid w:val="00CA3238"/>
    <w:rsid w:val="00CA4A4F"/>
    <w:rsid w:val="00CA56E2"/>
    <w:rsid w:val="00CA795C"/>
    <w:rsid w:val="00CB1540"/>
    <w:rsid w:val="00CB2950"/>
    <w:rsid w:val="00CB3453"/>
    <w:rsid w:val="00CB3FCB"/>
    <w:rsid w:val="00CB46D5"/>
    <w:rsid w:val="00CB4DED"/>
    <w:rsid w:val="00CB550C"/>
    <w:rsid w:val="00CB567F"/>
    <w:rsid w:val="00CB65F9"/>
    <w:rsid w:val="00CC60A5"/>
    <w:rsid w:val="00CC6166"/>
    <w:rsid w:val="00CD4B0D"/>
    <w:rsid w:val="00CD6027"/>
    <w:rsid w:val="00CE15EA"/>
    <w:rsid w:val="00CE20B7"/>
    <w:rsid w:val="00CE2867"/>
    <w:rsid w:val="00CE3A9C"/>
    <w:rsid w:val="00CE54D6"/>
    <w:rsid w:val="00CF08CD"/>
    <w:rsid w:val="00CF1A2B"/>
    <w:rsid w:val="00CF2226"/>
    <w:rsid w:val="00D039E7"/>
    <w:rsid w:val="00D123CD"/>
    <w:rsid w:val="00D12F85"/>
    <w:rsid w:val="00D133A0"/>
    <w:rsid w:val="00D14DC3"/>
    <w:rsid w:val="00D15955"/>
    <w:rsid w:val="00D21423"/>
    <w:rsid w:val="00D233D8"/>
    <w:rsid w:val="00D23BB7"/>
    <w:rsid w:val="00D32533"/>
    <w:rsid w:val="00D41793"/>
    <w:rsid w:val="00D4369E"/>
    <w:rsid w:val="00D46042"/>
    <w:rsid w:val="00D537F9"/>
    <w:rsid w:val="00D538A4"/>
    <w:rsid w:val="00D61DE2"/>
    <w:rsid w:val="00D62539"/>
    <w:rsid w:val="00D648E5"/>
    <w:rsid w:val="00D65CDA"/>
    <w:rsid w:val="00D73198"/>
    <w:rsid w:val="00D830A8"/>
    <w:rsid w:val="00D8315A"/>
    <w:rsid w:val="00D920D4"/>
    <w:rsid w:val="00D93304"/>
    <w:rsid w:val="00D946C9"/>
    <w:rsid w:val="00DA2940"/>
    <w:rsid w:val="00DA2AC6"/>
    <w:rsid w:val="00DA43F1"/>
    <w:rsid w:val="00DA6583"/>
    <w:rsid w:val="00DB1FB6"/>
    <w:rsid w:val="00DB39F7"/>
    <w:rsid w:val="00DB476E"/>
    <w:rsid w:val="00DB7913"/>
    <w:rsid w:val="00DC7770"/>
    <w:rsid w:val="00DD197B"/>
    <w:rsid w:val="00DD2E7F"/>
    <w:rsid w:val="00DD60EB"/>
    <w:rsid w:val="00DE000D"/>
    <w:rsid w:val="00DE0F53"/>
    <w:rsid w:val="00DE423F"/>
    <w:rsid w:val="00DE6D80"/>
    <w:rsid w:val="00DF1E31"/>
    <w:rsid w:val="00DF409F"/>
    <w:rsid w:val="00DF551A"/>
    <w:rsid w:val="00DF7808"/>
    <w:rsid w:val="00E03889"/>
    <w:rsid w:val="00E10387"/>
    <w:rsid w:val="00E10F0D"/>
    <w:rsid w:val="00E10F4F"/>
    <w:rsid w:val="00E20CA2"/>
    <w:rsid w:val="00E244F2"/>
    <w:rsid w:val="00E25A4D"/>
    <w:rsid w:val="00E37F0D"/>
    <w:rsid w:val="00E45D3B"/>
    <w:rsid w:val="00E56BD6"/>
    <w:rsid w:val="00E64514"/>
    <w:rsid w:val="00E65051"/>
    <w:rsid w:val="00E66033"/>
    <w:rsid w:val="00E70C09"/>
    <w:rsid w:val="00E845CB"/>
    <w:rsid w:val="00E9698B"/>
    <w:rsid w:val="00EA0C3E"/>
    <w:rsid w:val="00EA282A"/>
    <w:rsid w:val="00EA28B2"/>
    <w:rsid w:val="00EA5F4D"/>
    <w:rsid w:val="00EB4133"/>
    <w:rsid w:val="00EB6AD8"/>
    <w:rsid w:val="00EC3B1F"/>
    <w:rsid w:val="00ED5A72"/>
    <w:rsid w:val="00ED696E"/>
    <w:rsid w:val="00ED7C82"/>
    <w:rsid w:val="00EE0FDE"/>
    <w:rsid w:val="00EE1B97"/>
    <w:rsid w:val="00EE5E94"/>
    <w:rsid w:val="00EF1060"/>
    <w:rsid w:val="00EF1E66"/>
    <w:rsid w:val="00EF32B6"/>
    <w:rsid w:val="00EF54A4"/>
    <w:rsid w:val="00EF7307"/>
    <w:rsid w:val="00F01C72"/>
    <w:rsid w:val="00F0235C"/>
    <w:rsid w:val="00F04278"/>
    <w:rsid w:val="00F04B5D"/>
    <w:rsid w:val="00F0514F"/>
    <w:rsid w:val="00F06B63"/>
    <w:rsid w:val="00F11F7C"/>
    <w:rsid w:val="00F2228B"/>
    <w:rsid w:val="00F24F5F"/>
    <w:rsid w:val="00F2611A"/>
    <w:rsid w:val="00F32502"/>
    <w:rsid w:val="00F34932"/>
    <w:rsid w:val="00F35ED7"/>
    <w:rsid w:val="00F369A1"/>
    <w:rsid w:val="00F36C22"/>
    <w:rsid w:val="00F41AF3"/>
    <w:rsid w:val="00F472B9"/>
    <w:rsid w:val="00F47B9C"/>
    <w:rsid w:val="00F525E6"/>
    <w:rsid w:val="00F55488"/>
    <w:rsid w:val="00F602AA"/>
    <w:rsid w:val="00F6072D"/>
    <w:rsid w:val="00F70941"/>
    <w:rsid w:val="00F7385A"/>
    <w:rsid w:val="00F85DF4"/>
    <w:rsid w:val="00F92BFC"/>
    <w:rsid w:val="00F94D4A"/>
    <w:rsid w:val="00F95E97"/>
    <w:rsid w:val="00F95EA5"/>
    <w:rsid w:val="00F97992"/>
    <w:rsid w:val="00FA2E0B"/>
    <w:rsid w:val="00FA34FE"/>
    <w:rsid w:val="00FA45A4"/>
    <w:rsid w:val="00FA4AD7"/>
    <w:rsid w:val="00FA7C61"/>
    <w:rsid w:val="00FA7C6E"/>
    <w:rsid w:val="00FA7FB8"/>
    <w:rsid w:val="00FB49D1"/>
    <w:rsid w:val="00FC2DF5"/>
    <w:rsid w:val="00FC6AEA"/>
    <w:rsid w:val="00FC6CDD"/>
    <w:rsid w:val="00FD1E2A"/>
    <w:rsid w:val="00FD32AB"/>
    <w:rsid w:val="00FE3D64"/>
    <w:rsid w:val="00FE5A8E"/>
    <w:rsid w:val="00FE6960"/>
    <w:rsid w:val="00FF5D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0F0D"/>
  <w15:docId w15:val="{E66A9E73-BCF8-4545-97BD-ADAA343B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EA7"/>
    <w:rPr>
      <w:rFonts w:ascii="Calibri" w:eastAsia="Calibri" w:hAnsi="Calibri" w:cs="Times New Roman"/>
    </w:rPr>
  </w:style>
  <w:style w:type="paragraph" w:styleId="Nadpis3">
    <w:name w:val="heading 3"/>
    <w:basedOn w:val="Normlny"/>
    <w:next w:val="Normlny"/>
    <w:link w:val="Nadpis3Char"/>
    <w:uiPriority w:val="9"/>
    <w:semiHidden/>
    <w:unhideWhenUsed/>
    <w:qFormat/>
    <w:rsid w:val="009E1EA7"/>
    <w:pPr>
      <w:keepNext/>
      <w:spacing w:before="240" w:after="60"/>
      <w:outlineLvl w:val="2"/>
    </w:pPr>
    <w:rPr>
      <w:rFonts w:ascii="Cambria" w:eastAsia="Times New Roman" w:hAnsi="Cambria"/>
      <w:b/>
      <w:b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9E1EA7"/>
    <w:rPr>
      <w:rFonts w:ascii="Cambria" w:eastAsia="Times New Roman" w:hAnsi="Cambria" w:cs="Times New Roman"/>
      <w:b/>
      <w:bCs/>
      <w:sz w:val="26"/>
      <w:szCs w:val="26"/>
      <w:lang w:val="x-none"/>
    </w:rPr>
  </w:style>
  <w:style w:type="paragraph" w:customStyle="1" w:styleId="NoSpacing1">
    <w:name w:val="No Spacing1"/>
    <w:qFormat/>
    <w:rsid w:val="009E1EA7"/>
    <w:pPr>
      <w:spacing w:after="0" w:line="240" w:lineRule="auto"/>
    </w:pPr>
    <w:rPr>
      <w:rFonts w:ascii="Calibri" w:eastAsia="Calibri" w:hAnsi="Calibri" w:cs="Times New Roman"/>
    </w:rPr>
  </w:style>
  <w:style w:type="character" w:customStyle="1" w:styleId="PointManualChar">
    <w:name w:val="Point Manual Char"/>
    <w:link w:val="PointManual"/>
    <w:locked/>
    <w:rsid w:val="00D12F85"/>
    <w:rPr>
      <w:rFonts w:ascii="Times New Roman" w:eastAsia="Times New Roman" w:hAnsi="Times New Roman" w:cs="Times New Roman"/>
      <w:sz w:val="24"/>
      <w:szCs w:val="24"/>
      <w:lang w:val="en-GB"/>
    </w:rPr>
  </w:style>
  <w:style w:type="paragraph" w:customStyle="1" w:styleId="PointManual">
    <w:name w:val="Point Manual"/>
    <w:basedOn w:val="Normlny"/>
    <w:link w:val="PointManualChar"/>
    <w:rsid w:val="00D12F85"/>
    <w:pPr>
      <w:spacing w:before="200" w:after="0" w:line="240" w:lineRule="auto"/>
      <w:ind w:left="567" w:hanging="567"/>
    </w:pPr>
    <w:rPr>
      <w:rFonts w:ascii="Times New Roman" w:eastAsia="Times New Roman" w:hAnsi="Times New Roman"/>
      <w:sz w:val="24"/>
      <w:szCs w:val="24"/>
      <w:lang w:val="en-GB"/>
    </w:rPr>
  </w:style>
  <w:style w:type="paragraph" w:styleId="Odsekzoznamu">
    <w:name w:val="List Paragraph"/>
    <w:aliases w:val="Dot pt,List Paragraph Char Char Char,Indicator Text,Numbered Para 1,List Paragraph à moi,Odsek zoznamu4,LISTA,Listaszerű bekezdés2,Listaszerű bekezdés3,Listaszerű bekezdés1,List Paragraph1,Colorful List Accent 1,Bullet Points,3"/>
    <w:basedOn w:val="Normlny"/>
    <w:link w:val="OdsekzoznamuChar"/>
    <w:uiPriority w:val="34"/>
    <w:qFormat/>
    <w:rsid w:val="00A85897"/>
    <w:pPr>
      <w:spacing w:after="0" w:line="240" w:lineRule="auto"/>
      <w:ind w:left="720"/>
      <w:contextualSpacing/>
    </w:pPr>
    <w:rPr>
      <w:rFonts w:eastAsiaTheme="minorHAnsi"/>
    </w:rPr>
  </w:style>
  <w:style w:type="paragraph" w:styleId="Hlavika">
    <w:name w:val="header"/>
    <w:basedOn w:val="Normlny"/>
    <w:link w:val="HlavikaChar"/>
    <w:uiPriority w:val="99"/>
    <w:unhideWhenUsed/>
    <w:rsid w:val="00190E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0E2E"/>
    <w:rPr>
      <w:rFonts w:ascii="Calibri" w:eastAsia="Calibri" w:hAnsi="Calibri" w:cs="Times New Roman"/>
    </w:rPr>
  </w:style>
  <w:style w:type="paragraph" w:styleId="Pta">
    <w:name w:val="footer"/>
    <w:basedOn w:val="Normlny"/>
    <w:link w:val="PtaChar"/>
    <w:uiPriority w:val="99"/>
    <w:unhideWhenUsed/>
    <w:rsid w:val="00190E2E"/>
    <w:pPr>
      <w:tabs>
        <w:tab w:val="center" w:pos="4536"/>
        <w:tab w:val="right" w:pos="9072"/>
      </w:tabs>
      <w:spacing w:after="0" w:line="240" w:lineRule="auto"/>
    </w:pPr>
  </w:style>
  <w:style w:type="character" w:customStyle="1" w:styleId="PtaChar">
    <w:name w:val="Päta Char"/>
    <w:basedOn w:val="Predvolenpsmoodseku"/>
    <w:link w:val="Pta"/>
    <w:uiPriority w:val="99"/>
    <w:rsid w:val="00190E2E"/>
    <w:rPr>
      <w:rFonts w:ascii="Calibri" w:eastAsia="Calibri" w:hAnsi="Calibri" w:cs="Times New Roman"/>
    </w:rPr>
  </w:style>
  <w:style w:type="paragraph" w:styleId="Textbubliny">
    <w:name w:val="Balloon Text"/>
    <w:basedOn w:val="Normlny"/>
    <w:link w:val="TextbublinyChar"/>
    <w:uiPriority w:val="99"/>
    <w:semiHidden/>
    <w:unhideWhenUsed/>
    <w:rsid w:val="001B36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367E"/>
    <w:rPr>
      <w:rFonts w:ascii="Tahoma" w:eastAsia="Calibri" w:hAnsi="Tahoma" w:cs="Tahoma"/>
      <w:sz w:val="16"/>
      <w:szCs w:val="16"/>
    </w:rPr>
  </w:style>
  <w:style w:type="paragraph" w:styleId="Bezriadkovania">
    <w:name w:val="No Spacing"/>
    <w:link w:val="BezriadkovaniaChar"/>
    <w:uiPriority w:val="1"/>
    <w:qFormat/>
    <w:rsid w:val="00136361"/>
    <w:pPr>
      <w:spacing w:after="0" w:line="240" w:lineRule="auto"/>
    </w:pPr>
    <w:rPr>
      <w:rFonts w:ascii="Calibri" w:eastAsia="Calibri" w:hAnsi="Calibri" w:cs="Times New Roman"/>
    </w:rPr>
  </w:style>
  <w:style w:type="character" w:customStyle="1" w:styleId="BezriadkovaniaChar">
    <w:name w:val="Bez riadkovania Char"/>
    <w:link w:val="Bezriadkovania"/>
    <w:uiPriority w:val="1"/>
    <w:rsid w:val="00136361"/>
    <w:rPr>
      <w:rFonts w:ascii="Calibri" w:eastAsia="Calibri" w:hAnsi="Calibri" w:cs="Times New Roman"/>
    </w:rPr>
  </w:style>
  <w:style w:type="character" w:customStyle="1" w:styleId="OdsekzoznamuChar">
    <w:name w:val="Odsek zoznamu Char"/>
    <w:aliases w:val="Dot pt Char,List Paragraph Char Char Char Char,Indicator Text Char,Numbered Para 1 Char,List Paragraph à moi Char,Odsek zoznamu4 Char,LISTA Char,Listaszerű bekezdés2 Char,Listaszerű bekezdés3 Char,Listaszerű bekezdés1 Char,3 Char"/>
    <w:link w:val="Odsekzoznamu"/>
    <w:uiPriority w:val="34"/>
    <w:qFormat/>
    <w:locked/>
    <w:rsid w:val="00A32E2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5180">
      <w:bodyDiv w:val="1"/>
      <w:marLeft w:val="0"/>
      <w:marRight w:val="0"/>
      <w:marTop w:val="0"/>
      <w:marBottom w:val="0"/>
      <w:divBdr>
        <w:top w:val="none" w:sz="0" w:space="0" w:color="auto"/>
        <w:left w:val="none" w:sz="0" w:space="0" w:color="auto"/>
        <w:bottom w:val="none" w:sz="0" w:space="0" w:color="auto"/>
        <w:right w:val="none" w:sz="0" w:space="0" w:color="auto"/>
      </w:divBdr>
    </w:div>
    <w:div w:id="886651059">
      <w:bodyDiv w:val="1"/>
      <w:marLeft w:val="0"/>
      <w:marRight w:val="0"/>
      <w:marTop w:val="0"/>
      <w:marBottom w:val="0"/>
      <w:divBdr>
        <w:top w:val="none" w:sz="0" w:space="0" w:color="auto"/>
        <w:left w:val="none" w:sz="0" w:space="0" w:color="auto"/>
        <w:bottom w:val="none" w:sz="0" w:space="0" w:color="auto"/>
        <w:right w:val="none" w:sz="0" w:space="0" w:color="auto"/>
      </w:divBdr>
    </w:div>
    <w:div w:id="1071654734">
      <w:bodyDiv w:val="1"/>
      <w:marLeft w:val="0"/>
      <w:marRight w:val="0"/>
      <w:marTop w:val="0"/>
      <w:marBottom w:val="0"/>
      <w:divBdr>
        <w:top w:val="none" w:sz="0" w:space="0" w:color="auto"/>
        <w:left w:val="none" w:sz="0" w:space="0" w:color="auto"/>
        <w:bottom w:val="none" w:sz="0" w:space="0" w:color="auto"/>
        <w:right w:val="none" w:sz="0" w:space="0" w:color="auto"/>
      </w:divBdr>
    </w:div>
    <w:div w:id="1397170351">
      <w:bodyDiv w:val="1"/>
      <w:marLeft w:val="0"/>
      <w:marRight w:val="0"/>
      <w:marTop w:val="0"/>
      <w:marBottom w:val="0"/>
      <w:divBdr>
        <w:top w:val="none" w:sz="0" w:space="0" w:color="auto"/>
        <w:left w:val="none" w:sz="0" w:space="0" w:color="auto"/>
        <w:bottom w:val="none" w:sz="0" w:space="0" w:color="auto"/>
        <w:right w:val="none" w:sz="0" w:space="0" w:color="auto"/>
      </w:divBdr>
    </w:div>
    <w:div w:id="1773864898">
      <w:bodyDiv w:val="1"/>
      <w:marLeft w:val="0"/>
      <w:marRight w:val="0"/>
      <w:marTop w:val="0"/>
      <w:marBottom w:val="0"/>
      <w:divBdr>
        <w:top w:val="none" w:sz="0" w:space="0" w:color="auto"/>
        <w:left w:val="none" w:sz="0" w:space="0" w:color="auto"/>
        <w:bottom w:val="none" w:sz="0" w:space="0" w:color="auto"/>
        <w:right w:val="none" w:sz="0" w:space="0" w:color="auto"/>
      </w:divBdr>
    </w:div>
    <w:div w:id="20594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1659</Words>
  <Characters>9457</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stazista</dc:creator>
  <cp:lastModifiedBy>Ondrejovičová, Michaela</cp:lastModifiedBy>
  <cp:revision>7</cp:revision>
  <cp:lastPrinted>2017-09-12T08:35:00Z</cp:lastPrinted>
  <dcterms:created xsi:type="dcterms:W3CDTF">2018-08-14T07:21:00Z</dcterms:created>
  <dcterms:modified xsi:type="dcterms:W3CDTF">2018-08-14T08:44:00Z</dcterms:modified>
</cp:coreProperties>
</file>