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686">
      <w:pPr>
        <w:pStyle w:val="Heading1"/>
        <w:keepNext w:val="0"/>
        <w:widowControl w:val="0"/>
        <w:jc w:val="both"/>
      </w:pPr>
      <w:r>
        <w:t xml:space="preserve">     Mandátový a imunitný výbor  </w:t>
      </w:r>
    </w:p>
    <w:p w:rsidR="004E2686">
      <w:pPr>
        <w:widowControl w:val="0"/>
        <w:jc w:val="both"/>
        <w:rPr>
          <w:b/>
          <w:i/>
          <w:sz w:val="28"/>
        </w:rPr>
      </w:pPr>
      <w:r>
        <w:rPr>
          <w:b/>
          <w:i/>
          <w:sz w:val="28"/>
        </w:rPr>
        <w:t>Národnej rady Slovenskej republiky</w:t>
      </w:r>
    </w:p>
    <w:p w:rsidR="00EE0A88" w:rsidRPr="0095712D" w:rsidP="00EE0A88">
      <w:pPr>
        <w:widowControl w:val="0"/>
        <w:ind w:left="5664"/>
        <w:jc w:val="both"/>
      </w:pPr>
      <w:r>
        <w:rPr>
          <w:sz w:val="26"/>
          <w:szCs w:val="26"/>
        </w:rPr>
        <w:t xml:space="preserve"> </w:t>
      </w:r>
    </w:p>
    <w:p w:rsidR="00986403" w:rsidRPr="0095712D" w:rsidP="00470888">
      <w:pPr>
        <w:widowControl w:val="0"/>
        <w:ind w:left="5672"/>
      </w:pPr>
      <w:r w:rsidR="00470888">
        <w:t xml:space="preserve">    </w:t>
      </w:r>
      <w:r w:rsidR="00EC4C43">
        <w:t>1</w:t>
      </w:r>
      <w:r w:rsidR="00775BA7">
        <w:t>7</w:t>
      </w:r>
      <w:r w:rsidR="007673B6">
        <w:t xml:space="preserve">. </w:t>
      </w:r>
      <w:r w:rsidRPr="0095712D" w:rsidR="00EE0A88">
        <w:t xml:space="preserve">schôdza </w:t>
      </w:r>
      <w:r w:rsidRPr="0095712D" w:rsidR="00BE28CC">
        <w:t>výboru</w:t>
      </w:r>
    </w:p>
    <w:p w:rsidR="005E57B2" w:rsidRPr="00470888" w:rsidP="00596F4F">
      <w:pPr>
        <w:widowControl w:val="0"/>
        <w:jc w:val="center"/>
        <w:rPr>
          <w:b/>
        </w:rPr>
      </w:pPr>
      <w:r w:rsidRPr="00470888" w:rsidR="00470888">
        <w:rPr>
          <w:b/>
        </w:rPr>
        <w:tab/>
      </w:r>
      <w:r w:rsidR="00470888">
        <w:rPr>
          <w:b/>
        </w:rPr>
        <w:tab/>
        <w:tab/>
        <w:tab/>
        <w:tab/>
      </w:r>
      <w:r w:rsidR="007673B6">
        <w:rPr>
          <w:b/>
        </w:rPr>
        <w:tab/>
        <w:tab/>
        <w:tab/>
      </w:r>
      <w:r w:rsidRPr="00470888" w:rsidR="00470888">
        <w:t>Číslo:</w:t>
      </w:r>
      <w:r w:rsidR="007673B6">
        <w:t xml:space="preserve"> k CRD-167/2018/MIV</w:t>
      </w:r>
      <w:r w:rsidRPr="00470888" w:rsidR="00470888">
        <w:rPr>
          <w:b/>
        </w:rPr>
        <w:tab/>
      </w:r>
    </w:p>
    <w:p w:rsidR="00470888" w:rsidP="00596F4F">
      <w:pPr>
        <w:widowControl w:val="0"/>
        <w:jc w:val="center"/>
        <w:rPr>
          <w:b/>
          <w:sz w:val="28"/>
          <w:szCs w:val="28"/>
        </w:rPr>
      </w:pPr>
    </w:p>
    <w:p w:rsidR="007673B6" w:rsidP="00596F4F">
      <w:pPr>
        <w:widowControl w:val="0"/>
        <w:jc w:val="center"/>
        <w:rPr>
          <w:b/>
          <w:sz w:val="28"/>
          <w:szCs w:val="28"/>
        </w:rPr>
      </w:pPr>
    </w:p>
    <w:p w:rsidR="003C480B" w:rsidRPr="001A0C2B" w:rsidP="003C480B">
      <w:pPr>
        <w:widowControl w:val="0"/>
        <w:jc w:val="center"/>
        <w:rPr>
          <w:b/>
          <w:sz w:val="28"/>
          <w:szCs w:val="28"/>
        </w:rPr>
      </w:pPr>
      <w:r w:rsidR="007673B6">
        <w:rPr>
          <w:b/>
          <w:sz w:val="28"/>
          <w:szCs w:val="28"/>
        </w:rPr>
        <w:t>28</w:t>
      </w:r>
    </w:p>
    <w:p w:rsidR="007673B6">
      <w:pPr>
        <w:pStyle w:val="Heading2"/>
        <w:keepNext w:val="0"/>
        <w:widowControl w:val="0"/>
        <w:rPr>
          <w:szCs w:val="28"/>
        </w:rPr>
      </w:pPr>
    </w:p>
    <w:p w:rsidR="005E57B2">
      <w:pPr>
        <w:pStyle w:val="Heading2"/>
        <w:keepNext w:val="0"/>
        <w:widowControl w:val="0"/>
        <w:rPr>
          <w:szCs w:val="28"/>
        </w:rPr>
      </w:pPr>
      <w:r w:rsidR="007673B6">
        <w:rPr>
          <w:szCs w:val="28"/>
        </w:rPr>
        <w:t xml:space="preserve"> N á v r h </w:t>
      </w:r>
    </w:p>
    <w:p w:rsidR="007673B6">
      <w:pPr>
        <w:pStyle w:val="Heading2"/>
        <w:keepNext w:val="0"/>
        <w:widowControl w:val="0"/>
        <w:rPr>
          <w:szCs w:val="28"/>
        </w:rPr>
      </w:pPr>
    </w:p>
    <w:p w:rsidR="004E2686" w:rsidRPr="001A0C2B">
      <w:pPr>
        <w:pStyle w:val="Heading2"/>
        <w:keepNext w:val="0"/>
        <w:widowControl w:val="0"/>
        <w:rPr>
          <w:szCs w:val="28"/>
        </w:rPr>
      </w:pPr>
      <w:r w:rsidRPr="001A0C2B">
        <w:rPr>
          <w:szCs w:val="28"/>
        </w:rPr>
        <w:t>U z n e s e n i e</w:t>
      </w:r>
    </w:p>
    <w:p w:rsidR="004E2686" w:rsidRPr="0095712D">
      <w:pPr>
        <w:widowControl w:val="0"/>
        <w:jc w:val="center"/>
      </w:pPr>
    </w:p>
    <w:p w:rsidR="00986403" w:rsidRPr="0095712D">
      <w:pPr>
        <w:widowControl w:val="0"/>
        <w:jc w:val="center"/>
        <w:rPr>
          <w:b/>
        </w:rPr>
      </w:pPr>
      <w:r w:rsidRPr="0095712D" w:rsidR="004E2686">
        <w:rPr>
          <w:b/>
        </w:rPr>
        <w:t>Mandátového a imunitného výboru</w:t>
      </w:r>
      <w:r w:rsidRPr="0095712D" w:rsidR="00EE0A88">
        <w:rPr>
          <w:b/>
        </w:rPr>
        <w:t xml:space="preserve"> </w:t>
      </w:r>
    </w:p>
    <w:p w:rsidR="004E2686" w:rsidRPr="0095712D">
      <w:pPr>
        <w:widowControl w:val="0"/>
        <w:jc w:val="center"/>
        <w:rPr>
          <w:b/>
        </w:rPr>
      </w:pPr>
      <w:r w:rsidRPr="0095712D">
        <w:rPr>
          <w:b/>
        </w:rPr>
        <w:t>Národnej rady Slovenskej republiky</w:t>
      </w:r>
    </w:p>
    <w:p w:rsidR="0062697D" w:rsidRPr="0095712D">
      <w:pPr>
        <w:widowControl w:val="0"/>
        <w:jc w:val="center"/>
        <w:rPr>
          <w:b/>
        </w:rPr>
      </w:pPr>
    </w:p>
    <w:p w:rsidR="004E2686" w:rsidRPr="001A0C2B">
      <w:pPr>
        <w:widowControl w:val="0"/>
        <w:jc w:val="center"/>
      </w:pPr>
      <w:r w:rsidRPr="001A0C2B" w:rsidR="0088441B">
        <w:t>z</w:t>
      </w:r>
      <w:r w:rsidR="00775BA7">
        <w:t> 30. januára 2018</w:t>
      </w:r>
    </w:p>
    <w:p w:rsidR="004E2686" w:rsidRPr="0095712D">
      <w:pPr>
        <w:pStyle w:val="Title"/>
        <w:jc w:val="both"/>
        <w:rPr>
          <w:b w:val="0"/>
          <w:sz w:val="24"/>
        </w:rPr>
      </w:pPr>
    </w:p>
    <w:p w:rsidR="004E2686" w:rsidRPr="0095712D">
      <w:pPr>
        <w:pStyle w:val="Title"/>
        <w:jc w:val="both"/>
        <w:rPr>
          <w:b w:val="0"/>
          <w:sz w:val="24"/>
        </w:rPr>
      </w:pPr>
      <w:r w:rsidR="00775BA7">
        <w:rPr>
          <w:b w:val="0"/>
          <w:sz w:val="24"/>
        </w:rPr>
        <w:t xml:space="preserve">k zahraničným aktivitám Mandátového a imunitného výboru. Národnej rady Slovenskej republiky. </w:t>
      </w:r>
    </w:p>
    <w:p w:rsidR="00986403" w:rsidRPr="0095712D" w:rsidP="00D312A3">
      <w:pPr>
        <w:pStyle w:val="Title"/>
        <w:tabs>
          <w:tab w:val="left" w:pos="940"/>
        </w:tabs>
        <w:jc w:val="left"/>
        <w:rPr>
          <w:sz w:val="24"/>
        </w:rPr>
      </w:pPr>
    </w:p>
    <w:p w:rsidR="005E57B2">
      <w:pPr>
        <w:pStyle w:val="Title"/>
        <w:tabs>
          <w:tab w:val="left" w:pos="940"/>
        </w:tabs>
        <w:ind w:firstLine="720"/>
        <w:jc w:val="left"/>
        <w:rPr>
          <w:sz w:val="24"/>
        </w:rPr>
      </w:pPr>
    </w:p>
    <w:p w:rsidR="004E2686" w:rsidRPr="00EC4C43" w:rsidP="00470888">
      <w:pPr>
        <w:pStyle w:val="Title"/>
        <w:tabs>
          <w:tab w:val="left" w:pos="567"/>
        </w:tabs>
        <w:ind w:firstLine="720"/>
        <w:jc w:val="left"/>
        <w:rPr>
          <w:sz w:val="32"/>
          <w:szCs w:val="32"/>
        </w:rPr>
      </w:pPr>
      <w:r w:rsidRPr="00EC4C43">
        <w:rPr>
          <w:sz w:val="32"/>
          <w:szCs w:val="32"/>
        </w:rPr>
        <w:t>Mandátový a imunitný výbor</w:t>
      </w:r>
    </w:p>
    <w:p w:rsidR="004E2686" w:rsidRPr="00EC4C43" w:rsidP="00EE0A88">
      <w:pPr>
        <w:pStyle w:val="Title"/>
        <w:tabs>
          <w:tab w:val="left" w:pos="940"/>
        </w:tabs>
        <w:ind w:firstLine="720"/>
        <w:jc w:val="left"/>
        <w:rPr>
          <w:b w:val="0"/>
          <w:bCs/>
          <w:sz w:val="32"/>
          <w:szCs w:val="32"/>
        </w:rPr>
      </w:pPr>
      <w:r w:rsidRPr="00EC4C43">
        <w:rPr>
          <w:sz w:val="32"/>
          <w:szCs w:val="32"/>
        </w:rPr>
        <w:t>Národnej rady Slovenskej republiky</w:t>
      </w:r>
    </w:p>
    <w:p w:rsidR="0088441B" w:rsidRPr="00EC4C43">
      <w:pPr>
        <w:pStyle w:val="Title"/>
        <w:tabs>
          <w:tab w:val="left" w:pos="940"/>
        </w:tabs>
        <w:jc w:val="both"/>
        <w:rPr>
          <w:b w:val="0"/>
          <w:sz w:val="32"/>
          <w:szCs w:val="32"/>
        </w:rPr>
      </w:pPr>
    </w:p>
    <w:p w:rsidR="005E57B2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</w:p>
    <w:p w:rsidR="00775BA7" w:rsidRPr="007673B6" w:rsidP="007673B6">
      <w:pPr>
        <w:pStyle w:val="Title"/>
        <w:tabs>
          <w:tab w:val="left" w:pos="709"/>
        </w:tabs>
        <w:jc w:val="both"/>
        <w:rPr>
          <w:sz w:val="32"/>
          <w:szCs w:val="32"/>
        </w:rPr>
      </w:pPr>
      <w:r w:rsidR="007673B6">
        <w:rPr>
          <w:sz w:val="32"/>
          <w:szCs w:val="32"/>
        </w:rPr>
        <w:tab/>
        <w:t>s</w:t>
      </w:r>
      <w:r w:rsidRPr="007673B6">
        <w:rPr>
          <w:sz w:val="32"/>
          <w:szCs w:val="32"/>
        </w:rPr>
        <w:t xml:space="preserve">úhlasí </w:t>
      </w:r>
    </w:p>
    <w:p w:rsidR="00775BA7" w:rsidP="00775BA7">
      <w:pPr>
        <w:pStyle w:val="Title"/>
        <w:tabs>
          <w:tab w:val="left" w:pos="709"/>
        </w:tabs>
        <w:ind w:left="-142"/>
        <w:jc w:val="both"/>
        <w:rPr>
          <w:b w:val="0"/>
          <w:sz w:val="24"/>
        </w:rPr>
      </w:pPr>
    </w:p>
    <w:p w:rsidR="00775BA7" w:rsidRPr="00775BA7" w:rsidP="00775BA7">
      <w:pPr>
        <w:pStyle w:val="Title"/>
        <w:tabs>
          <w:tab w:val="left" w:pos="709"/>
        </w:tabs>
        <w:ind w:left="-142"/>
        <w:jc w:val="both"/>
        <w:rPr>
          <w:b w:val="0"/>
          <w:szCs w:val="28"/>
        </w:rPr>
      </w:pPr>
      <w:r>
        <w:rPr>
          <w:b w:val="0"/>
          <w:sz w:val="24"/>
        </w:rPr>
        <w:t xml:space="preserve">      </w:t>
      </w:r>
      <w:r w:rsidR="007673B6">
        <w:rPr>
          <w:b w:val="0"/>
          <w:sz w:val="24"/>
        </w:rPr>
        <w:tab/>
        <w:t>s</w:t>
      </w:r>
      <w:r>
        <w:rPr>
          <w:b w:val="0"/>
          <w:sz w:val="24"/>
        </w:rPr>
        <w:t xml:space="preserve"> pozvaním členov Mandátového a imunitného výboru Senátu Českej republiky   a Poslaneckej snemovne Parlamentu Českej republiky na pracovné stretnutie s členmi partnerských výborov Národnej rady Slovenskej republiky v dňoch 17</w:t>
      </w:r>
      <w:r w:rsidR="007673B6">
        <w:rPr>
          <w:b w:val="0"/>
          <w:sz w:val="24"/>
        </w:rPr>
        <w:t>.</w:t>
      </w:r>
      <w:r>
        <w:rPr>
          <w:b w:val="0"/>
          <w:sz w:val="24"/>
        </w:rPr>
        <w:t>-19. apríla 2018</w:t>
      </w:r>
      <w:r w:rsidR="007673B6">
        <w:rPr>
          <w:b w:val="0"/>
          <w:sz w:val="24"/>
        </w:rPr>
        <w:t>.</w:t>
      </w:r>
    </w:p>
    <w:p w:rsidR="000000C8" w:rsidRPr="00BF5C4E" w:rsidP="000000C8">
      <w:pPr>
        <w:pStyle w:val="Standard"/>
        <w:widowControl w:val="0"/>
        <w:spacing w:before="120" w:after="120"/>
        <w:jc w:val="both"/>
      </w:pPr>
    </w:p>
    <w:p w:rsidR="000000C8" w:rsidRPr="00BF5C4E" w:rsidP="000000C8">
      <w:pPr>
        <w:pStyle w:val="Standard"/>
        <w:widowControl w:val="0"/>
        <w:spacing w:before="120" w:after="120"/>
        <w:jc w:val="both"/>
      </w:pPr>
    </w:p>
    <w:p w:rsidR="000000C8" w:rsidRPr="00BF5C4E" w:rsidP="000000C8">
      <w:pPr>
        <w:pStyle w:val="Standard"/>
        <w:widowControl w:val="0"/>
        <w:spacing w:before="120" w:after="120"/>
        <w:jc w:val="both"/>
      </w:pPr>
    </w:p>
    <w:p w:rsidR="004E2686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>
        <w:rPr>
          <w:b w:val="0"/>
          <w:sz w:val="24"/>
        </w:rPr>
        <w:tab/>
        <w:tab/>
        <w:tab/>
        <w:tab/>
        <w:tab/>
        <w:tab/>
        <w:tab/>
        <w:tab/>
      </w:r>
      <w:r w:rsidRPr="0095712D" w:rsidR="00001511">
        <w:rPr>
          <w:b w:val="0"/>
          <w:sz w:val="24"/>
        </w:rPr>
        <w:t xml:space="preserve">          </w:t>
      </w:r>
    </w:p>
    <w:p w:rsidR="003172D2" w:rsidRPr="00470888">
      <w:pPr>
        <w:pStyle w:val="Title"/>
        <w:tabs>
          <w:tab w:val="left" w:pos="940"/>
        </w:tabs>
        <w:ind w:left="780"/>
        <w:jc w:val="both"/>
        <w:rPr>
          <w:sz w:val="24"/>
        </w:rPr>
      </w:pPr>
      <w:r w:rsidRPr="0095712D" w:rsidR="00F256E2">
        <w:rPr>
          <w:b w:val="0"/>
          <w:sz w:val="24"/>
        </w:rPr>
        <w:t xml:space="preserve">                                                                                            </w:t>
      </w:r>
      <w:r w:rsidR="001B74BF">
        <w:rPr>
          <w:b w:val="0"/>
          <w:sz w:val="24"/>
        </w:rPr>
        <w:t xml:space="preserve">   </w:t>
      </w:r>
      <w:r w:rsidRPr="0095712D" w:rsidR="00A8710B">
        <w:rPr>
          <w:b w:val="0"/>
          <w:sz w:val="24"/>
        </w:rPr>
        <w:t xml:space="preserve"> </w:t>
      </w:r>
      <w:r w:rsidRPr="00470888" w:rsidR="00702E53">
        <w:rPr>
          <w:sz w:val="24"/>
        </w:rPr>
        <w:t>Richard  R</w:t>
      </w:r>
      <w:r w:rsidRPr="00470888" w:rsidR="00470888">
        <w:rPr>
          <w:sz w:val="24"/>
        </w:rPr>
        <w:t>aši</w:t>
      </w:r>
    </w:p>
    <w:p w:rsidR="003172D2" w:rsidRPr="0095712D" w:rsidP="00EE0A88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 w:rsidR="004E2686">
        <w:rPr>
          <w:b w:val="0"/>
          <w:sz w:val="24"/>
        </w:rPr>
        <w:tab/>
        <w:tab/>
        <w:tab/>
        <w:tab/>
        <w:t xml:space="preserve">                                </w:t>
      </w:r>
      <w:r w:rsidRPr="0095712D" w:rsidR="00D350A6">
        <w:rPr>
          <w:b w:val="0"/>
          <w:sz w:val="24"/>
        </w:rPr>
        <w:t xml:space="preserve">                          </w:t>
      </w:r>
      <w:r w:rsidRPr="0095712D" w:rsidR="00A8710B">
        <w:rPr>
          <w:b w:val="0"/>
          <w:sz w:val="24"/>
        </w:rPr>
        <w:t xml:space="preserve">  </w:t>
      </w:r>
      <w:r w:rsidRPr="0095712D" w:rsidR="00D350A6">
        <w:rPr>
          <w:b w:val="0"/>
          <w:sz w:val="24"/>
        </w:rPr>
        <w:t xml:space="preserve"> </w:t>
      </w:r>
      <w:r w:rsidRPr="0095712D" w:rsidR="004E2686">
        <w:rPr>
          <w:b w:val="0"/>
          <w:sz w:val="24"/>
        </w:rPr>
        <w:t>predsed</w:t>
      </w:r>
      <w:r w:rsidRPr="0095712D" w:rsidR="00D350A6">
        <w:rPr>
          <w:b w:val="0"/>
          <w:sz w:val="24"/>
        </w:rPr>
        <w:t>a</w:t>
      </w:r>
      <w:r w:rsidRPr="0095712D" w:rsidR="004E2686">
        <w:rPr>
          <w:b w:val="0"/>
          <w:sz w:val="24"/>
        </w:rPr>
        <w:t xml:space="preserve"> výboru</w:t>
      </w:r>
    </w:p>
    <w:p w:rsidR="003172D2" w:rsidRPr="0095712D">
      <w:pPr>
        <w:pStyle w:val="Title"/>
        <w:tabs>
          <w:tab w:val="left" w:pos="940"/>
        </w:tabs>
        <w:jc w:val="both"/>
        <w:rPr>
          <w:b w:val="0"/>
          <w:sz w:val="24"/>
        </w:rPr>
      </w:pPr>
    </w:p>
    <w:p w:rsidR="00111EA7" w:rsidP="00EE0A88">
      <w:pPr>
        <w:jc w:val="both"/>
      </w:pPr>
    </w:p>
    <w:p w:rsidR="00561F7A" w:rsidP="00EE0A88">
      <w:pPr>
        <w:jc w:val="both"/>
      </w:pPr>
    </w:p>
    <w:p w:rsidR="00470888" w:rsidP="00EE0A88">
      <w:pPr>
        <w:jc w:val="both"/>
      </w:pPr>
    </w:p>
    <w:p w:rsidR="003172D2" w:rsidP="00EE0A88">
      <w:pPr>
        <w:jc w:val="both"/>
      </w:pPr>
      <w:r w:rsidRPr="0095712D" w:rsidR="00141E95">
        <w:t xml:space="preserve">Overovatelia výboru: </w:t>
      </w:r>
    </w:p>
    <w:p w:rsidR="00470888" w:rsidP="00111EA7">
      <w:pPr>
        <w:jc w:val="both"/>
      </w:pPr>
    </w:p>
    <w:p w:rsidR="00111EA7" w:rsidRPr="00470888" w:rsidP="00111EA7">
      <w:pPr>
        <w:jc w:val="both"/>
      </w:pPr>
      <w:r w:rsidRPr="00470888" w:rsidR="00B46BA5">
        <w:t>Ľubomír Želiezka</w:t>
      </w:r>
    </w:p>
    <w:p w:rsidR="00111EA7" w:rsidRPr="00470888" w:rsidP="00EE0A88">
      <w:pPr>
        <w:jc w:val="both"/>
      </w:pPr>
      <w:r w:rsidRPr="00470888" w:rsidR="00702E53">
        <w:t>Viera</w:t>
      </w:r>
      <w:r w:rsidRPr="00470888">
        <w:t xml:space="preserve"> </w:t>
      </w:r>
      <w:r w:rsidRPr="00470888" w:rsidR="00702E53">
        <w:t>Dubačová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76"/>
    <w:multiLevelType w:val="singleLevel"/>
    <w:tmpl w:val="C9B6D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18704256"/>
    <w:multiLevelType w:val="hybridMultilevel"/>
    <w:tmpl w:val="CFF815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DB4E73"/>
    <w:multiLevelType w:val="hybridMultilevel"/>
    <w:tmpl w:val="9B2C5F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7207C3"/>
    <w:multiLevelType w:val="hybridMultilevel"/>
    <w:tmpl w:val="E6C6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562999"/>
    <w:multiLevelType w:val="multilevel"/>
    <w:tmpl w:val="318419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659F2"/>
    <w:multiLevelType w:val="multilevel"/>
    <w:tmpl w:val="222EA76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5F1188"/>
    <w:multiLevelType w:val="hybridMultilevel"/>
    <w:tmpl w:val="EA58F170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645771B"/>
    <w:multiLevelType w:val="hybridMultilevel"/>
    <w:tmpl w:val="4D18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32" w:hanging="360"/>
      </w:pPr>
    </w:lvl>
    <w:lvl w:ilvl="2" w:tentative="1">
      <w:start w:val="1"/>
      <w:numFmt w:val="lowerRoman"/>
      <w:lvlText w:val="%3."/>
      <w:lvlJc w:val="right"/>
      <w:pPr>
        <w:ind w:left="1452" w:hanging="180"/>
      </w:pPr>
    </w:lvl>
    <w:lvl w:ilvl="3" w:tentative="1">
      <w:start w:val="1"/>
      <w:numFmt w:val="decimal"/>
      <w:lvlText w:val="%4."/>
      <w:lvlJc w:val="left"/>
      <w:pPr>
        <w:ind w:left="2172" w:hanging="360"/>
      </w:pPr>
    </w:lvl>
    <w:lvl w:ilvl="4" w:tentative="1">
      <w:start w:val="1"/>
      <w:numFmt w:val="lowerLetter"/>
      <w:lvlText w:val="%5."/>
      <w:lvlJc w:val="left"/>
      <w:pPr>
        <w:ind w:left="2892" w:hanging="360"/>
      </w:pPr>
    </w:lvl>
    <w:lvl w:ilvl="5" w:tentative="1">
      <w:start w:val="1"/>
      <w:numFmt w:val="lowerRoman"/>
      <w:lvlText w:val="%6."/>
      <w:lvlJc w:val="right"/>
      <w:pPr>
        <w:ind w:left="3612" w:hanging="180"/>
      </w:pPr>
    </w:lvl>
    <w:lvl w:ilvl="6" w:tentative="1">
      <w:start w:val="1"/>
      <w:numFmt w:val="decimal"/>
      <w:lvlText w:val="%7."/>
      <w:lvlJc w:val="left"/>
      <w:pPr>
        <w:ind w:left="4332" w:hanging="360"/>
      </w:pPr>
    </w:lvl>
    <w:lvl w:ilvl="7" w:tentative="1">
      <w:start w:val="1"/>
      <w:numFmt w:val="lowerLetter"/>
      <w:lvlText w:val="%8."/>
      <w:lvlJc w:val="left"/>
      <w:pPr>
        <w:ind w:left="5052" w:hanging="360"/>
      </w:pPr>
    </w:lvl>
    <w:lvl w:ilvl="8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">
    <w:nsid w:val="4E350C72"/>
    <w:multiLevelType w:val="multilevel"/>
    <w:tmpl w:val="30B60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F252C0"/>
    <w:multiLevelType w:val="hybridMultilevel"/>
    <w:tmpl w:val="0AF22344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C57A5"/>
    <w:multiLevelType w:val="hybridMultilevel"/>
    <w:tmpl w:val="32D217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E3A03E4"/>
    <w:multiLevelType w:val="hybridMultilevel"/>
    <w:tmpl w:val="BB8CA14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938" w:hanging="360"/>
      </w:pPr>
    </w:lvl>
    <w:lvl w:ilvl="2" w:tentative="1">
      <w:start w:val="1"/>
      <w:numFmt w:val="lowerRoman"/>
      <w:lvlText w:val="%3."/>
      <w:lvlJc w:val="right"/>
      <w:pPr>
        <w:ind w:left="1658" w:hanging="180"/>
      </w:pPr>
    </w:lvl>
    <w:lvl w:ilvl="3" w:tentative="1">
      <w:start w:val="1"/>
      <w:numFmt w:val="decimal"/>
      <w:lvlText w:val="%4."/>
      <w:lvlJc w:val="left"/>
      <w:pPr>
        <w:ind w:left="2378" w:hanging="360"/>
      </w:pPr>
    </w:lvl>
    <w:lvl w:ilvl="4" w:tentative="1">
      <w:start w:val="1"/>
      <w:numFmt w:val="lowerLetter"/>
      <w:lvlText w:val="%5."/>
      <w:lvlJc w:val="left"/>
      <w:pPr>
        <w:ind w:left="3098" w:hanging="360"/>
      </w:pPr>
    </w:lvl>
    <w:lvl w:ilvl="5" w:tentative="1">
      <w:start w:val="1"/>
      <w:numFmt w:val="lowerRoman"/>
      <w:lvlText w:val="%6."/>
      <w:lvlJc w:val="right"/>
      <w:pPr>
        <w:ind w:left="3818" w:hanging="180"/>
      </w:pPr>
    </w:lvl>
    <w:lvl w:ilvl="6" w:tentative="1">
      <w:start w:val="1"/>
      <w:numFmt w:val="decimal"/>
      <w:lvlText w:val="%7."/>
      <w:lvlJc w:val="left"/>
      <w:pPr>
        <w:ind w:left="4538" w:hanging="360"/>
      </w:pPr>
    </w:lvl>
    <w:lvl w:ilvl="7" w:tentative="1">
      <w:start w:val="1"/>
      <w:numFmt w:val="lowerLetter"/>
      <w:lvlText w:val="%8."/>
      <w:lvlJc w:val="left"/>
      <w:pPr>
        <w:ind w:left="5258" w:hanging="360"/>
      </w:pPr>
    </w:lvl>
    <w:lvl w:ilvl="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6FB40B1F"/>
    <w:multiLevelType w:val="multilevel"/>
    <w:tmpl w:val="AA622554"/>
    <w:lvl w:ilvl="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4E536F7"/>
    <w:multiLevelType w:val="hybridMultilevel"/>
    <w:tmpl w:val="C47A2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4342E"/>
    <w:multiLevelType w:val="hybridMultilevel"/>
    <w:tmpl w:val="3A0E8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F6A5EA7"/>
    <w:multiLevelType w:val="hybridMultilevel"/>
    <w:tmpl w:val="86F293A2"/>
    <w:lvl w:ilvl="0">
      <w:start w:val="1"/>
      <w:numFmt w:val="decimal"/>
      <w:lvlText w:val="%1."/>
      <w:lvlJc w:val="left"/>
      <w:pPr>
        <w:tabs>
          <w:tab w:val="num" w:pos="6741"/>
        </w:tabs>
        <w:ind w:left="674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461"/>
        </w:tabs>
        <w:ind w:left="746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181"/>
        </w:tabs>
        <w:ind w:left="8181" w:hanging="180"/>
      </w:pPr>
    </w:lvl>
    <w:lvl w:ilvl="3" w:tentative="1">
      <w:start w:val="1"/>
      <w:numFmt w:val="decimal"/>
      <w:lvlText w:val="%4."/>
      <w:lvlJc w:val="left"/>
      <w:pPr>
        <w:tabs>
          <w:tab w:val="num" w:pos="8901"/>
        </w:tabs>
        <w:ind w:left="890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621"/>
        </w:tabs>
        <w:ind w:left="962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341"/>
        </w:tabs>
        <w:ind w:left="10341" w:hanging="180"/>
      </w:pPr>
    </w:lvl>
    <w:lvl w:ilvl="6" w:tentative="1">
      <w:start w:val="1"/>
      <w:numFmt w:val="decimal"/>
      <w:lvlText w:val="%7."/>
      <w:lvlJc w:val="left"/>
      <w:pPr>
        <w:tabs>
          <w:tab w:val="num" w:pos="11061"/>
        </w:tabs>
        <w:ind w:left="1106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781"/>
        </w:tabs>
        <w:ind w:left="1178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501"/>
        </w:tabs>
        <w:ind w:left="12501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5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16"/>
  </w:num>
  <w:num w:numId="10">
    <w:abstractNumId w:val="10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2AA"/>
    <w:rsid w:val="000000C8"/>
    <w:rsid w:val="00001511"/>
    <w:rsid w:val="000121F2"/>
    <w:rsid w:val="00021181"/>
    <w:rsid w:val="00046BC1"/>
    <w:rsid w:val="00053137"/>
    <w:rsid w:val="0009219C"/>
    <w:rsid w:val="00111EA7"/>
    <w:rsid w:val="001329EF"/>
    <w:rsid w:val="00141E95"/>
    <w:rsid w:val="00157A2B"/>
    <w:rsid w:val="001A0C2B"/>
    <w:rsid w:val="001B58F6"/>
    <w:rsid w:val="001B74BF"/>
    <w:rsid w:val="001D0D27"/>
    <w:rsid w:val="001F41D0"/>
    <w:rsid w:val="002205F7"/>
    <w:rsid w:val="002D18B1"/>
    <w:rsid w:val="00312154"/>
    <w:rsid w:val="003172D2"/>
    <w:rsid w:val="003B2864"/>
    <w:rsid w:val="003C480B"/>
    <w:rsid w:val="00470888"/>
    <w:rsid w:val="004B45E4"/>
    <w:rsid w:val="004C3228"/>
    <w:rsid w:val="004E2686"/>
    <w:rsid w:val="00561F7A"/>
    <w:rsid w:val="00572D16"/>
    <w:rsid w:val="00590485"/>
    <w:rsid w:val="00596F4F"/>
    <w:rsid w:val="005D0D9A"/>
    <w:rsid w:val="005E57B2"/>
    <w:rsid w:val="00604CB4"/>
    <w:rsid w:val="0062697D"/>
    <w:rsid w:val="00677FA1"/>
    <w:rsid w:val="006A07BC"/>
    <w:rsid w:val="006A1AA0"/>
    <w:rsid w:val="006B3F38"/>
    <w:rsid w:val="006F7F59"/>
    <w:rsid w:val="00702E53"/>
    <w:rsid w:val="00717B9D"/>
    <w:rsid w:val="00722B57"/>
    <w:rsid w:val="007657A8"/>
    <w:rsid w:val="00766255"/>
    <w:rsid w:val="007673B6"/>
    <w:rsid w:val="00775BA7"/>
    <w:rsid w:val="008350E6"/>
    <w:rsid w:val="00881D50"/>
    <w:rsid w:val="0088441B"/>
    <w:rsid w:val="008C6AC7"/>
    <w:rsid w:val="009011B7"/>
    <w:rsid w:val="0092359F"/>
    <w:rsid w:val="009542C2"/>
    <w:rsid w:val="0095712D"/>
    <w:rsid w:val="009642AA"/>
    <w:rsid w:val="00986403"/>
    <w:rsid w:val="00986FE2"/>
    <w:rsid w:val="00987388"/>
    <w:rsid w:val="00996231"/>
    <w:rsid w:val="00A82DC9"/>
    <w:rsid w:val="00A8710B"/>
    <w:rsid w:val="00AA602B"/>
    <w:rsid w:val="00AA7072"/>
    <w:rsid w:val="00B41AEA"/>
    <w:rsid w:val="00B46BA5"/>
    <w:rsid w:val="00B7183A"/>
    <w:rsid w:val="00BA597B"/>
    <w:rsid w:val="00BC1653"/>
    <w:rsid w:val="00BE28CC"/>
    <w:rsid w:val="00BF09F6"/>
    <w:rsid w:val="00BF5C4E"/>
    <w:rsid w:val="00C1532B"/>
    <w:rsid w:val="00C240A4"/>
    <w:rsid w:val="00C55B63"/>
    <w:rsid w:val="00C645F1"/>
    <w:rsid w:val="00CB5811"/>
    <w:rsid w:val="00CC161B"/>
    <w:rsid w:val="00D312A3"/>
    <w:rsid w:val="00D350A6"/>
    <w:rsid w:val="00D72E4D"/>
    <w:rsid w:val="00D92199"/>
    <w:rsid w:val="00DD1B7F"/>
    <w:rsid w:val="00DF3CED"/>
    <w:rsid w:val="00E52C3E"/>
    <w:rsid w:val="00EA5658"/>
    <w:rsid w:val="00EC4C43"/>
    <w:rsid w:val="00ED4688"/>
    <w:rsid w:val="00EE0A88"/>
    <w:rsid w:val="00F256E2"/>
    <w:rsid w:val="00F634E3"/>
    <w:rsid w:val="00FD401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TextbublinyChar"/>
    <w:rsid w:val="00312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1215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000C8"/>
    <w:pPr>
      <w:suppressAutoHyphens/>
      <w:autoSpaceDN w:val="0"/>
    </w:pPr>
    <w:rPr>
      <w:kern w:val="3"/>
      <w:sz w:val="24"/>
      <w:szCs w:val="24"/>
      <w:lang w:val="sk-SK" w:eastAsia="zh-CN" w:bidi="ar-SA"/>
    </w:rPr>
  </w:style>
  <w:style w:type="paragraph" w:styleId="ListParagraph">
    <w:name w:val="List Paragraph"/>
    <w:basedOn w:val="Normal"/>
    <w:uiPriority w:val="34"/>
    <w:qFormat/>
    <w:rsid w:val="00EC4C4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62C7-6DA3-41C3-9713-EE5EB537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Mandátový a imunitný výbor</vt:lpstr>
    </vt:vector>
  </TitlesOfParts>
  <Company>Kancelária NR SR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Maronová, Renáta, Mgr.</cp:lastModifiedBy>
  <cp:revision>3</cp:revision>
  <cp:lastPrinted>2018-01-29T12:00:00Z</cp:lastPrinted>
  <dcterms:created xsi:type="dcterms:W3CDTF">2018-01-29T11:57:00Z</dcterms:created>
  <dcterms:modified xsi:type="dcterms:W3CDTF">2018-01-29T12:00:00Z</dcterms:modified>
</cp:coreProperties>
</file>