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185F" w:rsidRPr="00AF43F3" w:rsidP="00A5185F">
      <w:pPr>
        <w:pStyle w:val="Heading3"/>
        <w:bidi w:val="0"/>
        <w:jc w:val="left"/>
        <w:rPr>
          <w:rFonts w:ascii="Times New Roman" w:hAnsi="Times New Roman"/>
          <w:b w:val="0"/>
          <w:i/>
        </w:rPr>
      </w:pPr>
      <w:r w:rsidRPr="00AF43F3">
        <w:rPr>
          <w:rFonts w:ascii="Times New Roman" w:hAnsi="Times New Roman"/>
          <w:b w:val="0"/>
          <w:i/>
        </w:rPr>
        <w:t xml:space="preserve">                     Výbor  </w:t>
      </w:r>
    </w:p>
    <w:p w:rsidR="00A5185F" w:rsidRPr="00AF43F3" w:rsidP="00A5185F">
      <w:pPr>
        <w:bidi w:val="0"/>
        <w:spacing w:line="240" w:lineRule="atLeast"/>
        <w:jc w:val="both"/>
        <w:rPr>
          <w:rFonts w:ascii="AT*Toronto" w:hAnsi="AT*Toronto"/>
          <w:i/>
        </w:rPr>
      </w:pPr>
      <w:r w:rsidRPr="00AF43F3">
        <w:rPr>
          <w:rFonts w:ascii="AT*Toronto" w:hAnsi="AT*Toronto"/>
          <w:i/>
        </w:rPr>
        <w:t>Národnej rady Slovenskej republiky</w:t>
      </w:r>
    </w:p>
    <w:p w:rsidR="00A5185F" w:rsidRPr="00AF43F3" w:rsidP="00A5185F">
      <w:pPr>
        <w:bidi w:val="0"/>
        <w:jc w:val="both"/>
        <w:rPr>
          <w:rFonts w:ascii="AT*Toronto" w:hAnsi="AT*Toronto"/>
          <w:i/>
        </w:rPr>
      </w:pPr>
      <w:r w:rsidRPr="00AF43F3">
        <w:rPr>
          <w:rFonts w:ascii="AT*Toronto" w:hAnsi="AT*Toronto"/>
          <w:i/>
        </w:rPr>
        <w:t xml:space="preserve">        pre nezlučiteľnosť funkcií                                                                    </w:t>
      </w:r>
    </w:p>
    <w:p w:rsidR="00A5185F" w:rsidRPr="00AF43F3" w:rsidP="00A5185F">
      <w:pPr>
        <w:bidi w:val="0"/>
        <w:ind w:left="6372" w:firstLine="708"/>
        <w:jc w:val="both"/>
        <w:rPr>
          <w:rFonts w:ascii="AT*Toronto" w:hAnsi="AT*Toronto"/>
        </w:rPr>
      </w:pPr>
      <w:r w:rsidRPr="00AF43F3">
        <w:rPr>
          <w:rFonts w:ascii="AT*Toronto" w:hAnsi="AT*Toronto"/>
          <w:i/>
        </w:rPr>
        <w:t xml:space="preserve"> </w:t>
      </w:r>
      <w:r w:rsidR="00E44783">
        <w:rPr>
          <w:rFonts w:ascii="AT*Toronto" w:hAnsi="AT*Toronto"/>
        </w:rPr>
        <w:t>19</w:t>
      </w:r>
      <w:r>
        <w:rPr>
          <w:rFonts w:ascii="AT*Toronto" w:hAnsi="AT*Toronto"/>
        </w:rPr>
        <w:t>.</w:t>
      </w:r>
      <w:r w:rsidR="003B08F7">
        <w:rPr>
          <w:rFonts w:ascii="AT*Toronto" w:hAnsi="AT*Toronto"/>
        </w:rPr>
        <w:t xml:space="preserve"> </w:t>
      </w:r>
      <w:r>
        <w:rPr>
          <w:rFonts w:ascii="AT*Toronto" w:hAnsi="AT*Toronto"/>
        </w:rPr>
        <w:t>s</w:t>
      </w:r>
      <w:r w:rsidRPr="00AF43F3">
        <w:rPr>
          <w:rFonts w:ascii="AT*Toronto" w:hAnsi="AT*Toronto"/>
        </w:rPr>
        <w:t xml:space="preserve">chôdza výboru </w:t>
      </w:r>
    </w:p>
    <w:p w:rsidR="00B33989" w:rsidP="00A5185F">
      <w:pPr>
        <w:bidi w:val="0"/>
        <w:jc w:val="center"/>
        <w:rPr>
          <w:rFonts w:ascii="AT*Toronto" w:hAnsi="AT*Toronto"/>
          <w:b/>
          <w:sz w:val="32"/>
          <w:szCs w:val="32"/>
        </w:rPr>
      </w:pPr>
    </w:p>
    <w:p w:rsidR="00C9402C" w:rsidP="00A5185F">
      <w:pPr>
        <w:bidi w:val="0"/>
        <w:jc w:val="center"/>
        <w:rPr>
          <w:rFonts w:ascii="AT*Toronto" w:hAnsi="AT*Toronto"/>
          <w:b/>
          <w:sz w:val="32"/>
          <w:szCs w:val="32"/>
        </w:rPr>
      </w:pPr>
    </w:p>
    <w:p w:rsidR="00A5185F" w:rsidRPr="0074782A" w:rsidP="00A5185F">
      <w:pPr>
        <w:bidi w:val="0"/>
        <w:jc w:val="center"/>
        <w:rPr>
          <w:rFonts w:ascii="AT*Toronto" w:hAnsi="AT*Toronto"/>
          <w:b/>
          <w:sz w:val="32"/>
          <w:szCs w:val="32"/>
        </w:rPr>
      </w:pPr>
      <w:r w:rsidR="00716947">
        <w:rPr>
          <w:rFonts w:ascii="AT*Toronto" w:hAnsi="AT*Toronto"/>
          <w:b/>
          <w:sz w:val="32"/>
          <w:szCs w:val="32"/>
        </w:rPr>
        <w:t>273</w:t>
      </w:r>
    </w:p>
    <w:p w:rsidR="00A5185F" w:rsidRPr="00AF43F3" w:rsidP="00A5185F">
      <w:pPr>
        <w:bidi w:val="0"/>
        <w:jc w:val="center"/>
        <w:rPr>
          <w:rFonts w:ascii="AT*Toronto" w:hAnsi="AT*Toronto"/>
          <w:b/>
          <w:sz w:val="28"/>
        </w:rPr>
      </w:pPr>
      <w:r w:rsidRPr="00AF43F3">
        <w:rPr>
          <w:rFonts w:ascii="AT*Toronto" w:hAnsi="AT*Toronto"/>
          <w:b/>
          <w:sz w:val="28"/>
        </w:rPr>
        <w:t xml:space="preserve">U z n e s e n i e </w:t>
      </w:r>
    </w:p>
    <w:p w:rsidR="00A5185F" w:rsidRPr="00AF43F3" w:rsidP="00A5185F">
      <w:pPr>
        <w:bidi w:val="0"/>
        <w:spacing w:line="240" w:lineRule="atLeast"/>
        <w:jc w:val="center"/>
        <w:rPr>
          <w:rFonts w:ascii="AT*Toronto" w:hAnsi="AT*Toronto"/>
          <w:b/>
        </w:rPr>
      </w:pPr>
      <w:r w:rsidRPr="00AF43F3">
        <w:rPr>
          <w:rFonts w:ascii="AT*Toronto" w:hAnsi="AT*Toronto"/>
          <w:b/>
        </w:rPr>
        <w:t>Výboru Národnej rady Slovenskej republiky</w:t>
      </w:r>
    </w:p>
    <w:p w:rsidR="00A5185F" w:rsidRPr="00AF43F3" w:rsidP="00A5185F">
      <w:pPr>
        <w:bidi w:val="0"/>
        <w:spacing w:line="240" w:lineRule="atLeast"/>
        <w:jc w:val="center"/>
        <w:rPr>
          <w:rFonts w:ascii="AT*Toronto" w:hAnsi="AT*Toronto"/>
          <w:b/>
        </w:rPr>
      </w:pPr>
      <w:r w:rsidRPr="00AF43F3">
        <w:rPr>
          <w:rFonts w:ascii="AT*Toronto" w:hAnsi="AT*Toronto"/>
          <w:b/>
        </w:rPr>
        <w:t>pre nezlučiteľnosť funkcií</w:t>
      </w:r>
    </w:p>
    <w:p w:rsidR="00A5185F" w:rsidRPr="00AF43F3" w:rsidP="00A5185F">
      <w:pPr>
        <w:bidi w:val="0"/>
        <w:spacing w:line="240" w:lineRule="atLeast"/>
        <w:jc w:val="center"/>
        <w:rPr>
          <w:rFonts w:ascii="AT*Toronto" w:hAnsi="AT*Toronto"/>
        </w:rPr>
      </w:pPr>
      <w:r w:rsidRPr="00AF43F3">
        <w:rPr>
          <w:rFonts w:ascii="AT*Toronto" w:hAnsi="AT*Toronto"/>
        </w:rPr>
        <w:t>z</w:t>
      </w:r>
      <w:r w:rsidR="00E44783">
        <w:rPr>
          <w:rFonts w:ascii="AT*Toronto" w:hAnsi="AT*Toronto"/>
        </w:rPr>
        <w:t> 19</w:t>
      </w:r>
      <w:r w:rsidR="003B08F7">
        <w:rPr>
          <w:rFonts w:ascii="AT*Toronto" w:hAnsi="AT*Toronto"/>
        </w:rPr>
        <w:t xml:space="preserve">. </w:t>
      </w:r>
      <w:r w:rsidR="008F1C7F">
        <w:rPr>
          <w:rFonts w:ascii="AT*Toronto" w:hAnsi="AT*Toronto"/>
        </w:rPr>
        <w:t xml:space="preserve">júna </w:t>
      </w:r>
      <w:r w:rsidRPr="00AF43F3">
        <w:rPr>
          <w:rFonts w:ascii="AT*Toronto" w:hAnsi="AT*Toronto"/>
        </w:rPr>
        <w:t>201</w:t>
      </w:r>
      <w:r w:rsidR="000E50B9">
        <w:rPr>
          <w:rFonts w:ascii="AT*Toronto" w:hAnsi="AT*Toronto"/>
        </w:rPr>
        <w:t>8</w:t>
      </w:r>
    </w:p>
    <w:p w:rsidR="00236D3C" w:rsidP="00236D3C">
      <w:pPr>
        <w:pStyle w:val="BodyText"/>
        <w:bidi w:val="0"/>
        <w:rPr>
          <w:rFonts w:ascii="AT*Toronto" w:hAnsi="AT*Toronto"/>
        </w:rPr>
      </w:pPr>
    </w:p>
    <w:p w:rsidR="00C9402C" w:rsidRPr="00AF43F3" w:rsidP="00236D3C">
      <w:pPr>
        <w:pStyle w:val="BodyText"/>
        <w:bidi w:val="0"/>
        <w:rPr>
          <w:rFonts w:ascii="AT*Toronto" w:hAnsi="AT*Toronto"/>
        </w:rPr>
      </w:pPr>
    </w:p>
    <w:p w:rsidR="00236D3C" w:rsidRPr="00AF43F3" w:rsidP="00236D3C">
      <w:pPr>
        <w:pStyle w:val="BodyTextIndent2"/>
        <w:bidi w:val="0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AF43F3">
        <w:rPr>
          <w:rFonts w:ascii="Times New Roman" w:hAnsi="Times New Roman"/>
        </w:rPr>
        <w:t xml:space="preserve">ku konaniu vo veci ochrany verejného záujmu a zamedzenia rozporu záujmov podľa čl. 9 ods. 2 písm. </w:t>
      </w:r>
      <w:r w:rsidR="00B22883">
        <w:rPr>
          <w:rFonts w:ascii="Times New Roman" w:hAnsi="Times New Roman"/>
        </w:rPr>
        <w:t>b</w:t>
      </w:r>
      <w:r w:rsidRPr="00AF43F3">
        <w:rPr>
          <w:rFonts w:ascii="Times New Roman" w:hAnsi="Times New Roman"/>
        </w:rPr>
        <w:t xml:space="preserve">) ústavného zákona č. 357/2004 Z. z. o ochrane verejného záujmu pri výkone funkcií verejných funkcionárov v znení ústavného zákona č. 545/2005 Z. z. </w:t>
      </w:r>
      <w:r w:rsidR="001173B1">
        <w:rPr>
          <w:rFonts w:ascii="Times New Roman" w:hAnsi="Times New Roman"/>
        </w:rPr>
        <w:br/>
      </w:r>
      <w:r w:rsidRPr="00AF43F3">
        <w:rPr>
          <w:rFonts w:ascii="Times New Roman" w:hAnsi="Times New Roman"/>
        </w:rPr>
        <w:t xml:space="preserve">za porušenie </w:t>
      </w:r>
      <w:r>
        <w:rPr>
          <w:rFonts w:ascii="Times New Roman" w:hAnsi="Times New Roman"/>
        </w:rPr>
        <w:t xml:space="preserve">čl. </w:t>
      </w:r>
      <w:r w:rsidR="001173B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ods. </w:t>
      </w:r>
      <w:r w:rsidR="001173B1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písm. </w:t>
      </w:r>
      <w:r w:rsidR="001173B1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) </w:t>
      </w:r>
      <w:r w:rsidRPr="00AF43F3">
        <w:rPr>
          <w:rFonts w:ascii="Times New Roman" w:hAnsi="Times New Roman"/>
        </w:rPr>
        <w:t>ústavného zákona č. 357/2004 Z. z. o ochrane verejného záujmu pri výkone funkcií verejných funkcionárov v znení ústavného zákona č.</w:t>
      </w:r>
      <w:r>
        <w:rPr>
          <w:rFonts w:ascii="Times New Roman" w:hAnsi="Times New Roman"/>
        </w:rPr>
        <w:t> </w:t>
      </w:r>
      <w:r w:rsidRPr="00AF43F3">
        <w:rPr>
          <w:rFonts w:ascii="Times New Roman" w:hAnsi="Times New Roman"/>
        </w:rPr>
        <w:t>545/2005 Z.z. voči verejnému funkcionárovi Andrejovi Kiskovi, prezidentovi Slovenskej republiky</w:t>
      </w:r>
      <w:r w:rsidR="00B22883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č. konania P/3</w:t>
      </w:r>
      <w:r w:rsidR="001173B1">
        <w:rPr>
          <w:rFonts w:ascii="Times New Roman" w:hAnsi="Times New Roman"/>
        </w:rPr>
        <w:t>6</w:t>
      </w:r>
      <w:r>
        <w:rPr>
          <w:rFonts w:ascii="Times New Roman" w:hAnsi="Times New Roman"/>
        </w:rPr>
        <w:t>/17/K</w:t>
      </w:r>
      <w:r w:rsidR="00B22883">
        <w:rPr>
          <w:rFonts w:ascii="Times New Roman" w:hAnsi="Times New Roman"/>
        </w:rPr>
        <w:t>)</w:t>
      </w:r>
      <w:r w:rsidRPr="00AF43F3">
        <w:rPr>
          <w:rFonts w:ascii="Times New Roman" w:hAnsi="Times New Roman"/>
        </w:rPr>
        <w:t xml:space="preserve">. </w:t>
      </w:r>
    </w:p>
    <w:p w:rsidR="00B22883" w:rsidP="001276DC">
      <w:pPr>
        <w:pStyle w:val="BodyTextIndent2"/>
        <w:bidi w:val="0"/>
        <w:spacing w:after="0" w:line="240" w:lineRule="auto"/>
        <w:ind w:left="0" w:firstLine="708"/>
        <w:rPr>
          <w:rFonts w:ascii="Times New Roman" w:hAnsi="Times New Roman"/>
          <w:b/>
          <w:bCs/>
        </w:rPr>
      </w:pPr>
    </w:p>
    <w:p w:rsidR="00C9402C" w:rsidP="001276DC">
      <w:pPr>
        <w:pStyle w:val="BodyTextIndent2"/>
        <w:bidi w:val="0"/>
        <w:spacing w:after="0" w:line="240" w:lineRule="auto"/>
        <w:ind w:left="0" w:firstLine="708"/>
        <w:rPr>
          <w:rFonts w:ascii="Times New Roman" w:hAnsi="Times New Roman"/>
          <w:b/>
          <w:bCs/>
        </w:rPr>
      </w:pPr>
    </w:p>
    <w:p w:rsidR="00524CC0" w:rsidRPr="00AF43F3" w:rsidP="00524CC0">
      <w:pPr>
        <w:pStyle w:val="BodyTextIndent2"/>
        <w:bidi w:val="0"/>
        <w:spacing w:after="0" w:line="240" w:lineRule="auto"/>
        <w:ind w:left="0" w:firstLine="708"/>
        <w:rPr>
          <w:rFonts w:ascii="Times New Roman" w:hAnsi="Times New Roman"/>
          <w:b/>
          <w:bCs/>
        </w:rPr>
      </w:pPr>
      <w:r w:rsidRPr="00AF43F3">
        <w:rPr>
          <w:rFonts w:ascii="Times New Roman" w:hAnsi="Times New Roman"/>
          <w:b/>
          <w:bCs/>
        </w:rPr>
        <w:t>Výbor Národnej rady Slovenskej republiky</w:t>
      </w:r>
    </w:p>
    <w:p w:rsidR="00524CC0" w:rsidRPr="00AF43F3" w:rsidP="00524CC0">
      <w:pPr>
        <w:pStyle w:val="BodyTextIndent2"/>
        <w:bidi w:val="0"/>
        <w:spacing w:after="0" w:line="240" w:lineRule="auto"/>
        <w:ind w:left="0" w:firstLine="708"/>
        <w:rPr>
          <w:rFonts w:ascii="Times New Roman" w:hAnsi="Times New Roman"/>
          <w:b/>
          <w:bCs/>
        </w:rPr>
      </w:pPr>
      <w:r w:rsidRPr="00AF43F3">
        <w:rPr>
          <w:rFonts w:ascii="Times New Roman" w:hAnsi="Times New Roman"/>
          <w:b/>
          <w:bCs/>
        </w:rPr>
        <w:t>pre nezlučiteľnosť funkcií</w:t>
      </w:r>
    </w:p>
    <w:p w:rsidR="00524CC0" w:rsidP="00524CC0">
      <w:pPr>
        <w:pStyle w:val="BodyTextIndent2"/>
        <w:bidi w:val="0"/>
        <w:spacing w:after="0" w:line="240" w:lineRule="auto"/>
        <w:ind w:left="0" w:firstLine="708"/>
        <w:rPr>
          <w:rFonts w:ascii="Times New Roman" w:hAnsi="Times New Roman"/>
          <w:b/>
          <w:bCs/>
        </w:rPr>
      </w:pPr>
    </w:p>
    <w:p w:rsidR="00E62000" w:rsidRPr="00964894" w:rsidP="00964894">
      <w:pPr>
        <w:numPr>
          <w:numId w:val="31"/>
        </w:numPr>
        <w:bidi w:val="0"/>
        <w:rPr>
          <w:rFonts w:ascii="Times New Roman" w:hAnsi="Times New Roman"/>
          <w:b/>
        </w:rPr>
      </w:pPr>
      <w:r w:rsidRPr="00964894">
        <w:rPr>
          <w:rFonts w:ascii="Times New Roman" w:hAnsi="Times New Roman"/>
          <w:b/>
        </w:rPr>
        <w:t>b e r i e   n a   v e d o m i e</w:t>
      </w:r>
    </w:p>
    <w:p w:rsidR="000367F2" w:rsidP="000367F2">
      <w:pPr>
        <w:pStyle w:val="BodyTextIndent2"/>
        <w:bidi w:val="0"/>
        <w:spacing w:after="0" w:line="240" w:lineRule="auto"/>
        <w:ind w:left="0"/>
        <w:jc w:val="both"/>
        <w:rPr>
          <w:rFonts w:ascii="Times New Roman" w:hAnsi="Times New Roman"/>
          <w:bCs/>
        </w:rPr>
      </w:pPr>
    </w:p>
    <w:p w:rsidR="00E44783" w:rsidP="00716947">
      <w:pPr>
        <w:pStyle w:val="BodyTextIndent2"/>
        <w:bidi w:val="0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="00771CB3">
        <w:rPr>
          <w:rFonts w:ascii="Times New Roman" w:hAnsi="Times New Roman"/>
          <w:bCs/>
        </w:rPr>
        <w:t>informáciu správcu dane predloženú listom prezidenta finančnej správy Finančného riaditeľstva Slovenskej republiky pod č. 301308/2018 zo dňa 29.5.2018 označenú ako „Správa k bodom 1 – 4“ o výdavkoch spoločnosti KTAG, s.r.o., so sídlom Karpatská 3256/15, 058 01 Poprad, IČO: 31 686 575 (ďalej len „KTAG, s.r.o.“) na prezentáciu Andreja Kisku pod bodmi 2) až 4)</w:t>
      </w:r>
      <w:r w:rsidR="00AB5BC4">
        <w:rPr>
          <w:rFonts w:ascii="Times New Roman" w:hAnsi="Times New Roman"/>
          <w:bCs/>
        </w:rPr>
        <w:t>;</w:t>
      </w:r>
    </w:p>
    <w:p w:rsidR="00E44783" w:rsidP="000367F2">
      <w:pPr>
        <w:pStyle w:val="BodyTextIndent2"/>
        <w:bidi w:val="0"/>
        <w:spacing w:after="0" w:line="240" w:lineRule="auto"/>
        <w:ind w:left="360"/>
        <w:jc w:val="both"/>
        <w:rPr>
          <w:rFonts w:ascii="Times New Roman" w:hAnsi="Times New Roman"/>
          <w:bCs/>
        </w:rPr>
      </w:pPr>
    </w:p>
    <w:p w:rsidR="00E44783" w:rsidRPr="00964894" w:rsidP="00964894">
      <w:pPr>
        <w:numPr>
          <w:numId w:val="31"/>
        </w:numPr>
        <w:bidi w:val="0"/>
        <w:rPr>
          <w:rFonts w:ascii="Times New Roman" w:hAnsi="Times New Roman"/>
          <w:b/>
        </w:rPr>
      </w:pPr>
      <w:r w:rsidR="00771CB3">
        <w:rPr>
          <w:rFonts w:ascii="Times New Roman" w:hAnsi="Times New Roman"/>
          <w:b/>
        </w:rPr>
        <w:t xml:space="preserve">ž i a d a </w:t>
      </w:r>
      <w:r w:rsidRPr="00964894" w:rsidR="00AB5BC4">
        <w:rPr>
          <w:rFonts w:ascii="Times New Roman" w:hAnsi="Times New Roman"/>
          <w:b/>
        </w:rPr>
        <w:t xml:space="preserve"> </w:t>
      </w:r>
    </w:p>
    <w:p w:rsidR="00E44783" w:rsidP="00E44783">
      <w:pPr>
        <w:pStyle w:val="BodyTextIndent2"/>
        <w:bidi w:val="0"/>
        <w:spacing w:after="0" w:line="240" w:lineRule="auto"/>
        <w:ind w:left="0"/>
        <w:jc w:val="both"/>
        <w:rPr>
          <w:rFonts w:ascii="Times New Roman" w:hAnsi="Times New Roman"/>
          <w:bCs/>
        </w:rPr>
      </w:pPr>
    </w:p>
    <w:p w:rsidR="00771CB3" w:rsidP="002B38FB">
      <w:pPr>
        <w:pStyle w:val="BodyTextIndent2"/>
        <w:bidi w:val="0"/>
        <w:spacing w:after="0" w:line="240" w:lineRule="auto"/>
        <w:ind w:left="360" w:firstLine="349"/>
        <w:jc w:val="both"/>
        <w:rPr>
          <w:rFonts w:ascii="Times New Roman" w:hAnsi="Times New Roman"/>
          <w:bCs/>
        </w:rPr>
      </w:pPr>
      <w:r w:rsidR="00020E5D">
        <w:rPr>
          <w:rFonts w:ascii="Times New Roman" w:hAnsi="Times New Roman"/>
          <w:bCs/>
        </w:rPr>
        <w:t>f</w:t>
      </w:r>
      <w:r>
        <w:rPr>
          <w:rFonts w:ascii="Times New Roman" w:hAnsi="Times New Roman"/>
          <w:bCs/>
        </w:rPr>
        <w:t xml:space="preserve">inančnú správu </w:t>
      </w:r>
      <w:r w:rsidR="00020E5D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lovenskej republiky </w:t>
      </w:r>
    </w:p>
    <w:p w:rsidR="00771CB3" w:rsidP="002B38FB">
      <w:pPr>
        <w:pStyle w:val="BodyTextIndent2"/>
        <w:bidi w:val="0"/>
        <w:spacing w:after="0" w:line="240" w:lineRule="auto"/>
        <w:ind w:left="360" w:firstLine="349"/>
        <w:jc w:val="both"/>
        <w:rPr>
          <w:rFonts w:ascii="Times New Roman" w:hAnsi="Times New Roman"/>
          <w:bCs/>
        </w:rPr>
      </w:pPr>
    </w:p>
    <w:p w:rsidR="00AB5BC4" w:rsidRPr="008D36DB" w:rsidP="00716947">
      <w:pPr>
        <w:pStyle w:val="BodyTextIndent2"/>
        <w:bidi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="00771CB3">
        <w:rPr>
          <w:rFonts w:ascii="Times New Roman" w:hAnsi="Times New Roman"/>
          <w:bCs/>
        </w:rPr>
        <w:t xml:space="preserve">s poukazom na vyjadrenie </w:t>
      </w:r>
      <w:r w:rsidR="00020E5D">
        <w:rPr>
          <w:rFonts w:ascii="Times New Roman" w:hAnsi="Times New Roman"/>
          <w:bCs/>
        </w:rPr>
        <w:t>f</w:t>
      </w:r>
      <w:r w:rsidR="00771CB3">
        <w:rPr>
          <w:rFonts w:ascii="Times New Roman" w:hAnsi="Times New Roman"/>
          <w:bCs/>
        </w:rPr>
        <w:t xml:space="preserve">inančnej správy pod bodmi 2) až 4) </w:t>
      </w:r>
      <w:r>
        <w:rPr>
          <w:rFonts w:ascii="Times New Roman" w:hAnsi="Times New Roman"/>
          <w:bCs/>
        </w:rPr>
        <w:t>„Správ</w:t>
      </w:r>
      <w:r w:rsidR="00771CB3">
        <w:rPr>
          <w:rFonts w:ascii="Times New Roman" w:hAnsi="Times New Roman"/>
          <w:bCs/>
        </w:rPr>
        <w:t>y</w:t>
      </w:r>
      <w:r>
        <w:rPr>
          <w:rFonts w:ascii="Times New Roman" w:hAnsi="Times New Roman"/>
          <w:bCs/>
        </w:rPr>
        <w:t xml:space="preserve"> k bodom 1 – 4“</w:t>
      </w:r>
      <w:r w:rsidR="002B38FB">
        <w:rPr>
          <w:rFonts w:ascii="Times New Roman" w:hAnsi="Times New Roman"/>
          <w:bCs/>
        </w:rPr>
        <w:t xml:space="preserve"> </w:t>
      </w:r>
      <w:r w:rsidR="00771CB3">
        <w:rPr>
          <w:rFonts w:ascii="Times New Roman" w:hAnsi="Times New Roman"/>
          <w:bCs/>
        </w:rPr>
        <w:t xml:space="preserve">o nevyhnutnosti preverenia na zodpovedanie položených otázok a s </w:t>
      </w:r>
      <w:r w:rsidRPr="008D36DB" w:rsidR="00524CC0">
        <w:rPr>
          <w:rFonts w:ascii="Times New Roman" w:hAnsi="Times New Roman"/>
        </w:rPr>
        <w:t xml:space="preserve">poukazom na čl. 9 </w:t>
      </w:r>
      <w:r w:rsidR="00020E5D">
        <w:rPr>
          <w:rFonts w:ascii="Times New Roman" w:hAnsi="Times New Roman"/>
        </w:rPr>
        <w:br/>
      </w:r>
      <w:r w:rsidRPr="008D36DB" w:rsidR="00524CC0">
        <w:rPr>
          <w:rFonts w:ascii="Times New Roman" w:hAnsi="Times New Roman"/>
        </w:rPr>
        <w:t xml:space="preserve">ods. 14 ústavného zákona č. 357/2004 Z. z.  ochrane verejného záujmu pri výkone verejných funkcionárov v znení ústavného zákona č. 545/2005 Z. z. v spojení s § 11 ods. 4 druhá veta Daňového poriadku </w:t>
      </w:r>
      <w:r w:rsidR="00771CB3">
        <w:rPr>
          <w:rFonts w:ascii="Times New Roman" w:hAnsi="Times New Roman"/>
        </w:rPr>
        <w:t xml:space="preserve">o oznámenie doplňujúcich skutočností k už položeným otázkam </w:t>
      </w:r>
      <w:r w:rsidR="00020E5D">
        <w:rPr>
          <w:rFonts w:ascii="Times New Roman" w:hAnsi="Times New Roman"/>
        </w:rPr>
        <w:t xml:space="preserve">pod </w:t>
      </w:r>
      <w:r w:rsidR="00771CB3">
        <w:rPr>
          <w:rFonts w:ascii="Times New Roman" w:hAnsi="Times New Roman"/>
        </w:rPr>
        <w:t xml:space="preserve"> bodmi 2) až 4 </w:t>
      </w:r>
      <w:r w:rsidRPr="008D36DB">
        <w:rPr>
          <w:rFonts w:ascii="Times New Roman" w:hAnsi="Times New Roman"/>
        </w:rPr>
        <w:t xml:space="preserve">„Správy </w:t>
      </w:r>
      <w:r w:rsidRPr="008D36DB">
        <w:rPr>
          <w:rFonts w:ascii="Times New Roman" w:hAnsi="Times New Roman"/>
          <w:bCs/>
        </w:rPr>
        <w:t xml:space="preserve"> k bodom 1 – 4“ </w:t>
      </w:r>
      <w:r w:rsidR="00C9402C">
        <w:rPr>
          <w:rFonts w:ascii="Times New Roman" w:hAnsi="Times New Roman"/>
          <w:bCs/>
        </w:rPr>
        <w:t xml:space="preserve">po vykonanom ďalšom preverení zo strany </w:t>
      </w:r>
      <w:r w:rsidR="00020E5D">
        <w:rPr>
          <w:rFonts w:ascii="Times New Roman" w:hAnsi="Times New Roman"/>
          <w:bCs/>
        </w:rPr>
        <w:t>f</w:t>
      </w:r>
      <w:r w:rsidR="00C9402C">
        <w:rPr>
          <w:rFonts w:ascii="Times New Roman" w:hAnsi="Times New Roman"/>
          <w:bCs/>
        </w:rPr>
        <w:t>inančnej správy</w:t>
      </w:r>
      <w:r w:rsidRPr="008D36DB">
        <w:rPr>
          <w:rFonts w:ascii="Times New Roman" w:hAnsi="Times New Roman"/>
          <w:bCs/>
        </w:rPr>
        <w:t>;</w:t>
      </w:r>
    </w:p>
    <w:p w:rsidR="00964894" w:rsidP="00964894">
      <w:pPr>
        <w:bidi w:val="0"/>
        <w:rPr>
          <w:rFonts w:ascii="Times New Roman" w:hAnsi="Times New Roman"/>
        </w:rPr>
      </w:pPr>
    </w:p>
    <w:p w:rsidR="00C9402C" w:rsidP="00964894">
      <w:pPr>
        <w:bidi w:val="0"/>
        <w:rPr>
          <w:rFonts w:ascii="Times New Roman" w:hAnsi="Times New Roman"/>
        </w:rPr>
      </w:pPr>
    </w:p>
    <w:p w:rsidR="00C9402C" w:rsidP="00964894">
      <w:pPr>
        <w:bidi w:val="0"/>
        <w:rPr>
          <w:rFonts w:ascii="Times New Roman" w:hAnsi="Times New Roman"/>
        </w:rPr>
      </w:pPr>
    </w:p>
    <w:p w:rsidR="00C9402C" w:rsidP="00964894">
      <w:pPr>
        <w:bidi w:val="0"/>
        <w:rPr>
          <w:rFonts w:ascii="Times New Roman" w:hAnsi="Times New Roman"/>
        </w:rPr>
      </w:pPr>
    </w:p>
    <w:p w:rsidR="00C9402C" w:rsidP="00964894">
      <w:pPr>
        <w:bidi w:val="0"/>
        <w:rPr>
          <w:rFonts w:ascii="Times New Roman" w:hAnsi="Times New Roman"/>
        </w:rPr>
      </w:pPr>
    </w:p>
    <w:p w:rsidR="009C67B7" w:rsidRPr="00964894" w:rsidP="00964894">
      <w:pPr>
        <w:numPr>
          <w:numId w:val="31"/>
        </w:numPr>
        <w:bidi w:val="0"/>
        <w:rPr>
          <w:rFonts w:ascii="Times New Roman" w:hAnsi="Times New Roman"/>
          <w:b/>
        </w:rPr>
      </w:pPr>
      <w:r w:rsidRPr="00964894">
        <w:rPr>
          <w:rFonts w:ascii="Times New Roman" w:hAnsi="Times New Roman"/>
          <w:b/>
        </w:rPr>
        <w:t>p</w:t>
      </w:r>
      <w:r w:rsidRPr="00964894" w:rsidR="008D36DB">
        <w:rPr>
          <w:rFonts w:ascii="Times New Roman" w:hAnsi="Times New Roman"/>
          <w:b/>
        </w:rPr>
        <w:t xml:space="preserve"> </w:t>
      </w:r>
      <w:r w:rsidRPr="00964894">
        <w:rPr>
          <w:rFonts w:ascii="Times New Roman" w:hAnsi="Times New Roman"/>
          <w:b/>
        </w:rPr>
        <w:t>o</w:t>
      </w:r>
      <w:r w:rsidRPr="00964894" w:rsidR="008D36DB">
        <w:rPr>
          <w:rFonts w:ascii="Times New Roman" w:hAnsi="Times New Roman"/>
          <w:b/>
        </w:rPr>
        <w:t> </w:t>
      </w:r>
      <w:r w:rsidRPr="00964894">
        <w:rPr>
          <w:rFonts w:ascii="Times New Roman" w:hAnsi="Times New Roman"/>
          <w:b/>
        </w:rPr>
        <w:t>v</w:t>
      </w:r>
      <w:r w:rsidRPr="00964894" w:rsidR="008D36DB">
        <w:rPr>
          <w:rFonts w:ascii="Times New Roman" w:hAnsi="Times New Roman"/>
          <w:b/>
        </w:rPr>
        <w:t> </w:t>
      </w:r>
      <w:r w:rsidRPr="00964894">
        <w:rPr>
          <w:rFonts w:ascii="Times New Roman" w:hAnsi="Times New Roman"/>
          <w:b/>
        </w:rPr>
        <w:t>e</w:t>
      </w:r>
      <w:r w:rsidRPr="00964894" w:rsidR="008D36DB">
        <w:rPr>
          <w:rFonts w:ascii="Times New Roman" w:hAnsi="Times New Roman"/>
          <w:b/>
        </w:rPr>
        <w:t xml:space="preserve"> </w:t>
      </w:r>
      <w:r w:rsidRPr="00964894">
        <w:rPr>
          <w:rFonts w:ascii="Times New Roman" w:hAnsi="Times New Roman"/>
          <w:b/>
        </w:rPr>
        <w:t>r</w:t>
      </w:r>
      <w:r w:rsidRPr="00964894" w:rsidR="008D36DB">
        <w:rPr>
          <w:rFonts w:ascii="Times New Roman" w:hAnsi="Times New Roman"/>
          <w:b/>
        </w:rPr>
        <w:t xml:space="preserve"> </w:t>
      </w:r>
      <w:r w:rsidRPr="00964894">
        <w:rPr>
          <w:rFonts w:ascii="Times New Roman" w:hAnsi="Times New Roman"/>
          <w:b/>
        </w:rPr>
        <w:t>u</w:t>
      </w:r>
      <w:r w:rsidRPr="00964894" w:rsidR="008D36DB">
        <w:rPr>
          <w:rFonts w:ascii="Times New Roman" w:hAnsi="Times New Roman"/>
          <w:b/>
        </w:rPr>
        <w:t xml:space="preserve"> </w:t>
      </w:r>
      <w:r w:rsidRPr="00964894">
        <w:rPr>
          <w:rFonts w:ascii="Times New Roman" w:hAnsi="Times New Roman"/>
          <w:b/>
        </w:rPr>
        <w:t>j</w:t>
      </w:r>
      <w:r w:rsidRPr="00964894" w:rsidR="008D36DB">
        <w:rPr>
          <w:rFonts w:ascii="Times New Roman" w:hAnsi="Times New Roman"/>
          <w:b/>
        </w:rPr>
        <w:t xml:space="preserve"> </w:t>
      </w:r>
      <w:r w:rsidRPr="00964894">
        <w:rPr>
          <w:rFonts w:ascii="Times New Roman" w:hAnsi="Times New Roman"/>
          <w:b/>
        </w:rPr>
        <w:t xml:space="preserve">e </w:t>
      </w:r>
    </w:p>
    <w:p w:rsidR="009C67B7" w:rsidP="009C67B7">
      <w:pPr>
        <w:pStyle w:val="Heading2"/>
        <w:tabs>
          <w:tab w:val="left" w:pos="426"/>
        </w:tabs>
        <w:bidi w:val="0"/>
        <w:spacing w:before="0" w:after="0"/>
        <w:ind w:left="360" w:right="72"/>
        <w:jc w:val="both"/>
        <w:rPr>
          <w:rFonts w:ascii="Times New Roman" w:hAnsi="Times New Roman"/>
          <w:i w:val="0"/>
          <w:sz w:val="24"/>
          <w:szCs w:val="24"/>
        </w:rPr>
      </w:pPr>
    </w:p>
    <w:p w:rsidR="009C67B7" w:rsidRPr="009C67B7" w:rsidP="009C67B7">
      <w:pPr>
        <w:pStyle w:val="Heading2"/>
        <w:tabs>
          <w:tab w:val="left" w:pos="426"/>
        </w:tabs>
        <w:bidi w:val="0"/>
        <w:spacing w:before="0" w:after="0"/>
        <w:ind w:left="360" w:right="7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C67B7">
        <w:rPr>
          <w:rFonts w:ascii="Times New Roman" w:hAnsi="Times New Roman"/>
          <w:b w:val="0"/>
          <w:i w:val="0"/>
          <w:sz w:val="24"/>
          <w:szCs w:val="24"/>
        </w:rPr>
        <w:tab/>
        <w:tab/>
        <w:t xml:space="preserve">predsedu výboru </w:t>
      </w:r>
    </w:p>
    <w:p w:rsidR="009C67B7" w:rsidP="009C67B7">
      <w:pPr>
        <w:pStyle w:val="Heading2"/>
        <w:tabs>
          <w:tab w:val="left" w:pos="426"/>
        </w:tabs>
        <w:bidi w:val="0"/>
        <w:spacing w:before="0" w:after="0"/>
        <w:ind w:left="705" w:right="72" w:hanging="705"/>
        <w:jc w:val="both"/>
        <w:rPr>
          <w:rFonts w:ascii="Times New Roman" w:hAnsi="Times New Roman"/>
          <w:i w:val="0"/>
          <w:sz w:val="24"/>
          <w:szCs w:val="24"/>
        </w:rPr>
      </w:pPr>
    </w:p>
    <w:p w:rsidR="008D36DB" w:rsidRPr="00AB5BC4" w:rsidP="00716947">
      <w:pPr>
        <w:bidi w:val="0"/>
        <w:ind w:right="72"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aby o prijatom uznesení informoval prezidenta finančného riaditeľstva Finančnej </w:t>
      </w:r>
      <w:r w:rsidRPr="008D36DB">
        <w:rPr>
          <w:rFonts w:ascii="Times New Roman" w:hAnsi="Times New Roman"/>
        </w:rPr>
        <w:t>správy Slovenskej republiky</w:t>
      </w:r>
      <w:r w:rsidR="00C9402C">
        <w:rPr>
          <w:rFonts w:ascii="Times New Roman" w:hAnsi="Times New Roman"/>
        </w:rPr>
        <w:t>.</w:t>
      </w:r>
    </w:p>
    <w:p w:rsidR="00AB5BC4" w:rsidP="00A2316A">
      <w:pPr>
        <w:pStyle w:val="Title"/>
        <w:bidi w:val="0"/>
      </w:pPr>
    </w:p>
    <w:p w:rsidR="00AB5BC4" w:rsidP="00A2316A">
      <w:pPr>
        <w:bidi w:val="0"/>
        <w:rPr>
          <w:rFonts w:ascii="Times New Roman" w:hAnsi="Times New Roman"/>
        </w:rPr>
      </w:pPr>
    </w:p>
    <w:p w:rsidR="00FD4094" w:rsidP="00FD4094">
      <w:pPr>
        <w:bidi w:val="0"/>
        <w:ind w:right="72"/>
        <w:jc w:val="both"/>
        <w:rPr>
          <w:rFonts w:ascii="Times New Roman" w:hAnsi="Times New Roman"/>
          <w:b/>
        </w:rPr>
      </w:pPr>
      <w:r w:rsidRPr="00AF43F3" w:rsidR="00236D3C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                                  </w:t>
      </w:r>
      <w:r w:rsidRPr="00AF43F3" w:rsidR="00236D3C">
        <w:rPr>
          <w:rFonts w:ascii="Times New Roman" w:hAnsi="Times New Roman"/>
        </w:rPr>
        <w:t xml:space="preserve">                                        </w:t>
      </w:r>
      <w:r>
        <w:rPr>
          <w:rFonts w:ascii="Times New Roman" w:hAnsi="Times New Roman"/>
        </w:rPr>
        <w:t xml:space="preserve">  Vladimír   </w:t>
      </w:r>
      <w:r>
        <w:rPr>
          <w:rFonts w:ascii="Times New Roman" w:hAnsi="Times New Roman"/>
          <w:b/>
        </w:rPr>
        <w:t xml:space="preserve">S l o b o d a </w:t>
      </w:r>
    </w:p>
    <w:p w:rsidR="00FD4094" w:rsidP="00FD4094">
      <w:pPr>
        <w:bidi w:val="0"/>
        <w:ind w:left="5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predseda výboru </w:t>
      </w:r>
    </w:p>
    <w:p w:rsidR="00FD4094" w:rsidP="00FD4094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FD4094" w:rsidP="00FD4094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FD4094" w:rsidP="00FD4094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FD4094" w:rsidP="00FD4094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>
        <w:rPr>
          <w:rFonts w:ascii="Times New Roman" w:hAnsi="Times New Roman"/>
          <w:b/>
        </w:rPr>
        <w:t>P u c i</w:t>
      </w:r>
    </w:p>
    <w:p w:rsidR="00FD4094" w:rsidP="00FD4094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</w:t>
      </w:r>
      <w:r w:rsidR="00716947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výboru</w:t>
      </w:r>
    </w:p>
    <w:p w:rsidR="00236D3C" w:rsidRPr="00AF43F3" w:rsidP="001276DC">
      <w:pPr>
        <w:bidi w:val="0"/>
        <w:ind w:right="72"/>
        <w:jc w:val="both"/>
        <w:rPr>
          <w:rFonts w:ascii="Times New Roman" w:hAnsi="Times New Roman"/>
          <w:sz w:val="22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3C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3C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3C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3C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3C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3C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451F"/>
    <w:multiLevelType w:val="hybridMultilevel"/>
    <w:tmpl w:val="49DC0A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31F7D7F"/>
    <w:multiLevelType w:val="hybridMultilevel"/>
    <w:tmpl w:val="519E9C5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099B4399"/>
    <w:multiLevelType w:val="hybridMultilevel"/>
    <w:tmpl w:val="3E06B77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0D313618"/>
    <w:multiLevelType w:val="hybridMultilevel"/>
    <w:tmpl w:val="EDE4F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DB0508A"/>
    <w:multiLevelType w:val="hybridMultilevel"/>
    <w:tmpl w:val="F5F8C7C6"/>
    <w:lvl w:ilvl="0">
      <w:start w:val="1"/>
      <w:numFmt w:val="lowerLetter"/>
      <w:lvlText w:val="%1)"/>
      <w:lvlJc w:val="left"/>
      <w:pPr>
        <w:ind w:left="214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6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8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0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2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4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6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8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08" w:hanging="180"/>
      </w:pPr>
      <w:rPr>
        <w:rFonts w:cs="Times New Roman"/>
        <w:rtl w:val="0"/>
        <w:cs w:val="0"/>
      </w:rPr>
    </w:lvl>
  </w:abstractNum>
  <w:abstractNum w:abstractNumId="5">
    <w:nsid w:val="13F66C98"/>
    <w:multiLevelType w:val="hybridMultilevel"/>
    <w:tmpl w:val="CD2A72B4"/>
    <w:lvl w:ilvl="0">
      <w:start w:val="1"/>
      <w:numFmt w:val="upperLetter"/>
      <w:lvlText w:val="%1.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6125F8E"/>
    <w:multiLevelType w:val="hybridMultilevel"/>
    <w:tmpl w:val="7D62757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17205ACB"/>
    <w:multiLevelType w:val="hybridMultilevel"/>
    <w:tmpl w:val="2662E64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8">
    <w:nsid w:val="1E4D1ECC"/>
    <w:multiLevelType w:val="hybridMultilevel"/>
    <w:tmpl w:val="19DEC9A0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E8621CB"/>
    <w:multiLevelType w:val="hybridMultilevel"/>
    <w:tmpl w:val="D2083122"/>
    <w:lvl w:ilvl="0">
      <w:start w:val="1"/>
      <w:numFmt w:val="upperLetter"/>
      <w:lvlText w:val="%1.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F3A3940"/>
    <w:multiLevelType w:val="hybridMultilevel"/>
    <w:tmpl w:val="1FEE66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FB2258C"/>
    <w:multiLevelType w:val="hybridMultilevel"/>
    <w:tmpl w:val="F69E8B7C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26A42C33"/>
    <w:multiLevelType w:val="hybridMultilevel"/>
    <w:tmpl w:val="8AB246C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90E3218"/>
    <w:multiLevelType w:val="hybridMultilevel"/>
    <w:tmpl w:val="105AA700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30079E"/>
    <w:multiLevelType w:val="hybridMultilevel"/>
    <w:tmpl w:val="1E88ABB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31AF4B2C"/>
    <w:multiLevelType w:val="hybridMultilevel"/>
    <w:tmpl w:val="3A785592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32383C77"/>
    <w:multiLevelType w:val="hybridMultilevel"/>
    <w:tmpl w:val="B6EE7D32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8107FB1"/>
    <w:multiLevelType w:val="hybridMultilevel"/>
    <w:tmpl w:val="D94003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4E12B5E"/>
    <w:multiLevelType w:val="hybridMultilevel"/>
    <w:tmpl w:val="E9F01E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954564C"/>
    <w:multiLevelType w:val="hybridMultilevel"/>
    <w:tmpl w:val="C4D6CAC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EF21B9"/>
    <w:multiLevelType w:val="hybridMultilevel"/>
    <w:tmpl w:val="CD2A72B4"/>
    <w:lvl w:ilvl="0">
      <w:start w:val="1"/>
      <w:numFmt w:val="upperLetter"/>
      <w:lvlText w:val="%1.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A8F0B4B"/>
    <w:multiLevelType w:val="hybridMultilevel"/>
    <w:tmpl w:val="D6EC9BB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2">
    <w:nsid w:val="51B41F03"/>
    <w:multiLevelType w:val="hybridMultilevel"/>
    <w:tmpl w:val="7EBEA15C"/>
    <w:lvl w:ilvl="0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  <w:rtl w:val="0"/>
        <w:cs w:val="0"/>
      </w:rPr>
    </w:lvl>
  </w:abstractNum>
  <w:abstractNum w:abstractNumId="23">
    <w:nsid w:val="51CD6972"/>
    <w:multiLevelType w:val="hybridMultilevel"/>
    <w:tmpl w:val="0770B824"/>
    <w:lvl w:ilvl="0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2CA448B"/>
    <w:multiLevelType w:val="hybridMultilevel"/>
    <w:tmpl w:val="9548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5">
    <w:nsid w:val="5741263C"/>
    <w:multiLevelType w:val="hybridMultilevel"/>
    <w:tmpl w:val="CD2A72B4"/>
    <w:lvl w:ilvl="0">
      <w:start w:val="1"/>
      <w:numFmt w:val="upperLetter"/>
      <w:lvlText w:val="%1.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86A1322"/>
    <w:multiLevelType w:val="hybridMultilevel"/>
    <w:tmpl w:val="1F64A4B2"/>
    <w:lvl w:ilvl="0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>
    <w:nsid w:val="6468241B"/>
    <w:multiLevelType w:val="hybridMultilevel"/>
    <w:tmpl w:val="A9860FFA"/>
    <w:lvl w:ilvl="0">
      <w:start w:val="1"/>
      <w:numFmt w:val="lowerRoman"/>
      <w:lvlText w:val="%1."/>
      <w:lvlJc w:val="right"/>
      <w:pPr>
        <w:ind w:left="214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6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8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0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2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4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6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8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08" w:hanging="180"/>
      </w:pPr>
      <w:rPr>
        <w:rFonts w:cs="Times New Roman"/>
        <w:rtl w:val="0"/>
        <w:cs w:val="0"/>
      </w:rPr>
    </w:lvl>
  </w:abstractNum>
  <w:abstractNum w:abstractNumId="28">
    <w:nsid w:val="73D21CCD"/>
    <w:multiLevelType w:val="hybridMultilevel"/>
    <w:tmpl w:val="59BAC9B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46046A8"/>
    <w:multiLevelType w:val="hybridMultilevel"/>
    <w:tmpl w:val="ACD293D8"/>
    <w:lvl w:ilvl="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>
    <w:nsid w:val="7CB57A87"/>
    <w:multiLevelType w:val="hybridMultilevel"/>
    <w:tmpl w:val="BA083A8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4"/>
  </w:num>
  <w:num w:numId="2">
    <w:abstractNumId w:val="10"/>
  </w:num>
  <w:num w:numId="3">
    <w:abstractNumId w:val="8"/>
  </w:num>
  <w:num w:numId="4">
    <w:abstractNumId w:val="16"/>
  </w:num>
  <w:num w:numId="5">
    <w:abstractNumId w:val="30"/>
  </w:num>
  <w:num w:numId="6">
    <w:abstractNumId w:val="18"/>
  </w:num>
  <w:num w:numId="7">
    <w:abstractNumId w:val="0"/>
  </w:num>
  <w:num w:numId="8">
    <w:abstractNumId w:val="17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21"/>
  </w:num>
  <w:num w:numId="16">
    <w:abstractNumId w:val="5"/>
  </w:num>
  <w:num w:numId="17">
    <w:abstractNumId w:val="28"/>
  </w:num>
  <w:num w:numId="18">
    <w:abstractNumId w:val="22"/>
  </w:num>
  <w:num w:numId="19">
    <w:abstractNumId w:val="29"/>
  </w:num>
  <w:num w:numId="20">
    <w:abstractNumId w:val="19"/>
  </w:num>
  <w:num w:numId="21">
    <w:abstractNumId w:val="13"/>
  </w:num>
  <w:num w:numId="22">
    <w:abstractNumId w:val="14"/>
  </w:num>
  <w:num w:numId="23">
    <w:abstractNumId w:val="26"/>
  </w:num>
  <w:num w:numId="24">
    <w:abstractNumId w:val="9"/>
  </w:num>
  <w:num w:numId="25">
    <w:abstractNumId w:val="23"/>
  </w:num>
  <w:num w:numId="26">
    <w:abstractNumId w:val="27"/>
  </w:num>
  <w:num w:numId="27">
    <w:abstractNumId w:val="4"/>
  </w:num>
  <w:num w:numId="28">
    <w:abstractNumId w:val="15"/>
  </w:num>
  <w:num w:numId="29">
    <w:abstractNumId w:val="20"/>
  </w:num>
  <w:num w:numId="30">
    <w:abstractNumId w:val="25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91A89"/>
    <w:rsid w:val="00011563"/>
    <w:rsid w:val="00020E5D"/>
    <w:rsid w:val="000367F2"/>
    <w:rsid w:val="000813D0"/>
    <w:rsid w:val="000851A9"/>
    <w:rsid w:val="000A0B38"/>
    <w:rsid w:val="000A1959"/>
    <w:rsid w:val="000D6ABC"/>
    <w:rsid w:val="000D70FC"/>
    <w:rsid w:val="000E50B9"/>
    <w:rsid w:val="000E7B5D"/>
    <w:rsid w:val="000E7BEA"/>
    <w:rsid w:val="00100051"/>
    <w:rsid w:val="001173B1"/>
    <w:rsid w:val="001239A6"/>
    <w:rsid w:val="001276DC"/>
    <w:rsid w:val="001B1ADD"/>
    <w:rsid w:val="001C0F2C"/>
    <w:rsid w:val="00217011"/>
    <w:rsid w:val="00236D3C"/>
    <w:rsid w:val="0024530F"/>
    <w:rsid w:val="00251FA1"/>
    <w:rsid w:val="002B38FB"/>
    <w:rsid w:val="002D2221"/>
    <w:rsid w:val="002D33FE"/>
    <w:rsid w:val="002D355D"/>
    <w:rsid w:val="003B08F7"/>
    <w:rsid w:val="00400EAD"/>
    <w:rsid w:val="004771C2"/>
    <w:rsid w:val="004B11A4"/>
    <w:rsid w:val="0051575C"/>
    <w:rsid w:val="00520D68"/>
    <w:rsid w:val="00524CC0"/>
    <w:rsid w:val="00530705"/>
    <w:rsid w:val="0056571F"/>
    <w:rsid w:val="005921F3"/>
    <w:rsid w:val="00594A76"/>
    <w:rsid w:val="005C5B60"/>
    <w:rsid w:val="005D16F6"/>
    <w:rsid w:val="00641490"/>
    <w:rsid w:val="00644F16"/>
    <w:rsid w:val="006C02D5"/>
    <w:rsid w:val="00716947"/>
    <w:rsid w:val="0074782A"/>
    <w:rsid w:val="00771CB3"/>
    <w:rsid w:val="007D2E16"/>
    <w:rsid w:val="007D56D1"/>
    <w:rsid w:val="007E017B"/>
    <w:rsid w:val="00853598"/>
    <w:rsid w:val="00867BC3"/>
    <w:rsid w:val="00874476"/>
    <w:rsid w:val="008D36DB"/>
    <w:rsid w:val="008F1C7F"/>
    <w:rsid w:val="00943B36"/>
    <w:rsid w:val="00956BD0"/>
    <w:rsid w:val="00964894"/>
    <w:rsid w:val="00994384"/>
    <w:rsid w:val="009B4777"/>
    <w:rsid w:val="009C67B7"/>
    <w:rsid w:val="00A1048D"/>
    <w:rsid w:val="00A11CBC"/>
    <w:rsid w:val="00A2011B"/>
    <w:rsid w:val="00A2316A"/>
    <w:rsid w:val="00A33D15"/>
    <w:rsid w:val="00A4262A"/>
    <w:rsid w:val="00A5185F"/>
    <w:rsid w:val="00A82839"/>
    <w:rsid w:val="00AB5BC4"/>
    <w:rsid w:val="00AE2BFB"/>
    <w:rsid w:val="00AF43F3"/>
    <w:rsid w:val="00AF6153"/>
    <w:rsid w:val="00B14319"/>
    <w:rsid w:val="00B22883"/>
    <w:rsid w:val="00B3210A"/>
    <w:rsid w:val="00B33989"/>
    <w:rsid w:val="00B34820"/>
    <w:rsid w:val="00B35067"/>
    <w:rsid w:val="00B74E05"/>
    <w:rsid w:val="00C21D71"/>
    <w:rsid w:val="00C4397C"/>
    <w:rsid w:val="00C6085D"/>
    <w:rsid w:val="00C6371E"/>
    <w:rsid w:val="00C72A73"/>
    <w:rsid w:val="00C77DFE"/>
    <w:rsid w:val="00C9402C"/>
    <w:rsid w:val="00CA66C7"/>
    <w:rsid w:val="00CC0B0A"/>
    <w:rsid w:val="00D60415"/>
    <w:rsid w:val="00DB74A6"/>
    <w:rsid w:val="00DE346D"/>
    <w:rsid w:val="00DE6E43"/>
    <w:rsid w:val="00E311A1"/>
    <w:rsid w:val="00E44783"/>
    <w:rsid w:val="00E62000"/>
    <w:rsid w:val="00E77278"/>
    <w:rsid w:val="00EB1621"/>
    <w:rsid w:val="00EC31DA"/>
    <w:rsid w:val="00F370DD"/>
    <w:rsid w:val="00F42EDA"/>
    <w:rsid w:val="00F71134"/>
    <w:rsid w:val="00F857DA"/>
    <w:rsid w:val="00FC2D08"/>
    <w:rsid w:val="00FD4094"/>
    <w:rsid w:val="00FD6932"/>
    <w:rsid w:val="00FE37EC"/>
    <w:rsid w:val="00FF202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Pr>
      <w:rFonts w:ascii="Arial" w:hAnsi="Arial" w:cs="Times New Roman"/>
      <w:b/>
      <w:i/>
      <w:sz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cs="Times New Roman"/>
      <w:b/>
      <w:sz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Pr>
      <w:rFonts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8">
    <w:name w:val="TxBr_p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zh-TW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rtl w:val="0"/>
      <w:cs w:val="0"/>
    </w:rPr>
  </w:style>
  <w:style w:type="character" w:styleId="Hyperlink">
    <w:name w:val="Hyperlink"/>
    <w:basedOn w:val="DefaultParagraphFont"/>
    <w:uiPriority w:val="99"/>
    <w:rsid w:val="007D2E16"/>
    <w:rPr>
      <w:rFonts w:cs="Times New Roman"/>
      <w:color w:val="0000FF"/>
      <w:u w:val="single"/>
      <w:rtl w:val="0"/>
      <w:cs w:val="0"/>
    </w:rPr>
  </w:style>
  <w:style w:type="paragraph" w:styleId="Title">
    <w:name w:val="Title"/>
    <w:basedOn w:val="Normal"/>
    <w:next w:val="Normal"/>
    <w:link w:val="NzovChar"/>
    <w:uiPriority w:val="10"/>
    <w:qFormat/>
    <w:rsid w:val="0096489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964894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332</Words>
  <Characters>1898</Characters>
  <Application>Microsoft Office Word</Application>
  <DocSecurity>0</DocSecurity>
  <Lines>0</Lines>
  <Paragraphs>0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2018-05-15T14:34:00Z</dcterms:created>
  <dcterms:modified xsi:type="dcterms:W3CDTF">2018-06-20T10:30:00Z</dcterms:modified>
</cp:coreProperties>
</file>