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</w:t>
      </w:r>
      <w:r w:rsidR="00EF4FB7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161DD">
        <w:rPr>
          <w:rFonts w:ascii="AT*Toronto" w:hAnsi="AT*Toronto"/>
          <w:b/>
          <w:sz w:val="32"/>
        </w:rPr>
        <w:t>245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3C23CE">
        <w:rPr>
          <w:rFonts w:ascii="AT*Toronto" w:hAnsi="AT*Toronto"/>
        </w:rPr>
        <w:t xml:space="preserve"> </w:t>
      </w:r>
      <w:r w:rsidR="00DE30FC">
        <w:rPr>
          <w:rFonts w:ascii="AT*Toronto" w:hAnsi="AT*Toronto"/>
        </w:rPr>
        <w:t>1</w:t>
      </w:r>
      <w:r w:rsidR="00EF4FB7">
        <w:rPr>
          <w:rFonts w:ascii="AT*Toronto" w:hAnsi="AT*Toronto"/>
        </w:rPr>
        <w:t>9</w:t>
      </w:r>
      <w:r w:rsidR="003D016C">
        <w:rPr>
          <w:rFonts w:ascii="AT*Toronto" w:hAnsi="AT*Toronto"/>
        </w:rPr>
        <w:t xml:space="preserve">. </w:t>
      </w:r>
      <w:r w:rsidR="00EF4FB7">
        <w:rPr>
          <w:rFonts w:ascii="AT*Toronto" w:hAnsi="AT*Toronto"/>
        </w:rPr>
        <w:t xml:space="preserve">júna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EF4FB7">
        <w:t xml:space="preserve">za </w:t>
      </w:r>
      <w:r w:rsidR="003C23CE">
        <w:rPr>
          <w:rFonts w:ascii="Times New Roman" w:hAnsi="Times New Roman"/>
        </w:rPr>
        <w:t>m</w:t>
      </w:r>
      <w:r w:rsidR="00DE30FC">
        <w:rPr>
          <w:rFonts w:ascii="Times New Roman" w:hAnsi="Times New Roman"/>
        </w:rPr>
        <w:t>áj</w:t>
      </w:r>
      <w:r w:rsidR="00EF4FB7">
        <w:rPr>
          <w:rFonts w:ascii="Times New Roman" w:hAnsi="Times New Roman"/>
        </w:rPr>
        <w:t xml:space="preserve"> – jún </w:t>
      </w:r>
      <w:r w:rsidR="001326D5">
        <w:rPr>
          <w:rFonts w:ascii="Times New Roman" w:hAnsi="Times New Roman"/>
        </w:rPr>
        <w:t>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</w:t>
      </w:r>
      <w:r>
        <w:rPr>
          <w:b/>
          <w:bCs/>
        </w:rPr>
        <w:t>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 w:rsidR="002A2EA3">
        <w:t xml:space="preserve">voči </w:t>
      </w:r>
      <w:r>
        <w:t>verejn</w:t>
      </w:r>
      <w:r>
        <w:t xml:space="preserve">ému funkcionárovi </w:t>
      </w:r>
      <w:r w:rsidR="00EF4FB7">
        <w:t xml:space="preserve">Martinovi Horňákovi, členovi dozornej rady Vodohospodárska výstavba, š.p.  Bratislava </w:t>
      </w:r>
      <w:r w:rsidR="00DF16A1">
        <w:t xml:space="preserve"> </w:t>
      </w:r>
      <w:r>
        <w:t>(do</w:t>
      </w:r>
      <w:r w:rsidR="003C23CE">
        <w:t xml:space="preserve"> verejnej funkcie bol menovaný </w:t>
      </w:r>
      <w:r w:rsidR="00EF4FB7">
        <w:t>1</w:t>
      </w:r>
      <w:r w:rsidR="00991963">
        <w:t>1</w:t>
      </w:r>
      <w:r w:rsidR="00EF4FB7">
        <w:t>.4.2018</w:t>
      </w:r>
      <w:r>
        <w:t xml:space="preserve">, oznámenie mal podať do </w:t>
      </w:r>
      <w:r w:rsidR="00EF4FB7">
        <w:t>1</w:t>
      </w:r>
      <w:r w:rsidR="00991963">
        <w:t>1</w:t>
      </w:r>
      <w:r w:rsidR="00EF4FB7">
        <w:t>.5.2018</w:t>
      </w:r>
      <w:r w:rsidR="003C23CE">
        <w:t>, oznámenie</w:t>
      </w:r>
      <w:r>
        <w:t xml:space="preserve"> </w:t>
      </w:r>
      <w:r w:rsidR="00EF4FB7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</w:t>
      </w:r>
      <w:r>
        <w:t xml:space="preserve">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25E2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EF4FB7">
        <w:rPr>
          <w:b w:val="0"/>
        </w:rPr>
        <w:t>Ota Žarnaya</w:t>
      </w:r>
      <w:r w:rsidR="003C23C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 xml:space="preserve">verejnému funkcionárovi </w:t>
      </w:r>
      <w:r w:rsidR="00EF4FB7">
        <w:t xml:space="preserve">Martinovi Horňákovi, členovi dozornej rady Vodohospodárska výstavba, š.p.  Bratislava  </w:t>
      </w:r>
      <w:r>
        <w:t>(č. konania VP/</w:t>
      </w:r>
      <w:r w:rsidR="00EF4FB7">
        <w:t>34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2161DD" w:rsidP="00D32349">
      <w:pPr>
        <w:spacing w:line="240" w:lineRule="atLeast"/>
        <w:jc w:val="both"/>
      </w:pP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</w:t>
      </w:r>
      <w:r w:rsidR="002161DD">
        <w:t>ľ</w:t>
      </w:r>
      <w:r w:rsidR="00D32349">
        <w:t xml:space="preserve">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161DD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C23CE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90A73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1963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D65BB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15097"/>
    <w:rsid w:val="00D206E9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E30FC"/>
    <w:rsid w:val="00DF16A1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4FB7"/>
    <w:rsid w:val="00EF7C20"/>
    <w:rsid w:val="00EF7CBF"/>
    <w:rsid w:val="00F05432"/>
    <w:rsid w:val="00F16485"/>
    <w:rsid w:val="00F309C5"/>
    <w:rsid w:val="00F33BA9"/>
    <w:rsid w:val="00F57AF6"/>
    <w:rsid w:val="00F63C0A"/>
    <w:rsid w:val="00F66C17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253</cp:revision>
  <cp:lastPrinted>2018-06-21T11:52:00Z</cp:lastPrinted>
  <dcterms:created xsi:type="dcterms:W3CDTF">2005-12-12T08:02:00Z</dcterms:created>
  <dcterms:modified xsi:type="dcterms:W3CDTF">2018-06-21T11:52:00Z</dcterms:modified>
</cp:coreProperties>
</file>