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61921">
      <w:pPr>
        <w:pStyle w:val="Heading4"/>
        <w:widowControl w:val="0"/>
        <w:jc w:val="left"/>
        <w:rPr>
          <w:rFonts w:ascii="AT*Zurich Calligraphic" w:hAnsi="AT*Zurich Calligraphic"/>
          <w:lang w:val="cs-CZ"/>
        </w:rPr>
      </w:pPr>
      <w:r>
        <w:rPr>
          <w:rFonts w:ascii="AT*Zurich Calligraphic" w:hAnsi="AT*Zurich Calligraphic"/>
          <w:lang w:val="cs-CZ"/>
        </w:rPr>
        <w:t>Výbor Národnej rady Slovenskej republiky</w:t>
      </w:r>
    </w:p>
    <w:p w:rsidR="00C61921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</w:t>
      </w:r>
      <w:r w:rsidR="0042535E">
        <w:rPr>
          <w:rFonts w:ascii="AT*Zurich Calligraphic" w:hAnsi="AT*Zurich Calligraphic"/>
          <w:b/>
        </w:rPr>
        <w:t xml:space="preserve">         </w:t>
      </w:r>
      <w:r>
        <w:rPr>
          <w:rFonts w:ascii="AT*Zurich Calligraphic" w:hAnsi="AT*Zurich Calligraphic"/>
          <w:b/>
        </w:rPr>
        <w:t xml:space="preserve">  pre financie</w:t>
      </w:r>
      <w:r w:rsidR="0042535E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</w:t>
      </w:r>
    </w:p>
    <w:p w:rsidR="0037721F">
      <w:pPr>
        <w:rPr>
          <w:rFonts w:ascii="AT*Zurich Calligraphic" w:hAnsi="AT*Zurich Calligraphic"/>
          <w:b/>
        </w:rPr>
      </w:pPr>
    </w:p>
    <w:p w:rsidR="00D410A3">
      <w:pPr>
        <w:jc w:val="right"/>
        <w:rPr>
          <w:sz w:val="28"/>
        </w:rPr>
      </w:pPr>
      <w:r w:rsidRPr="000D4002" w:rsidR="00C61921">
        <w:rPr>
          <w:sz w:val="28"/>
        </w:rPr>
        <w:t xml:space="preserve">                              </w:t>
      </w:r>
    </w:p>
    <w:p w:rsidR="00D410A3">
      <w:pPr>
        <w:jc w:val="right"/>
        <w:rPr>
          <w:sz w:val="28"/>
        </w:rPr>
      </w:pPr>
    </w:p>
    <w:p w:rsidR="00C61921" w:rsidRPr="007D504D">
      <w:pPr>
        <w:jc w:val="right"/>
        <w:rPr>
          <w:iCs/>
        </w:rPr>
      </w:pPr>
      <w:r w:rsidRPr="000D4002">
        <w:rPr>
          <w:sz w:val="28"/>
        </w:rPr>
        <w:t xml:space="preserve">           </w:t>
      </w:r>
      <w:r w:rsidRPr="00C44751" w:rsidR="00C44751">
        <w:t>52</w:t>
      </w:r>
      <w:r w:rsidRPr="00D72E16">
        <w:rPr>
          <w:iCs/>
        </w:rPr>
        <w:t>.</w:t>
      </w:r>
      <w:r w:rsidRPr="007D504D">
        <w:rPr>
          <w:iCs/>
        </w:rPr>
        <w:t xml:space="preserve"> schôdza</w:t>
      </w:r>
    </w:p>
    <w:p w:rsidR="00C61921" w:rsidRPr="000D4002">
      <w:pPr>
        <w:ind w:right="-567"/>
        <w:jc w:val="center"/>
      </w:pPr>
      <w:r w:rsidR="00376FA9">
        <w:tab/>
        <w:tab/>
        <w:tab/>
        <w:tab/>
        <w:tab/>
        <w:tab/>
        <w:tab/>
        <w:tab/>
        <w:tab/>
        <w:t xml:space="preserve">                   </w:t>
      </w:r>
      <w:r w:rsidR="00C44751">
        <w:t>1061</w:t>
      </w:r>
      <w:r w:rsidR="007D504D">
        <w:t>/201</w:t>
      </w:r>
      <w:r w:rsidR="00C44751">
        <w:t>8</w:t>
      </w:r>
    </w:p>
    <w:p w:rsidR="00C61921">
      <w:pPr>
        <w:ind w:right="-567"/>
        <w:jc w:val="center"/>
        <w:rPr>
          <w:b/>
        </w:rPr>
      </w:pPr>
      <w:r w:rsidR="00811039">
        <w:rPr>
          <w:b/>
        </w:rPr>
        <w:t>299</w:t>
      </w:r>
      <w:r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</w:t>
      </w:r>
    </w:p>
    <w:p w:rsidR="00C61921">
      <w:pPr>
        <w:ind w:right="-567"/>
        <w:jc w:val="center"/>
        <w:rPr>
          <w:b/>
        </w:rPr>
      </w:pPr>
      <w:r>
        <w:rPr>
          <w:b/>
        </w:rPr>
        <w:t>U z n e s e n i e</w:t>
      </w:r>
    </w:p>
    <w:p w:rsidR="00C61921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C61921">
      <w:pPr>
        <w:ind w:right="-567"/>
        <w:jc w:val="center"/>
        <w:rPr>
          <w:b/>
        </w:rPr>
      </w:pPr>
      <w:r w:rsidR="0042535E">
        <w:rPr>
          <w:b/>
        </w:rPr>
        <w:t xml:space="preserve">pre financie a rozpočet </w:t>
      </w:r>
    </w:p>
    <w:p w:rsidR="00C61921">
      <w:pPr>
        <w:ind w:right="-567"/>
        <w:jc w:val="center"/>
        <w:rPr>
          <w:b/>
        </w:rPr>
      </w:pPr>
    </w:p>
    <w:p w:rsidR="00C61921" w:rsidP="005D44A1">
      <w:pPr>
        <w:ind w:right="-567"/>
        <w:jc w:val="center"/>
        <w:rPr>
          <w:b/>
        </w:rPr>
      </w:pPr>
      <w:r w:rsidR="00C6329B">
        <w:rPr>
          <w:b/>
        </w:rPr>
        <w:t>z</w:t>
      </w:r>
      <w:r w:rsidR="00B312E7">
        <w:rPr>
          <w:b/>
        </w:rPr>
        <w:t> </w:t>
      </w:r>
      <w:r w:rsidR="00D410A3">
        <w:rPr>
          <w:b/>
        </w:rPr>
        <w:t>1</w:t>
      </w:r>
      <w:r w:rsidR="00F526FA">
        <w:rPr>
          <w:b/>
        </w:rPr>
        <w:t>3</w:t>
      </w:r>
      <w:r w:rsidR="00B312E7">
        <w:rPr>
          <w:b/>
        </w:rPr>
        <w:t>.</w:t>
      </w:r>
      <w:r w:rsidR="00D54289">
        <w:rPr>
          <w:b/>
        </w:rPr>
        <w:t xml:space="preserve"> </w:t>
      </w:r>
      <w:r w:rsidR="002C5730">
        <w:rPr>
          <w:b/>
        </w:rPr>
        <w:t>júna</w:t>
      </w:r>
      <w:r>
        <w:rPr>
          <w:b/>
        </w:rPr>
        <w:t> 20</w:t>
      </w:r>
      <w:r w:rsidR="0042535E">
        <w:rPr>
          <w:b/>
        </w:rPr>
        <w:t>1</w:t>
      </w:r>
      <w:r w:rsidR="00C44751">
        <w:rPr>
          <w:b/>
        </w:rPr>
        <w:t>8</w:t>
      </w:r>
    </w:p>
    <w:p w:rsidR="005D44A1" w:rsidP="005D44A1">
      <w:pPr>
        <w:ind w:right="-567"/>
        <w:jc w:val="center"/>
      </w:pPr>
    </w:p>
    <w:p w:rsidR="002C5730" w:rsidP="002C5730">
      <w:pPr>
        <w:jc w:val="both"/>
        <w:rPr>
          <w:b/>
        </w:rPr>
      </w:pPr>
      <w:r w:rsidR="00C61921">
        <w:t>Výbor Národnej rady</w:t>
      </w:r>
      <w:r w:rsidR="00C61921">
        <w:t xml:space="preserve"> Slovenskej republiky p</w:t>
      </w:r>
      <w:r w:rsidR="0042535E">
        <w:t xml:space="preserve">re financie a </w:t>
      </w:r>
      <w:r w:rsidR="00C61921">
        <w:t xml:space="preserve">rozpočet </w:t>
      </w:r>
      <w:r w:rsidR="0042535E">
        <w:t>p</w:t>
      </w:r>
      <w:r w:rsidR="00C61921">
        <w:t xml:space="preserve">rerokoval </w:t>
      </w:r>
      <w:r w:rsidR="00D54289">
        <w:t>s</w:t>
      </w:r>
      <w:r w:rsidR="00C61921">
        <w:t>poločnú správu výborov Národnej rady Slovenskej republiky k</w:t>
      </w:r>
      <w:r>
        <w:t xml:space="preserve"> </w:t>
      </w:r>
      <w:r w:rsidR="007D504D">
        <w:t xml:space="preserve">návrhu štátneho záverečného účtu </w:t>
      </w:r>
      <w:r w:rsidR="005D44A1">
        <w:t>Slovenskej republiky za rok 201</w:t>
      </w:r>
      <w:r w:rsidR="00C44751">
        <w:t>7</w:t>
      </w:r>
      <w:r w:rsidR="00376FA9">
        <w:t xml:space="preserve"> </w:t>
      </w:r>
      <w:r w:rsidRPr="00C44751" w:rsidR="00376FA9">
        <w:rPr>
          <w:b/>
        </w:rPr>
        <w:t xml:space="preserve">(tlač </w:t>
      </w:r>
      <w:r w:rsidRPr="00C44751" w:rsidR="00C44751">
        <w:rPr>
          <w:b/>
        </w:rPr>
        <w:t>982</w:t>
      </w:r>
      <w:r w:rsidRPr="00C44751" w:rsidR="007D504D">
        <w:rPr>
          <w:b/>
        </w:rPr>
        <w:t>a)</w:t>
      </w:r>
      <w:r w:rsidR="007D504D">
        <w:t xml:space="preserve"> </w:t>
      </w:r>
      <w:r>
        <w:rPr>
          <w:b/>
        </w:rPr>
        <w:t>a</w:t>
      </w:r>
    </w:p>
    <w:p w:rsidR="00710E44" w:rsidP="002C5730">
      <w:pPr>
        <w:jc w:val="both"/>
        <w:rPr>
          <w:b/>
          <w:u w:val="single"/>
        </w:rPr>
      </w:pPr>
    </w:p>
    <w:p w:rsidR="00D410A3" w:rsidRPr="002C5730" w:rsidP="002C5730">
      <w:pPr>
        <w:jc w:val="both"/>
        <w:rPr>
          <w:b/>
          <w:u w:val="single"/>
        </w:rPr>
      </w:pPr>
    </w:p>
    <w:p w:rsidR="00C61921" w:rsidP="0037721F">
      <w:pPr>
        <w:numPr>
          <w:ilvl w:val="0"/>
          <w:numId w:val="10"/>
        </w:numPr>
        <w:jc w:val="both"/>
        <w:rPr>
          <w:b/>
        </w:rPr>
      </w:pPr>
      <w:r w:rsidR="00BC3D7A">
        <w:rPr>
          <w:b/>
        </w:rPr>
        <w:t>s</w:t>
      </w:r>
      <w:r>
        <w:rPr>
          <w:b/>
        </w:rPr>
        <w:t>chvaľuje</w:t>
      </w:r>
    </w:p>
    <w:p w:rsidR="002C5730" w:rsidP="0037721F">
      <w:pPr>
        <w:ind w:left="360"/>
        <w:jc w:val="both"/>
        <w:rPr>
          <w:u w:val="single"/>
        </w:rPr>
      </w:pPr>
      <w:r w:rsidR="00073F52">
        <w:t>s</w:t>
      </w:r>
      <w:r w:rsidR="00C61921">
        <w:t xml:space="preserve">poločnú správu výborov Národnej rady Slovenskej republiky </w:t>
      </w:r>
      <w:r>
        <w:t xml:space="preserve">k </w:t>
      </w:r>
      <w:r w:rsidR="007D504D">
        <w:t xml:space="preserve">návrhu štátneho záverečného účtu </w:t>
      </w:r>
      <w:r w:rsidR="00376FA9">
        <w:t>Slovenskej republiky za rok 201</w:t>
      </w:r>
      <w:r w:rsidR="00C44751">
        <w:t>7</w:t>
      </w:r>
      <w:r w:rsidR="007D504D">
        <w:t xml:space="preserve"> </w:t>
      </w:r>
      <w:r w:rsidRPr="00C44751" w:rsidR="007D504D">
        <w:rPr>
          <w:b/>
        </w:rPr>
        <w:t xml:space="preserve">(tlač </w:t>
      </w:r>
      <w:r w:rsidRPr="00C44751" w:rsidR="00C44751">
        <w:rPr>
          <w:b/>
        </w:rPr>
        <w:t>982</w:t>
      </w:r>
      <w:r w:rsidRPr="00C44751" w:rsidR="007D504D">
        <w:rPr>
          <w:b/>
        </w:rPr>
        <w:t>a)</w:t>
      </w:r>
    </w:p>
    <w:p w:rsidR="00C61921">
      <w:pPr>
        <w:ind w:left="2364"/>
        <w:jc w:val="both"/>
      </w:pPr>
    </w:p>
    <w:p w:rsidR="00C61921" w:rsidP="0037721F">
      <w:pPr>
        <w:pStyle w:val="Heading7"/>
        <w:numPr>
          <w:ilvl w:val="0"/>
          <w:numId w:val="10"/>
        </w:numPr>
      </w:pPr>
      <w:r>
        <w:t>určuje</w:t>
      </w:r>
    </w:p>
    <w:p w:rsidR="00C61921" w:rsidP="0037721F">
      <w:pPr>
        <w:ind w:firstLine="360"/>
        <w:jc w:val="both"/>
        <w:rPr>
          <w:b/>
        </w:rPr>
      </w:pPr>
      <w:r w:rsidR="00D410A3">
        <w:t>predsedu výboru</w:t>
      </w:r>
      <w:r>
        <w:t xml:space="preserve"> </w:t>
      </w:r>
      <w:r w:rsidR="00DD5823">
        <w:rPr>
          <w:b/>
        </w:rPr>
        <w:t>Ladislava Kamenického</w:t>
      </w:r>
    </w:p>
    <w:p w:rsidR="00C61921" w:rsidP="0037721F">
      <w:pPr>
        <w:ind w:firstLine="360"/>
        <w:jc w:val="both"/>
      </w:pPr>
      <w:r>
        <w:t>za</w:t>
      </w:r>
      <w:r w:rsidR="0037721F">
        <w:t xml:space="preserve"> spoločného spravodajcu výborov</w:t>
      </w:r>
      <w:r w:rsidR="00D410A3">
        <w:t>;</w:t>
      </w:r>
    </w:p>
    <w:p w:rsidR="00C61921">
      <w:pPr>
        <w:ind w:left="2490"/>
        <w:jc w:val="both"/>
      </w:pPr>
    </w:p>
    <w:p w:rsidR="00BC3D7A" w:rsidP="00BC3D7A">
      <w:pPr>
        <w:pStyle w:val="Heading4"/>
        <w:numPr>
          <w:ilvl w:val="0"/>
          <w:numId w:val="10"/>
        </w:numPr>
        <w:jc w:val="left"/>
        <w:rPr>
          <w:bCs w:val="0"/>
        </w:rPr>
      </w:pPr>
      <w:r>
        <w:rPr>
          <w:bCs w:val="0"/>
        </w:rPr>
        <w:t xml:space="preserve">navrhuje </w:t>
      </w:r>
    </w:p>
    <w:p w:rsidR="00BC3D7A" w:rsidP="00BC3D7A">
      <w:pPr>
        <w:ind w:firstLine="360"/>
        <w:rPr>
          <w:b/>
          <w:bCs/>
        </w:rPr>
      </w:pPr>
      <w:r>
        <w:rPr>
          <w:b/>
          <w:bCs/>
        </w:rPr>
        <w:t>Národnej rade Slovenskej republiky</w:t>
      </w:r>
    </w:p>
    <w:p w:rsidR="00BC3D7A" w:rsidP="00BC3D7A">
      <w:pPr>
        <w:ind w:left="2424"/>
        <w:jc w:val="both"/>
      </w:pPr>
    </w:p>
    <w:p w:rsidR="00BC3D7A" w:rsidP="00BC3D7A">
      <w:pPr>
        <w:ind w:firstLine="360"/>
        <w:jc w:val="both"/>
      </w:pPr>
      <w:r>
        <w:t>podľa § 26 ods. 1 zákona Národnej rady Slovenskej republiky č. 350/1996 Z. z. o rokovacom poriadku Národnej rady Slovenskej republiky v znení neskorších predpisov;</w:t>
      </w:r>
    </w:p>
    <w:p w:rsidR="00BC3D7A" w:rsidP="00BC3D7A">
      <w:pPr>
        <w:ind w:left="1416" w:firstLine="708"/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BC3D7A" w:rsidP="00BC3D7A">
      <w:pPr>
        <w:ind w:left="3540" w:firstLine="708"/>
        <w:jc w:val="both"/>
        <w:rPr>
          <w:b/>
          <w:bCs/>
        </w:rPr>
      </w:pPr>
      <w:r>
        <w:rPr>
          <w:b/>
          <w:bCs/>
        </w:rPr>
        <w:t>vysloviť súhlas,</w:t>
      </w:r>
    </w:p>
    <w:p w:rsidR="00BC3D7A" w:rsidP="00BC3D7A">
      <w:pPr>
        <w:ind w:left="1716" w:firstLine="708"/>
        <w:jc w:val="both"/>
      </w:pPr>
    </w:p>
    <w:p w:rsidR="00BC3D7A" w:rsidP="00BC3D7A">
      <w:pPr>
        <w:tabs>
          <w:tab w:val="num" w:pos="426"/>
        </w:tabs>
        <w:jc w:val="both"/>
      </w:pPr>
      <w:r>
        <w:tab/>
        <w:t xml:space="preserve">aby predseda Najvyššieho kontrolného úradu SR </w:t>
      </w:r>
      <w:r>
        <w:rPr>
          <w:b/>
        </w:rPr>
        <w:t>Karol Mitrík</w:t>
      </w:r>
      <w:r>
        <w:t xml:space="preserve"> uviedol stanovisko Najvyššieho kontrolného úradu SR k </w:t>
      </w:r>
      <w:r>
        <w:rPr>
          <w:bCs/>
        </w:rPr>
        <w:t xml:space="preserve">návrhu štátneho záverečného účtu </w:t>
      </w:r>
      <w:r w:rsidR="00DD5823">
        <w:rPr>
          <w:bCs/>
        </w:rPr>
        <w:t>Slovenskej r</w:t>
      </w:r>
      <w:r w:rsidR="009A1F37">
        <w:rPr>
          <w:bCs/>
        </w:rPr>
        <w:t>epubliky za rok 201</w:t>
      </w:r>
      <w:r w:rsidR="00C44751">
        <w:rPr>
          <w:bCs/>
        </w:rPr>
        <w:t>7</w:t>
      </w:r>
      <w:r w:rsidR="00F21075">
        <w:rPr>
          <w:bCs/>
        </w:rPr>
        <w:t xml:space="preserve"> </w:t>
      </w:r>
      <w:r w:rsidRPr="002A3222" w:rsidR="00F21075">
        <w:rPr>
          <w:b/>
          <w:bCs/>
        </w:rPr>
        <w:t xml:space="preserve">(tlač </w:t>
      </w:r>
      <w:r w:rsidRPr="002A3222" w:rsidR="00D410A3">
        <w:rPr>
          <w:b/>
          <w:bCs/>
        </w:rPr>
        <w:t>992</w:t>
      </w:r>
      <w:r w:rsidRPr="002A3222" w:rsidR="008F0860">
        <w:rPr>
          <w:b/>
          <w:bCs/>
        </w:rPr>
        <w:t>)</w:t>
      </w:r>
      <w:r>
        <w:rPr>
          <w:bCs/>
        </w:rPr>
        <w:t xml:space="preserve"> </w:t>
      </w:r>
      <w:r>
        <w:t>na schôdzi Národnej rady Slovenskej republiky;</w:t>
      </w:r>
    </w:p>
    <w:p w:rsidR="00BC3D7A" w:rsidRPr="00BC3D7A" w:rsidP="00BC3D7A"/>
    <w:p w:rsidR="00C61921" w:rsidP="0037721F">
      <w:pPr>
        <w:pStyle w:val="Heading2"/>
        <w:numPr>
          <w:ilvl w:val="0"/>
          <w:numId w:val="10"/>
        </w:numPr>
        <w:rPr>
          <w:lang w:val="sk-SK"/>
        </w:rPr>
      </w:pPr>
      <w:r>
        <w:rPr>
          <w:lang w:val="sk-SK"/>
        </w:rPr>
        <w:t>poveruje spoločného spravodajcu</w:t>
      </w:r>
    </w:p>
    <w:p w:rsidR="00C61921">
      <w:pPr>
        <w:pStyle w:val="Footer"/>
        <w:tabs>
          <w:tab w:val="clear" w:pos="4536"/>
          <w:tab w:val="clear" w:pos="9072"/>
        </w:tabs>
        <w:rPr>
          <w:bCs/>
        </w:rPr>
      </w:pPr>
    </w:p>
    <w:p w:rsidR="00C61921">
      <w:pPr>
        <w:pStyle w:val="BodyText3"/>
        <w:numPr>
          <w:ilvl w:val="0"/>
          <w:numId w:val="3"/>
        </w:numPr>
      </w:pPr>
      <w:r>
        <w:t>predniesť spoločnú správu výborov na schôdzi Národnej rady Slovenskej republiky</w:t>
      </w:r>
      <w:r w:rsidR="0037721F">
        <w:t>;</w:t>
      </w:r>
    </w:p>
    <w:p w:rsidR="00C61921">
      <w:pPr>
        <w:pStyle w:val="BodyText3"/>
      </w:pPr>
    </w:p>
    <w:p w:rsidR="00C61921" w:rsidRPr="00D410A3" w:rsidP="00D410A3">
      <w:pPr>
        <w:numPr>
          <w:ilvl w:val="0"/>
          <w:numId w:val="3"/>
        </w:numPr>
        <w:tabs>
          <w:tab w:val="left" w:pos="-1985"/>
          <w:tab w:val="left" w:pos="1134"/>
        </w:tabs>
        <w:jc w:val="both"/>
      </w:pPr>
      <w:r>
        <w:t xml:space="preserve">navrhnúť Národnej rade Slovenskej republiky postup pri hlasovaní </w:t>
      </w:r>
      <w:r w:rsidR="00805039">
        <w:t>o predmetnom</w:t>
      </w:r>
      <w:r>
        <w:t xml:space="preserve"> </w:t>
      </w:r>
      <w:r w:rsidR="00805039">
        <w:t>návrhu</w:t>
      </w:r>
      <w:r w:rsidR="00D410A3">
        <w:t xml:space="preserve"> podľa príslušných ustanovení</w:t>
      </w:r>
      <w:r w:rsidRPr="00123F2A" w:rsidR="00D410A3">
        <w:t xml:space="preserve"> zákona</w:t>
      </w:r>
      <w:r w:rsidR="00D410A3">
        <w:t xml:space="preserve"> č. 350/1993 Z. z. </w:t>
      </w:r>
      <w:r w:rsidRPr="00123F2A" w:rsidR="00D410A3">
        <w:t>o rokovacom poriadku Nár</w:t>
      </w:r>
      <w:r w:rsidR="00D410A3">
        <w:t>odnej rady Slovenskej republiky.</w:t>
      </w:r>
    </w:p>
    <w:p w:rsidR="005D44A1">
      <w:pPr>
        <w:pStyle w:val="BodyText3"/>
        <w:ind w:left="2484"/>
        <w:jc w:val="both"/>
        <w:rPr>
          <w:color w:val="000000"/>
        </w:rPr>
      </w:pPr>
    </w:p>
    <w:p w:rsidR="00F21075" w:rsidP="00DD5823">
      <w:pPr>
        <w:jc w:val="both"/>
      </w:pPr>
    </w:p>
    <w:p w:rsidR="009A1F37" w:rsidP="00DD5823">
      <w:pPr>
        <w:jc w:val="both"/>
      </w:pPr>
    </w:p>
    <w:p w:rsidR="009A1F37" w:rsidP="00DD5823">
      <w:pPr>
        <w:jc w:val="both"/>
      </w:pPr>
    </w:p>
    <w:p w:rsidR="00DD5823" w:rsidP="00DD5823">
      <w:pPr>
        <w:ind w:left="5664" w:firstLine="708"/>
        <w:rPr>
          <w:b/>
        </w:rPr>
      </w:pPr>
      <w:r>
        <w:rPr>
          <w:b/>
          <w:bCs/>
        </w:rPr>
        <w:t xml:space="preserve">        Ladislav Kamenický </w:t>
      </w:r>
    </w:p>
    <w:p w:rsidR="00DD5823" w:rsidP="00DD5823">
      <w:pPr>
        <w:ind w:left="5664" w:firstLine="708"/>
      </w:pPr>
      <w:r>
        <w:t xml:space="preserve">           predseda výboru</w:t>
      </w:r>
    </w:p>
    <w:p w:rsidR="00DD5823" w:rsidP="00DD5823">
      <w:pPr>
        <w:jc w:val="both"/>
        <w:rPr>
          <w:b/>
          <w:bCs/>
        </w:rPr>
      </w:pPr>
      <w:r>
        <w:rPr>
          <w:b/>
        </w:rPr>
        <w:t xml:space="preserve">  </w:t>
      </w:r>
      <w:r>
        <w:rPr>
          <w:b/>
          <w:bCs/>
        </w:rPr>
        <w:t>Irén Sárközy</w:t>
      </w:r>
    </w:p>
    <w:p w:rsidR="00DD5823" w:rsidP="00DD5823">
      <w:pPr>
        <w:jc w:val="both"/>
        <w:rPr>
          <w:b/>
          <w:bCs/>
        </w:rPr>
      </w:pPr>
      <w:r>
        <w:rPr>
          <w:b/>
          <w:bCs/>
        </w:rPr>
        <w:t xml:space="preserve"> Peter Štarchoň</w:t>
      </w:r>
    </w:p>
    <w:p w:rsidR="00C61921">
      <w:pPr>
        <w:jc w:val="both"/>
      </w:pPr>
      <w:r w:rsidR="00DD5823">
        <w:rPr>
          <w:bCs/>
        </w:rPr>
        <w:t>overovateľ výboru</w:t>
      </w:r>
    </w:p>
    <w:sectPr w:rsidSect="0037721F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F78"/>
    <w:multiLevelType w:val="hybridMultilevel"/>
    <w:tmpl w:val="0142B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D7045"/>
    <w:multiLevelType w:val="singleLevel"/>
    <w:tmpl w:val="E14E24E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</w:abstractNum>
  <w:abstractNum w:abstractNumId="2">
    <w:nsid w:val="0AE77063"/>
    <w:multiLevelType w:val="hybridMultilevel"/>
    <w:tmpl w:val="B048384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6411A3"/>
    <w:multiLevelType w:val="hybridMultilevel"/>
    <w:tmpl w:val="BEEAC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30A69E4"/>
    <w:multiLevelType w:val="hybridMultilevel"/>
    <w:tmpl w:val="17580F5C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D706070"/>
    <w:multiLevelType w:val="hybridMultilevel"/>
    <w:tmpl w:val="DFD6B47C"/>
    <w:lvl w:ilvl="0">
      <w:start w:val="2"/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6">
    <w:nsid w:val="33033110"/>
    <w:multiLevelType w:val="singleLevel"/>
    <w:tmpl w:val="5C28F3D2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EF33CFE"/>
    <w:multiLevelType w:val="hybridMultilevel"/>
    <w:tmpl w:val="15AA99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pStyle w:val="Heading6"/>
      <w:lvlText w:val="%2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CF768B"/>
    <w:multiLevelType w:val="hybridMultilevel"/>
    <w:tmpl w:val="06D6AA54"/>
    <w:lvl w:ilvl="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A5FD0"/>
    <w:multiLevelType w:val="hybridMultilevel"/>
    <w:tmpl w:val="F0B25D4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636F"/>
    <w:multiLevelType w:val="hybridMultilevel"/>
    <w:tmpl w:val="A9E2EFB6"/>
    <w:lvl w:ilvl="0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abstractNum w:abstractNumId="11">
    <w:nsid w:val="73597F18"/>
    <w:multiLevelType w:val="hybridMultilevel"/>
    <w:tmpl w:val="B8A420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41D5735"/>
    <w:multiLevelType w:val="hybridMultilevel"/>
    <w:tmpl w:val="A364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8CA"/>
    <w:rsid w:val="000155BF"/>
    <w:rsid w:val="00073F52"/>
    <w:rsid w:val="000A781E"/>
    <w:rsid w:val="000C56D6"/>
    <w:rsid w:val="000D4002"/>
    <w:rsid w:val="000E7E4E"/>
    <w:rsid w:val="00111652"/>
    <w:rsid w:val="00123F2A"/>
    <w:rsid w:val="001C2902"/>
    <w:rsid w:val="001F2523"/>
    <w:rsid w:val="002348A8"/>
    <w:rsid w:val="00247651"/>
    <w:rsid w:val="00252305"/>
    <w:rsid w:val="00274529"/>
    <w:rsid w:val="002A3222"/>
    <w:rsid w:val="002C5730"/>
    <w:rsid w:val="00376FA9"/>
    <w:rsid w:val="0037721F"/>
    <w:rsid w:val="003E3ABB"/>
    <w:rsid w:val="0042535E"/>
    <w:rsid w:val="0044238E"/>
    <w:rsid w:val="004B3B28"/>
    <w:rsid w:val="00543D80"/>
    <w:rsid w:val="00551285"/>
    <w:rsid w:val="005D44A1"/>
    <w:rsid w:val="00637767"/>
    <w:rsid w:val="006578CA"/>
    <w:rsid w:val="006B49F2"/>
    <w:rsid w:val="00710E44"/>
    <w:rsid w:val="00743234"/>
    <w:rsid w:val="007B01DD"/>
    <w:rsid w:val="007D504D"/>
    <w:rsid w:val="00805039"/>
    <w:rsid w:val="00811039"/>
    <w:rsid w:val="008F0860"/>
    <w:rsid w:val="009A1F37"/>
    <w:rsid w:val="00A03C10"/>
    <w:rsid w:val="00AB7B1F"/>
    <w:rsid w:val="00B312E7"/>
    <w:rsid w:val="00BC3D7A"/>
    <w:rsid w:val="00BF5E0E"/>
    <w:rsid w:val="00C44751"/>
    <w:rsid w:val="00C61921"/>
    <w:rsid w:val="00C6329B"/>
    <w:rsid w:val="00CD3001"/>
    <w:rsid w:val="00CE380D"/>
    <w:rsid w:val="00D410A3"/>
    <w:rsid w:val="00D51408"/>
    <w:rsid w:val="00D514F0"/>
    <w:rsid w:val="00D54289"/>
    <w:rsid w:val="00D72E16"/>
    <w:rsid w:val="00D94839"/>
    <w:rsid w:val="00DD5823"/>
    <w:rsid w:val="00DE3028"/>
    <w:rsid w:val="00DE4907"/>
    <w:rsid w:val="00DF1705"/>
    <w:rsid w:val="00E24C79"/>
    <w:rsid w:val="00E35B30"/>
    <w:rsid w:val="00E412B5"/>
    <w:rsid w:val="00EB238E"/>
    <w:rsid w:val="00F07EDA"/>
    <w:rsid w:val="00F21075"/>
    <w:rsid w:val="00F526FA"/>
    <w:rsid w:val="00F70F76"/>
    <w:rsid w:val="00F8230A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0"/>
        <w:numId w:val="1"/>
      </w:numPr>
      <w:outlineLvl w:val="1"/>
    </w:pPr>
    <w:rPr>
      <w:b/>
      <w:szCs w:val="20"/>
      <w:lang w:val="cs-CZ"/>
    </w:rPr>
  </w:style>
  <w:style w:type="paragraph" w:styleId="Heading4">
    <w:name w:val="heading 4"/>
    <w:basedOn w:val="Normal"/>
    <w:next w:val="Normal"/>
    <w:link w:val="Nadpis4Char"/>
    <w:qFormat/>
    <w:pPr>
      <w:keepNext/>
      <w:jc w:val="right"/>
      <w:outlineLvl w:val="3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numPr>
        <w:ilvl w:val="1"/>
        <w:numId w:val="2"/>
      </w:numPr>
      <w:jc w:val="both"/>
      <w:outlineLvl w:val="5"/>
    </w:pPr>
    <w:rPr>
      <w:b/>
      <w:bCs/>
      <w:i/>
      <w:iCs/>
      <w:color w:val="FF0000"/>
    </w:rPr>
  </w:style>
  <w:style w:type="paragraph" w:styleId="Heading7">
    <w:name w:val="heading 7"/>
    <w:basedOn w:val="Normal"/>
    <w:next w:val="Normal"/>
    <w:qFormat/>
    <w:pPr>
      <w:keepNext/>
      <w:ind w:left="708"/>
      <w:outlineLvl w:val="6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Pr>
      <w:szCs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D4002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Heading4"/>
    <w:rsid w:val="00BC3D7A"/>
    <w:rPr>
      <w:b/>
      <w:bCs/>
      <w:sz w:val="24"/>
      <w:szCs w:val="24"/>
    </w:rPr>
  </w:style>
  <w:style w:type="paragraph" w:styleId="BodyText2">
    <w:name w:val="Body Text 2"/>
    <w:basedOn w:val="Normal"/>
    <w:link w:val="Zkladntext2Char"/>
    <w:rsid w:val="001C2902"/>
    <w:pPr>
      <w:spacing w:after="120" w:line="480" w:lineRule="auto"/>
    </w:pPr>
  </w:style>
  <w:style w:type="character" w:customStyle="1" w:styleId="Zkladntext2Char">
    <w:name w:val="Základný text 2 Char"/>
    <w:link w:val="BodyText2"/>
    <w:rsid w:val="001C29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69</cp:revision>
  <cp:lastPrinted>2016-05-30T08:06:00Z</cp:lastPrinted>
  <dcterms:created xsi:type="dcterms:W3CDTF">2002-06-18T05:50:00Z</dcterms:created>
  <dcterms:modified xsi:type="dcterms:W3CDTF">2018-06-13T11:41:00Z</dcterms:modified>
</cp:coreProperties>
</file>