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12750" w:rsidP="00412750">
      <w:pPr>
        <w:pStyle w:val="Heading1"/>
        <w:bidi w:val="0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412750" w:rsidP="00412750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412750" w:rsidP="00412750">
      <w:pPr>
        <w:bidi w:val="0"/>
        <w:rPr>
          <w:rFonts w:ascii="Arial" w:hAnsi="Arial" w:cs="Arial"/>
          <w:b/>
          <w:bCs/>
        </w:rPr>
      </w:pPr>
    </w:p>
    <w:p w:rsidR="00412750" w:rsidP="00412750">
      <w:pPr>
        <w:pStyle w:val="Heading1"/>
        <w:bidi w:val="0"/>
        <w:ind w:left="5664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42. schôdza výboru</w:t>
      </w:r>
    </w:p>
    <w:p w:rsidR="00412750" w:rsidP="00412750">
      <w:pPr>
        <w:pStyle w:val="Heading6"/>
        <w:bidi w:val="0"/>
        <w:rPr>
          <w:rFonts w:ascii="Arial" w:hAnsi="Arial" w:cs="Arial"/>
          <w:b w:val="0"/>
          <w:bCs/>
          <w:spacing w:val="0"/>
          <w:sz w:val="24"/>
          <w:szCs w:val="24"/>
        </w:rPr>
      </w:pPr>
      <w:r>
        <w:rPr>
          <w:rFonts w:ascii="Arial" w:hAnsi="Arial" w:cs="Arial"/>
          <w:b w:val="0"/>
          <w:bCs/>
          <w:szCs w:val="24"/>
        </w:rPr>
        <w:tab/>
        <w:tab/>
        <w:tab/>
        <w:tab/>
        <w:tab/>
        <w:tab/>
        <w:tab/>
      </w:r>
      <w:r>
        <w:rPr>
          <w:rFonts w:ascii="Arial" w:hAnsi="Arial" w:cs="Arial"/>
          <w:b w:val="0"/>
          <w:bCs/>
          <w:spacing w:val="0"/>
          <w:sz w:val="24"/>
          <w:szCs w:val="24"/>
        </w:rPr>
        <w:t xml:space="preserve">                      Číslo: CRD – 1095/2018</w:t>
      </w:r>
    </w:p>
    <w:p w:rsidR="00412750" w:rsidP="00412750">
      <w:pPr>
        <w:bidi w:val="0"/>
        <w:jc w:val="center"/>
        <w:rPr>
          <w:rFonts w:ascii="Arial" w:hAnsi="Arial" w:cs="Arial"/>
          <w:b/>
          <w:sz w:val="28"/>
          <w:szCs w:val="28"/>
        </w:rPr>
      </w:pPr>
    </w:p>
    <w:p w:rsidR="00A516D6" w:rsidP="00412750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412750" w:rsidP="00412750">
      <w:pPr>
        <w:bidi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162</w:t>
      </w:r>
    </w:p>
    <w:p w:rsidR="00412750" w:rsidP="00412750">
      <w:pPr>
        <w:pStyle w:val="Heading6"/>
        <w:bidi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412750" w:rsidP="00412750">
      <w:pPr>
        <w:bidi w:val="0"/>
        <w:rPr>
          <w:rFonts w:ascii="Arial" w:hAnsi="Arial" w:cs="Arial"/>
        </w:rPr>
      </w:pPr>
    </w:p>
    <w:p w:rsidR="00412750" w:rsidP="00412750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412750" w:rsidP="00412750">
      <w:pPr>
        <w:bidi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412750" w:rsidP="00412750">
      <w:pPr>
        <w:bidi w:val="0"/>
        <w:jc w:val="center"/>
        <w:rPr>
          <w:rFonts w:ascii="Arial" w:hAnsi="Arial" w:cs="Arial"/>
          <w:b/>
          <w:bCs/>
        </w:rPr>
      </w:pPr>
    </w:p>
    <w:p w:rsidR="00412750" w:rsidP="00412750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11. júna 2018</w:t>
      </w:r>
    </w:p>
    <w:p w:rsidR="00412750" w:rsidRPr="00412750" w:rsidP="00412750">
      <w:pPr>
        <w:bidi w:val="0"/>
        <w:jc w:val="center"/>
        <w:rPr>
          <w:rFonts w:ascii="Arial" w:hAnsi="Arial" w:cs="Arial"/>
        </w:rPr>
      </w:pPr>
    </w:p>
    <w:p w:rsidR="00412750" w:rsidRPr="00412750" w:rsidP="00412750">
      <w:pPr>
        <w:bidi w:val="0"/>
        <w:ind w:firstLine="708"/>
        <w:jc w:val="both"/>
        <w:rPr>
          <w:rFonts w:ascii="Arial" w:hAnsi="Arial" w:cs="Arial"/>
        </w:rPr>
      </w:pPr>
      <w:r w:rsidRPr="00412750">
        <w:rPr>
          <w:rFonts w:ascii="Arial" w:hAnsi="Arial" w:cs="Arial"/>
          <w:bCs/>
        </w:rPr>
        <w:t xml:space="preserve">Výbor Národnej rady Slovenskej republiky pre vzdelávanie, vedu, mládež a šport </w:t>
      </w:r>
      <w:r w:rsidRPr="00412750">
        <w:rPr>
          <w:rFonts w:ascii="Arial" w:hAnsi="Arial" w:cs="Arial"/>
          <w:b/>
          <w:spacing w:val="40"/>
        </w:rPr>
        <w:t>prerokoval</w:t>
      </w:r>
      <w:r w:rsidRPr="00412750">
        <w:rPr>
          <w:rFonts w:ascii="Arial" w:hAnsi="Arial" w:cs="Arial"/>
          <w:bCs/>
        </w:rPr>
        <w:t xml:space="preserve"> </w:t>
      </w:r>
      <w:r w:rsidRPr="00412750">
        <w:rPr>
          <w:rFonts w:ascii="Arial" w:hAnsi="Arial" w:cs="Arial"/>
        </w:rPr>
        <w:t>návrh predsedu NR SR na určenie gestorského výboru k </w:t>
      </w:r>
      <w:r w:rsidRPr="00412750">
        <w:rPr>
          <w:rFonts w:ascii="Arial" w:hAnsi="Arial" w:cs="Arial"/>
          <w:szCs w:val="22"/>
        </w:rPr>
        <w:t xml:space="preserve"> n</w:t>
      </w:r>
      <w:r w:rsidRPr="00412750">
        <w:rPr>
          <w:rFonts w:ascii="Arial" w:hAnsi="Arial" w:cs="Arial"/>
        </w:rPr>
        <w:t>ávrhu poslanca Národnej rady Slovenskej republiky Ota ŽARNAYA na vydanie zákona, ktorým sa dopĺňa zákon č. 317/2009 Z. z. o pedagogických zamestnancoch a odborných zamestnancoch a o zmene a doplnení niektorých zákonov</w:t>
      </w:r>
      <w:r w:rsidRPr="00412750">
        <w:rPr>
          <w:rFonts w:ascii="Arial" w:hAnsi="Arial" w:cs="Arial"/>
          <w:b/>
        </w:rPr>
        <w:t xml:space="preserve"> (tlač 1008)</w:t>
      </w:r>
      <w:r w:rsidRPr="00412750">
        <w:rPr>
          <w:rFonts w:ascii="Arial" w:hAnsi="Arial" w:cs="Arial"/>
        </w:rPr>
        <w:t xml:space="preserve"> </w:t>
      </w:r>
      <w:r w:rsidRPr="00412750">
        <w:rPr>
          <w:rFonts w:ascii="Arial" w:hAnsi="Arial" w:cs="Arial"/>
          <w:b/>
          <w:szCs w:val="22"/>
        </w:rPr>
        <w:t>-</w:t>
      </w:r>
      <w:r w:rsidRPr="00412750">
        <w:rPr>
          <w:rFonts w:ascii="Arial" w:hAnsi="Arial" w:cs="Arial"/>
          <w:szCs w:val="22"/>
        </w:rPr>
        <w:t xml:space="preserve"> </w:t>
      </w:r>
      <w:r w:rsidRPr="00412750">
        <w:rPr>
          <w:rFonts w:ascii="Arial" w:hAnsi="Arial" w:cs="Arial"/>
          <w:b/>
        </w:rPr>
        <w:t xml:space="preserve">prvé čítanie </w:t>
      </w:r>
      <w:r w:rsidRPr="00412750">
        <w:rPr>
          <w:rFonts w:ascii="Arial" w:hAnsi="Arial" w:cs="Arial"/>
        </w:rPr>
        <w:t xml:space="preserve"> a</w:t>
      </w:r>
    </w:p>
    <w:p w:rsidR="00412750" w:rsidP="00412750">
      <w:pPr>
        <w:bidi w:val="0"/>
        <w:ind w:firstLine="708"/>
        <w:jc w:val="both"/>
        <w:rPr>
          <w:rFonts w:ascii="Arial" w:hAnsi="Arial" w:cs="Arial"/>
        </w:rPr>
      </w:pPr>
    </w:p>
    <w:p w:rsidR="00412750" w:rsidP="00412750">
      <w:pPr>
        <w:pStyle w:val="Heading6"/>
        <w:numPr>
          <w:numId w:val="1"/>
        </w:numPr>
        <w:bidi w:val="0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konštatuje,</w:t>
      </w:r>
    </w:p>
    <w:p w:rsidR="00412750" w:rsidP="00412750">
      <w:pPr>
        <w:bidi w:val="0"/>
        <w:rPr>
          <w:rFonts w:ascii="Arial" w:hAnsi="Arial" w:cs="Arial"/>
        </w:rPr>
      </w:pPr>
    </w:p>
    <w:p w:rsidR="00412750" w:rsidP="00412750">
      <w:pPr>
        <w:bidi w:val="0"/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1057 z 28. mája 2018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412750" w:rsidP="00412750">
      <w:pPr>
        <w:bidi w:val="0"/>
        <w:ind w:left="397"/>
        <w:jc w:val="both"/>
        <w:rPr>
          <w:rFonts w:ascii="Arial" w:hAnsi="Arial" w:cs="Arial"/>
        </w:rPr>
      </w:pPr>
    </w:p>
    <w:p w:rsidR="00412750" w:rsidP="00412750">
      <w:pPr>
        <w:pStyle w:val="Heading6"/>
        <w:numPr>
          <w:numId w:val="1"/>
        </w:numPr>
        <w:bidi w:val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určuje</w:t>
      </w:r>
    </w:p>
    <w:p w:rsidR="00412750" w:rsidP="00412750">
      <w:pPr>
        <w:bidi w:val="0"/>
        <w:jc w:val="both"/>
        <w:rPr>
          <w:rFonts w:ascii="Arial" w:hAnsi="Arial" w:cs="Arial"/>
          <w:b/>
          <w:spacing w:val="50"/>
        </w:rPr>
      </w:pPr>
    </w:p>
    <w:p w:rsidR="00412750" w:rsidP="00412750">
      <w:pPr>
        <w:pStyle w:val="BodyTextIndent2"/>
        <w:bidi w:val="0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 w:rsidR="00A516D6">
        <w:rPr>
          <w:rFonts w:ascii="Arial" w:hAnsi="Arial" w:cs="Arial"/>
          <w:b/>
        </w:rPr>
        <w:t xml:space="preserve">Stanislava Mizíka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za spravodajcu výboru k predmetnému návrhu zákona v prvom čítaní;</w:t>
      </w:r>
    </w:p>
    <w:p w:rsidR="00412750" w:rsidP="00412750">
      <w:pPr>
        <w:pStyle w:val="BodyTextIndent2"/>
        <w:bidi w:val="0"/>
        <w:ind w:left="0"/>
        <w:rPr>
          <w:rFonts w:ascii="Arial" w:hAnsi="Arial" w:cs="Arial"/>
        </w:rPr>
      </w:pPr>
    </w:p>
    <w:p w:rsidR="00412750" w:rsidP="00412750">
      <w:pPr>
        <w:pStyle w:val="BodyTextIndent"/>
        <w:numPr>
          <w:numId w:val="1"/>
        </w:numPr>
        <w:bidi w:val="0"/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 predsedovi  výboru</w:t>
      </w:r>
    </w:p>
    <w:p w:rsidR="00412750" w:rsidP="00412750">
      <w:pPr>
        <w:pStyle w:val="BodyTextIndent"/>
        <w:bidi w:val="0"/>
        <w:ind w:left="340"/>
        <w:rPr>
          <w:rFonts w:ascii="Arial" w:hAnsi="Arial" w:cs="Arial"/>
          <w:b/>
        </w:rPr>
      </w:pPr>
    </w:p>
    <w:p w:rsidR="00412750" w:rsidP="00412750">
      <w:pPr>
        <w:pStyle w:val="BodyTextIndent"/>
        <w:bidi w:val="0"/>
        <w:ind w:left="1105" w:firstLine="0"/>
        <w:rPr>
          <w:rFonts w:ascii="Arial" w:hAnsi="Arial" w:cs="Arial"/>
        </w:rPr>
      </w:pPr>
      <w:r>
        <w:rPr>
          <w:rFonts w:ascii="Arial" w:hAnsi="Arial" w:cs="Arial"/>
        </w:rPr>
        <w:t>informovať predsedu Národnej rady Slovenskej republiky o prijatom uznesení.</w:t>
      </w:r>
    </w:p>
    <w:p w:rsidR="00412750" w:rsidP="00412750">
      <w:pPr>
        <w:pStyle w:val="BodyTextIndent"/>
        <w:bidi w:val="0"/>
        <w:ind w:left="708" w:firstLine="397"/>
        <w:rPr>
          <w:rFonts w:ascii="Arial" w:hAnsi="Arial" w:cs="Arial"/>
        </w:rPr>
      </w:pPr>
    </w:p>
    <w:p w:rsidR="00412750" w:rsidP="00412750">
      <w:pPr>
        <w:bidi w:val="0"/>
        <w:jc w:val="both"/>
        <w:rPr>
          <w:rFonts w:ascii="Arial" w:hAnsi="Arial" w:cs="Arial"/>
        </w:rPr>
      </w:pPr>
    </w:p>
    <w:p w:rsidR="00412750" w:rsidP="00412750">
      <w:pPr>
        <w:bidi w:val="0"/>
        <w:rPr>
          <w:rFonts w:ascii="Times New Roman" w:hAnsi="Times New Roman"/>
        </w:rPr>
      </w:pPr>
    </w:p>
    <w:p w:rsidR="00412750" w:rsidP="00412750">
      <w:pPr>
        <w:bidi w:val="0"/>
        <w:rPr>
          <w:rFonts w:ascii="Arial" w:hAnsi="Arial" w:cs="Arial"/>
        </w:rPr>
      </w:pPr>
    </w:p>
    <w:p w:rsidR="00412750" w:rsidP="00412750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Pavol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 xml:space="preserve">                </w:t>
        <w:tab/>
        <w:t xml:space="preserve">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412750" w:rsidP="00412750">
      <w:pPr>
        <w:bidi w:val="0"/>
        <w:rPr>
          <w:rFonts w:ascii="Times New Roman" w:hAnsi="Times New Roman"/>
        </w:rPr>
      </w:pPr>
      <w:r>
        <w:rPr>
          <w:rFonts w:ascii="Arial" w:hAnsi="Arial" w:cs="Arial"/>
        </w:rPr>
        <w:t xml:space="preserve">           overovateľ výboru</w:t>
        <w:tab/>
        <w:tab/>
        <w:tab/>
        <w:tab/>
        <w:tab/>
        <w:tab/>
        <w:t xml:space="preserve">  predseda výboru</w:t>
      </w:r>
    </w:p>
    <w:p w:rsidR="00412750" w:rsidP="00412750">
      <w:pPr>
        <w:bidi w:val="0"/>
        <w:rPr>
          <w:rFonts w:ascii="Times New Roman" w:hAnsi="Times New Roman"/>
        </w:rPr>
      </w:pPr>
    </w:p>
    <w:p w:rsidR="00C72B79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A36819"/>
    <w:multiLevelType w:val="hybridMultilevel"/>
    <w:tmpl w:val="A8CE753A"/>
    <w:lvl w:ilvl="0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TrackMoves/>
  <w:defaultTabStop w:val="708"/>
  <w:hyphenationZone w:val="425"/>
  <w:characterSpacingControl w:val="doNotCompress"/>
  <w:compat/>
  <w:rsids>
    <w:rsidRoot w:val="00412750"/>
    <w:rsid w:val="00412750"/>
    <w:rsid w:val="00A516D6"/>
    <w:rsid w:val="00C72B7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75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12750"/>
    <w:pPr>
      <w:keepNext/>
      <w:jc w:val="center"/>
      <w:outlineLvl w:val="0"/>
    </w:pPr>
    <w:rPr>
      <w:b/>
      <w:spacing w:val="60"/>
      <w:szCs w:val="20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412750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12750"/>
    <w:rPr>
      <w:rFonts w:ascii="Times New Roman" w:hAnsi="Times New Roman" w:cs="Times New Roman"/>
      <w:b/>
      <w:spacing w:val="60"/>
      <w:sz w:val="20"/>
      <w:szCs w:val="20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sid w:val="00412750"/>
    <w:rPr>
      <w:rFonts w:ascii="Times New Roman" w:hAnsi="Times New Roman" w:cs="Times New Roman"/>
      <w:b/>
      <w:spacing w:val="60"/>
      <w:sz w:val="20"/>
      <w:szCs w:val="20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412750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412750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semiHidden/>
    <w:unhideWhenUsed/>
    <w:rsid w:val="00412750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sid w:val="00412750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217</Words>
  <Characters>1243</Characters>
  <Application>Microsoft Office Word</Application>
  <DocSecurity>0</DocSecurity>
  <Lines>0</Lines>
  <Paragraphs>0</Paragraphs>
  <ScaleCrop>false</ScaleCrop>
  <Company>Kancelaria NRSR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2</cp:revision>
  <dcterms:created xsi:type="dcterms:W3CDTF">2018-06-05T11:00:00Z</dcterms:created>
  <dcterms:modified xsi:type="dcterms:W3CDTF">2018-06-11T19:53:00Z</dcterms:modified>
</cp:coreProperties>
</file>