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5D681D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620E67"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</w:rPr>
        <w:tab/>
      </w:r>
      <w:r w:rsidR="00F613CB">
        <w:rPr>
          <w:rFonts w:ascii="Times New Roman" w:hAnsi="Times New Roman"/>
        </w:rPr>
        <w:tab/>
        <w:tab/>
      </w:r>
      <w:r w:rsidRPr="00C3575B" w:rsidR="00C3575B">
        <w:rPr>
          <w:rFonts w:ascii="Times New Roman" w:hAnsi="Times New Roman"/>
        </w:rPr>
        <w:t>45</w:t>
      </w:r>
      <w:r w:rsidRPr="00C3575B">
        <w:rPr>
          <w:rFonts w:ascii="Times New Roman" w:hAnsi="Times New Roman"/>
        </w:rPr>
        <w:t xml:space="preserve">. schôdza výboru </w:t>
        <w:tab/>
      </w:r>
      <w:r w:rsidRPr="00C3575B" w:rsidR="00620E67">
        <w:rPr>
          <w:rFonts w:ascii="Times New Roman" w:hAnsi="Times New Roman"/>
        </w:rPr>
        <w:tab/>
        <w:tab/>
        <w:tab/>
        <w:tab/>
        <w:tab/>
        <w:tab/>
        <w:tab/>
        <w:tab/>
      </w:r>
      <w:r w:rsidRPr="00C3575B">
        <w:rPr>
          <w:rFonts w:ascii="Times New Roman" w:hAnsi="Times New Roman"/>
        </w:rPr>
        <w:tab/>
        <w:tab/>
      </w:r>
      <w:r w:rsidRPr="00C3575B" w:rsidR="005D5BD2">
        <w:rPr>
          <w:rFonts w:ascii="Times New Roman" w:hAnsi="Times New Roman"/>
        </w:rPr>
        <w:t>CRD-</w:t>
      </w:r>
      <w:r w:rsidRPr="00C3575B" w:rsidR="00C3575B">
        <w:rPr>
          <w:rFonts w:ascii="Times New Roman" w:hAnsi="Times New Roman"/>
        </w:rPr>
        <w:t>570</w:t>
      </w:r>
      <w:r w:rsidRPr="00C3575B" w:rsidR="004D1B9F">
        <w:rPr>
          <w:rFonts w:ascii="Times New Roman" w:hAnsi="Times New Roman"/>
        </w:rPr>
        <w:t>/</w:t>
      </w:r>
      <w:r w:rsidRPr="00C3575B" w:rsidR="005D5BD2">
        <w:rPr>
          <w:rFonts w:ascii="Times New Roman" w:hAnsi="Times New Roman"/>
        </w:rPr>
        <w:t>201</w:t>
      </w:r>
      <w:r w:rsidRPr="00C3575B" w:rsidR="00F07B38">
        <w:rPr>
          <w:rFonts w:ascii="Times New Roman" w:hAnsi="Times New Roman"/>
        </w:rPr>
        <w:t>8</w:t>
      </w:r>
      <w:r w:rsidRPr="00C3575B" w:rsidR="005D5BD2">
        <w:rPr>
          <w:rFonts w:ascii="Times New Roman" w:hAnsi="Times New Roman"/>
        </w:rPr>
        <w:t>-VEZ</w:t>
      </w:r>
    </w:p>
    <w:p w:rsidR="00F07B38" w:rsidP="005D681D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RPr="004B5C8B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2B5DCC">
        <w:rPr>
          <w:rFonts w:ascii="Times New Roman" w:hAnsi="Times New Roman"/>
          <w:b/>
          <w:sz w:val="28"/>
          <w:szCs w:val="28"/>
        </w:rPr>
        <w:t>126.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RPr="00C3575B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Národnej rady </w:t>
      </w:r>
      <w:r w:rsidRPr="00C3575B">
        <w:rPr>
          <w:rFonts w:ascii="Times New Roman" w:hAnsi="Times New Roman"/>
          <w:b/>
        </w:rPr>
        <w:t>Slovenskej republiky pre európske záležitosti</w:t>
      </w:r>
    </w:p>
    <w:p w:rsidR="001D44AB" w:rsidRPr="00C3575B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</w:p>
    <w:p w:rsidR="00DE65A6" w:rsidRPr="00C3575B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Pr="00C3575B" w:rsidR="005F26CF">
        <w:rPr>
          <w:rFonts w:ascii="Times New Roman" w:hAnsi="Times New Roman"/>
        </w:rPr>
        <w:t>z</w:t>
      </w:r>
      <w:r w:rsidRPr="00C3575B" w:rsidR="001D44AB">
        <w:rPr>
          <w:rFonts w:ascii="Times New Roman" w:hAnsi="Times New Roman"/>
        </w:rPr>
        <w:t xml:space="preserve"> </w:t>
      </w:r>
      <w:r w:rsidRPr="00C3575B" w:rsidR="00C3575B">
        <w:rPr>
          <w:rFonts w:ascii="Times New Roman" w:hAnsi="Times New Roman"/>
        </w:rPr>
        <w:t>11</w:t>
      </w:r>
      <w:r w:rsidRPr="00C3575B" w:rsidR="00C92A79">
        <w:rPr>
          <w:rFonts w:ascii="Times New Roman" w:hAnsi="Times New Roman"/>
        </w:rPr>
        <w:t xml:space="preserve">. </w:t>
      </w:r>
      <w:r w:rsidRPr="00C3575B" w:rsidR="00C3575B">
        <w:rPr>
          <w:rFonts w:ascii="Times New Roman" w:hAnsi="Times New Roman"/>
        </w:rPr>
        <w:t>apríla</w:t>
      </w:r>
      <w:r w:rsidRPr="00C3575B" w:rsidR="00F2767A">
        <w:rPr>
          <w:rFonts w:ascii="Times New Roman" w:hAnsi="Times New Roman"/>
        </w:rPr>
        <w:t xml:space="preserve"> </w:t>
      </w:r>
      <w:r w:rsidRPr="00C3575B" w:rsidR="00156A1B">
        <w:rPr>
          <w:rFonts w:ascii="Times New Roman" w:hAnsi="Times New Roman"/>
        </w:rPr>
        <w:t>201</w:t>
      </w:r>
      <w:r w:rsidRPr="00C3575B" w:rsidR="00F07B38">
        <w:rPr>
          <w:rFonts w:ascii="Times New Roman" w:hAnsi="Times New Roman"/>
        </w:rPr>
        <w:t>8</w:t>
      </w:r>
    </w:p>
    <w:p w:rsidR="00446457" w:rsidRPr="00C3575B" w:rsidP="005D681D">
      <w:pPr>
        <w:pStyle w:val="Heading2"/>
        <w:tabs>
          <w:tab w:val="left" w:pos="567"/>
        </w:tabs>
        <w:bidi w:val="0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C3575B">
        <w:rPr>
          <w:rFonts w:ascii="Times New Roman" w:hAnsi="Times New Roman" w:cs="Times New Roman"/>
          <w:b w:val="0"/>
          <w:i w:val="0"/>
          <w:sz w:val="24"/>
          <w:szCs w:val="24"/>
        </w:rPr>
        <w:t>k</w:t>
      </w:r>
    </w:p>
    <w:p w:rsidR="00DE6434" w:rsidRPr="00B866F8" w:rsidP="00DE6434">
      <w:pPr>
        <w:pStyle w:val="Heading2"/>
        <w:tabs>
          <w:tab w:val="left" w:pos="567"/>
        </w:tabs>
        <w:bidi w:val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C3575B">
        <w:rPr>
          <w:rFonts w:ascii="Times New Roman" w:hAnsi="Times New Roman" w:cs="Times New Roman"/>
          <w:b w:val="0"/>
          <w:i w:val="0"/>
          <w:sz w:val="24"/>
          <w:szCs w:val="24"/>
        </w:rPr>
        <w:t>správe o</w:t>
      </w:r>
      <w:r w:rsidRPr="00C3575B" w:rsidR="00F978E1">
        <w:rPr>
          <w:rFonts w:ascii="Times New Roman" w:hAnsi="Times New Roman" w:cs="Times New Roman"/>
          <w:b w:val="0"/>
          <w:i w:val="0"/>
          <w:sz w:val="24"/>
          <w:szCs w:val="24"/>
        </w:rPr>
        <w:t> plnení úloh zahraničnej a európskej</w:t>
      </w:r>
      <w:r w:rsidR="00F978E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politiky Slovenskej republiky v roku 2017 a jej zameranie na rok 2018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(tlač</w:t>
      </w:r>
      <w:r w:rsidR="00F978E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897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)</w:t>
      </w:r>
      <w:r>
        <w:t xml:space="preserve"> </w:t>
      </w:r>
    </w:p>
    <w:p w:rsidR="00E9324F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DE6434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 pre európske záležitosti</w:t>
      </w: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7216D6" w:rsidP="007216D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00257F">
        <w:rPr>
          <w:rFonts w:ascii="Times New Roman" w:hAnsi="Times New Roman"/>
          <w:b/>
        </w:rPr>
        <w:t>A.</w:t>
      </w:r>
      <w:r>
        <w:rPr>
          <w:rFonts w:ascii="Times New Roman" w:hAnsi="Times New Roman"/>
          <w:b/>
        </w:rPr>
        <w:tab/>
      </w:r>
      <w:r w:rsidR="00E04E16">
        <w:rPr>
          <w:rFonts w:ascii="Times New Roman" w:hAnsi="Times New Roman"/>
          <w:b/>
        </w:rPr>
        <w:t>o</w:t>
      </w:r>
      <w:r w:rsidRPr="0000257F">
        <w:rPr>
          <w:rFonts w:ascii="Times New Roman" w:hAnsi="Times New Roman"/>
          <w:b/>
        </w:rPr>
        <w:t>dpor</w:t>
      </w:r>
      <w:r>
        <w:rPr>
          <w:rFonts w:ascii="Times New Roman" w:hAnsi="Times New Roman"/>
          <w:b/>
        </w:rPr>
        <w:t>úča</w:t>
      </w:r>
    </w:p>
    <w:p w:rsidR="007216D6" w:rsidP="007216D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7216D6" w:rsidP="007216D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Národnej rade Slovenskej republiky </w:t>
      </w:r>
    </w:p>
    <w:p w:rsidR="007216D6" w:rsidRPr="0000257F" w:rsidP="007216D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F978E1" w:rsidP="00F978E1">
      <w:pPr>
        <w:tabs>
          <w:tab w:val="left" w:pos="567"/>
        </w:tabs>
        <w:bidi w:val="0"/>
        <w:ind w:left="567"/>
        <w:jc w:val="both"/>
        <w:rPr>
          <w:rFonts w:ascii="Times New Roman" w:hAnsi="Times New Roman"/>
        </w:rPr>
      </w:pPr>
      <w:r w:rsidRPr="00F978E1">
        <w:rPr>
          <w:rFonts w:ascii="Times New Roman" w:hAnsi="Times New Roman"/>
        </w:rPr>
        <w:t>správu o plnení úloh zahraničnej a európskej politiky Slovenskej republiky v roku 2017 a jej zameranie na rok 2018 (tlač 897)</w:t>
      </w:r>
      <w:r>
        <w:rPr>
          <w:rFonts w:ascii="Times New Roman" w:hAnsi="Times New Roman"/>
        </w:rPr>
        <w:t xml:space="preserve"> </w:t>
      </w:r>
      <w:r w:rsidRPr="00F978E1">
        <w:rPr>
          <w:rFonts w:ascii="Times New Roman" w:hAnsi="Times New Roman"/>
          <w:b/>
        </w:rPr>
        <w:t>vziať na vedomie</w:t>
      </w:r>
      <w:r>
        <w:rPr>
          <w:rFonts w:ascii="Times New Roman" w:hAnsi="Times New Roman"/>
        </w:rPr>
        <w:t>;</w:t>
      </w:r>
    </w:p>
    <w:p w:rsidR="00F978E1" w:rsidRPr="00F978E1" w:rsidP="00F978E1">
      <w:pPr>
        <w:pStyle w:val="Heading2"/>
        <w:tabs>
          <w:tab w:val="left" w:pos="567"/>
        </w:tabs>
        <w:bidi w:val="0"/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978E1" w:rsidP="00DE6434">
      <w:pPr>
        <w:tabs>
          <w:tab w:val="left" w:pos="567"/>
        </w:tabs>
        <w:bidi w:val="0"/>
        <w:ind w:left="567"/>
        <w:jc w:val="both"/>
        <w:rPr>
          <w:rFonts w:ascii="Times New Roman" w:hAnsi="Times New Roman"/>
        </w:rPr>
      </w:pPr>
    </w:p>
    <w:p w:rsidR="007216D6" w:rsidP="007216D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7216D6" w:rsidP="007216D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F978E1">
        <w:rPr>
          <w:rFonts w:ascii="Times New Roman" w:hAnsi="Times New Roman"/>
          <w:b/>
        </w:rPr>
        <w:t>B</w:t>
      </w:r>
      <w:r w:rsidR="00E04E16">
        <w:rPr>
          <w:rFonts w:ascii="Times New Roman" w:hAnsi="Times New Roman"/>
          <w:b/>
        </w:rPr>
        <w:t>.</w:t>
        <w:tab/>
      </w:r>
      <w:r>
        <w:rPr>
          <w:rFonts w:ascii="Times New Roman" w:hAnsi="Times New Roman"/>
          <w:b/>
        </w:rPr>
        <w:t>poveruje</w:t>
      </w:r>
      <w:r w:rsidR="00E04E16">
        <w:rPr>
          <w:rFonts w:ascii="Times New Roman" w:hAnsi="Times New Roman"/>
          <w:b/>
        </w:rPr>
        <w:tab/>
      </w:r>
    </w:p>
    <w:p w:rsidR="007216D6" w:rsidP="007216D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F978E1" w:rsidRPr="00C3575B" w:rsidP="007216D6">
      <w:pPr>
        <w:tabs>
          <w:tab w:val="left" w:pos="567"/>
        </w:tabs>
        <w:bidi w:val="0"/>
        <w:ind w:left="567"/>
        <w:jc w:val="both"/>
        <w:rPr>
          <w:rFonts w:ascii="Times New Roman" w:hAnsi="Times New Roman"/>
        </w:rPr>
      </w:pPr>
      <w:r w:rsidRPr="00C3575B" w:rsidR="00E04E16">
        <w:rPr>
          <w:rFonts w:ascii="Times New Roman" w:hAnsi="Times New Roman"/>
        </w:rPr>
        <w:t>predsedu výboru</w:t>
      </w:r>
      <w:r w:rsidRPr="00C3575B" w:rsidR="007216D6">
        <w:rPr>
          <w:rFonts w:ascii="Times New Roman" w:hAnsi="Times New Roman"/>
        </w:rPr>
        <w:t xml:space="preserve"> </w:t>
      </w:r>
      <w:r w:rsidRPr="00C3575B" w:rsidR="007216D6">
        <w:rPr>
          <w:rFonts w:ascii="Times New Roman" w:hAnsi="Times New Roman"/>
          <w:b/>
        </w:rPr>
        <w:t>Ľuboša Blahu</w:t>
      </w:r>
      <w:r w:rsidRPr="00C3575B" w:rsidR="007216D6">
        <w:rPr>
          <w:rFonts w:ascii="Times New Roman" w:hAnsi="Times New Roman"/>
        </w:rPr>
        <w:t xml:space="preserve">, </w:t>
      </w:r>
    </w:p>
    <w:p w:rsidR="00F978E1" w:rsidRPr="00C3575B" w:rsidP="007216D6">
      <w:pPr>
        <w:tabs>
          <w:tab w:val="left" w:pos="567"/>
        </w:tabs>
        <w:bidi w:val="0"/>
        <w:ind w:left="567"/>
        <w:jc w:val="both"/>
        <w:rPr>
          <w:rFonts w:ascii="Times New Roman" w:hAnsi="Times New Roman"/>
        </w:rPr>
      </w:pPr>
    </w:p>
    <w:p w:rsidR="007216D6" w:rsidRPr="0000257F" w:rsidP="007216D6">
      <w:pPr>
        <w:tabs>
          <w:tab w:val="left" w:pos="567"/>
        </w:tabs>
        <w:bidi w:val="0"/>
        <w:ind w:left="567"/>
        <w:jc w:val="both"/>
        <w:rPr>
          <w:rFonts w:ascii="Times New Roman" w:hAnsi="Times New Roman"/>
          <w:b/>
        </w:rPr>
      </w:pPr>
      <w:r w:rsidRPr="00C3575B">
        <w:rPr>
          <w:rFonts w:ascii="Times New Roman" w:hAnsi="Times New Roman"/>
        </w:rPr>
        <w:t xml:space="preserve">aby </w:t>
      </w:r>
      <w:r w:rsidRPr="00C3575B" w:rsidR="00F978E1">
        <w:rPr>
          <w:rFonts w:ascii="Times New Roman" w:hAnsi="Times New Roman"/>
        </w:rPr>
        <w:t xml:space="preserve">výsledok rokovania výboru spolu s výsledkami rokovania ostatných výborov </w:t>
      </w:r>
      <w:r w:rsidRPr="00C3575B" w:rsidR="00E04E16">
        <w:rPr>
          <w:rFonts w:ascii="Times New Roman" w:hAnsi="Times New Roman"/>
        </w:rPr>
        <w:t>Národnej rady Slovenskej</w:t>
      </w:r>
      <w:r w:rsidR="00E04E16">
        <w:rPr>
          <w:rFonts w:ascii="Times New Roman" w:hAnsi="Times New Roman"/>
        </w:rPr>
        <w:t xml:space="preserve"> republiky </w:t>
      </w:r>
      <w:r w:rsidR="00F978E1">
        <w:rPr>
          <w:rFonts w:ascii="Times New Roman" w:hAnsi="Times New Roman"/>
        </w:rPr>
        <w:t>spracoval do písomnej podoby a predložil ju na schválenie gestorskému v</w:t>
      </w:r>
      <w:r>
        <w:rPr>
          <w:rFonts w:ascii="Times New Roman" w:hAnsi="Times New Roman"/>
        </w:rPr>
        <w:t>ýbor</w:t>
      </w:r>
      <w:r w:rsidR="00F978E1">
        <w:rPr>
          <w:rFonts w:ascii="Times New Roman" w:hAnsi="Times New Roman"/>
        </w:rPr>
        <w:t>u.</w:t>
      </w:r>
    </w:p>
    <w:p w:rsidR="00E9324F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5736D0" w:rsidP="005736D0">
      <w:pPr>
        <w:bidi w:val="0"/>
        <w:rPr>
          <w:rFonts w:ascii="Times New Roman" w:hAnsi="Times New Roman"/>
        </w:rPr>
      </w:pPr>
    </w:p>
    <w:p w:rsidR="00F978E1" w:rsidP="005736D0">
      <w:pPr>
        <w:bidi w:val="0"/>
        <w:rPr>
          <w:rFonts w:ascii="Times New Roman" w:hAnsi="Times New Roman"/>
        </w:rPr>
      </w:pPr>
    </w:p>
    <w:p w:rsidR="00F978E1" w:rsidP="005736D0">
      <w:pPr>
        <w:bidi w:val="0"/>
        <w:rPr>
          <w:rFonts w:ascii="Times New Roman" w:hAnsi="Times New Roman"/>
        </w:rPr>
      </w:pPr>
    </w:p>
    <w:p w:rsidR="005736D0" w:rsidRPr="00457287" w:rsidP="005736D0">
      <w:pPr>
        <w:bidi w:val="0"/>
        <w:spacing w:before="120"/>
        <w:ind w:left="1080"/>
        <w:rPr>
          <w:rFonts w:ascii="Times New Roman" w:hAnsi="Times New Roman"/>
        </w:rPr>
      </w:pPr>
    </w:p>
    <w:p w:rsidR="005736D0" w:rsidRPr="008C6E1E" w:rsidP="00F07B38">
      <w:pPr>
        <w:tabs>
          <w:tab w:val="left" w:pos="360"/>
        </w:tabs>
        <w:bidi w:val="0"/>
        <w:jc w:val="both"/>
        <w:rPr>
          <w:rFonts w:ascii="Times New Roman" w:hAnsi="Times New Roman"/>
          <w:b/>
        </w:rPr>
      </w:pPr>
      <w:r w:rsidRPr="00457287"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5736D0" w:rsidRPr="008C6E1E" w:rsidP="005736D0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="00F07B38">
        <w:rPr>
          <w:rFonts w:ascii="Times New Roman" w:hAnsi="Times New Roman"/>
          <w:b/>
        </w:rPr>
        <w:t>Peter Osuský</w:t>
        <w:tab/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EB5D45" w:rsidP="005736D0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5736D0">
        <w:rPr>
          <w:rFonts w:ascii="Times New Roman" w:hAnsi="Times New Roman"/>
        </w:rPr>
        <w:t xml:space="preserve">              </w:t>
      </w:r>
      <w:r w:rsidRPr="008C6E1E" w:rsidR="005736D0">
        <w:rPr>
          <w:rFonts w:ascii="Times New Roman" w:hAnsi="Times New Roman"/>
        </w:rPr>
        <w:t xml:space="preserve">overovateľ  </w:t>
        <w:tab/>
        <w:tab/>
        <w:tab/>
        <w:tab/>
        <w:tab/>
        <w:tab/>
        <w:t xml:space="preserve">   </w:t>
      </w:r>
    </w:p>
    <w:sectPr w:rsidSect="00EB5D45">
      <w:headerReference w:type="default" r:id="rId5"/>
      <w:headerReference w:type="firs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1D" w:rsidP="00EB5D45">
    <w:pPr>
      <w:pStyle w:val="Header"/>
      <w:tabs>
        <w:tab w:val="left" w:pos="1710"/>
      </w:tabs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  <w:tab/>
      <w:tab/>
      <w:tab/>
      <w:tab/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398" w:rsidRPr="00620E67" w:rsidP="00121398">
    <w:pPr>
      <w:pStyle w:val="Header"/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5D681D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2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F845DDA"/>
    <w:multiLevelType w:val="hybridMultilevel"/>
    <w:tmpl w:val="9A9CF75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39D30ADF"/>
    <w:multiLevelType w:val="hybridMultilevel"/>
    <w:tmpl w:val="CB4A93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4312DED"/>
    <w:multiLevelType w:val="hybridMultilevel"/>
    <w:tmpl w:val="A5C067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6E492DD7"/>
    <w:multiLevelType w:val="hybridMultilevel"/>
    <w:tmpl w:val="CA5CAA14"/>
    <w:lvl w:ilvl="0">
      <w:start w:val="2"/>
      <w:numFmt w:val="lowerLetter"/>
      <w:lvlText w:val="%1)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7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0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1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420" w:hanging="18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TrackMoves/>
  <w:defaultTabStop w:val="708"/>
  <w:hyphenationZone w:val="425"/>
  <w:characterSpacingControl w:val="doNotCompress"/>
  <w:compat/>
  <w:rsids>
    <w:rsidRoot w:val="00DE65A6"/>
    <w:rsid w:val="0000154D"/>
    <w:rsid w:val="0000257F"/>
    <w:rsid w:val="00010A9E"/>
    <w:rsid w:val="0001451F"/>
    <w:rsid w:val="0002270F"/>
    <w:rsid w:val="000250D8"/>
    <w:rsid w:val="000250DF"/>
    <w:rsid w:val="00025D5C"/>
    <w:rsid w:val="00033CD7"/>
    <w:rsid w:val="00037A39"/>
    <w:rsid w:val="0004036C"/>
    <w:rsid w:val="00041F16"/>
    <w:rsid w:val="000A414B"/>
    <w:rsid w:val="000A6600"/>
    <w:rsid w:val="000B0BDA"/>
    <w:rsid w:val="000C4180"/>
    <w:rsid w:val="000E0941"/>
    <w:rsid w:val="000F1982"/>
    <w:rsid w:val="000F32E9"/>
    <w:rsid w:val="00100EB3"/>
    <w:rsid w:val="0010775D"/>
    <w:rsid w:val="001163BA"/>
    <w:rsid w:val="00121398"/>
    <w:rsid w:val="00155B2D"/>
    <w:rsid w:val="00156A1B"/>
    <w:rsid w:val="00156EEB"/>
    <w:rsid w:val="001A676F"/>
    <w:rsid w:val="001A6E86"/>
    <w:rsid w:val="001B4FCB"/>
    <w:rsid w:val="001C5668"/>
    <w:rsid w:val="001D0FFA"/>
    <w:rsid w:val="001D44AB"/>
    <w:rsid w:val="001D7CF0"/>
    <w:rsid w:val="001E21C0"/>
    <w:rsid w:val="001F6D16"/>
    <w:rsid w:val="00200727"/>
    <w:rsid w:val="00202772"/>
    <w:rsid w:val="00217C9B"/>
    <w:rsid w:val="00226D7F"/>
    <w:rsid w:val="00234E61"/>
    <w:rsid w:val="002355E1"/>
    <w:rsid w:val="00236CBD"/>
    <w:rsid w:val="002600DC"/>
    <w:rsid w:val="00291D18"/>
    <w:rsid w:val="002A03D0"/>
    <w:rsid w:val="002A282B"/>
    <w:rsid w:val="002A4864"/>
    <w:rsid w:val="002B5DCC"/>
    <w:rsid w:val="002B7D4F"/>
    <w:rsid w:val="002C514B"/>
    <w:rsid w:val="002C51D3"/>
    <w:rsid w:val="002F381F"/>
    <w:rsid w:val="00312B68"/>
    <w:rsid w:val="00316B30"/>
    <w:rsid w:val="003202F4"/>
    <w:rsid w:val="0034551D"/>
    <w:rsid w:val="00345ADF"/>
    <w:rsid w:val="00351C4E"/>
    <w:rsid w:val="00357C08"/>
    <w:rsid w:val="0037318F"/>
    <w:rsid w:val="00387C29"/>
    <w:rsid w:val="00392FA9"/>
    <w:rsid w:val="00394568"/>
    <w:rsid w:val="003B394F"/>
    <w:rsid w:val="003D2F5C"/>
    <w:rsid w:val="003E4B6F"/>
    <w:rsid w:val="003F3AB8"/>
    <w:rsid w:val="00444732"/>
    <w:rsid w:val="00446457"/>
    <w:rsid w:val="00457287"/>
    <w:rsid w:val="00460B9B"/>
    <w:rsid w:val="004844FC"/>
    <w:rsid w:val="004922D9"/>
    <w:rsid w:val="0049285C"/>
    <w:rsid w:val="004B471B"/>
    <w:rsid w:val="004B5C8B"/>
    <w:rsid w:val="004C761E"/>
    <w:rsid w:val="004D0EA0"/>
    <w:rsid w:val="004D1B9F"/>
    <w:rsid w:val="004E0C1B"/>
    <w:rsid w:val="004E69A6"/>
    <w:rsid w:val="004F091A"/>
    <w:rsid w:val="004F52FF"/>
    <w:rsid w:val="0050464E"/>
    <w:rsid w:val="0050490A"/>
    <w:rsid w:val="005123F8"/>
    <w:rsid w:val="00536319"/>
    <w:rsid w:val="00543EF3"/>
    <w:rsid w:val="00547332"/>
    <w:rsid w:val="005736D0"/>
    <w:rsid w:val="00574591"/>
    <w:rsid w:val="00590056"/>
    <w:rsid w:val="005913D2"/>
    <w:rsid w:val="005C065F"/>
    <w:rsid w:val="005C3E70"/>
    <w:rsid w:val="005D5BD2"/>
    <w:rsid w:val="005D681D"/>
    <w:rsid w:val="005F26CF"/>
    <w:rsid w:val="005F369D"/>
    <w:rsid w:val="005F5C1A"/>
    <w:rsid w:val="00601148"/>
    <w:rsid w:val="00615089"/>
    <w:rsid w:val="00620E67"/>
    <w:rsid w:val="00623928"/>
    <w:rsid w:val="00635CB6"/>
    <w:rsid w:val="0064481B"/>
    <w:rsid w:val="006501C0"/>
    <w:rsid w:val="00652314"/>
    <w:rsid w:val="00654254"/>
    <w:rsid w:val="0065796F"/>
    <w:rsid w:val="00660430"/>
    <w:rsid w:val="0066631A"/>
    <w:rsid w:val="00667A68"/>
    <w:rsid w:val="006717EA"/>
    <w:rsid w:val="00671FD5"/>
    <w:rsid w:val="00676C0E"/>
    <w:rsid w:val="006876FF"/>
    <w:rsid w:val="006923A3"/>
    <w:rsid w:val="00696499"/>
    <w:rsid w:val="006B109E"/>
    <w:rsid w:val="006B355A"/>
    <w:rsid w:val="006B77E2"/>
    <w:rsid w:val="006B7F58"/>
    <w:rsid w:val="006D54E5"/>
    <w:rsid w:val="006D5C29"/>
    <w:rsid w:val="006D77D5"/>
    <w:rsid w:val="006E54D9"/>
    <w:rsid w:val="006F2D4A"/>
    <w:rsid w:val="006F4279"/>
    <w:rsid w:val="0070034F"/>
    <w:rsid w:val="00712AC5"/>
    <w:rsid w:val="007216D6"/>
    <w:rsid w:val="00725C9C"/>
    <w:rsid w:val="00753488"/>
    <w:rsid w:val="007540FC"/>
    <w:rsid w:val="007610DB"/>
    <w:rsid w:val="00772F47"/>
    <w:rsid w:val="007918F3"/>
    <w:rsid w:val="007A2245"/>
    <w:rsid w:val="007D582A"/>
    <w:rsid w:val="007D72A3"/>
    <w:rsid w:val="007F21ED"/>
    <w:rsid w:val="007F5E77"/>
    <w:rsid w:val="008022A2"/>
    <w:rsid w:val="00810257"/>
    <w:rsid w:val="008136E6"/>
    <w:rsid w:val="00833F0F"/>
    <w:rsid w:val="00843155"/>
    <w:rsid w:val="008B0427"/>
    <w:rsid w:val="008C6E1E"/>
    <w:rsid w:val="008C7BC8"/>
    <w:rsid w:val="008D3577"/>
    <w:rsid w:val="00904E76"/>
    <w:rsid w:val="00931737"/>
    <w:rsid w:val="0096438D"/>
    <w:rsid w:val="00990BC5"/>
    <w:rsid w:val="009A586A"/>
    <w:rsid w:val="009B2E10"/>
    <w:rsid w:val="009C0114"/>
    <w:rsid w:val="009D1E03"/>
    <w:rsid w:val="009E245D"/>
    <w:rsid w:val="009E5ED3"/>
    <w:rsid w:val="009F20F4"/>
    <w:rsid w:val="00A012E2"/>
    <w:rsid w:val="00A56DC7"/>
    <w:rsid w:val="00A62058"/>
    <w:rsid w:val="00A7037E"/>
    <w:rsid w:val="00A70758"/>
    <w:rsid w:val="00A934E1"/>
    <w:rsid w:val="00AB58C1"/>
    <w:rsid w:val="00AC4886"/>
    <w:rsid w:val="00AD10D7"/>
    <w:rsid w:val="00AF0BF3"/>
    <w:rsid w:val="00AF2FD1"/>
    <w:rsid w:val="00B1603C"/>
    <w:rsid w:val="00B344B6"/>
    <w:rsid w:val="00B461F5"/>
    <w:rsid w:val="00B52F8B"/>
    <w:rsid w:val="00B7749A"/>
    <w:rsid w:val="00B815C3"/>
    <w:rsid w:val="00B8598B"/>
    <w:rsid w:val="00B866F8"/>
    <w:rsid w:val="00B91B91"/>
    <w:rsid w:val="00B963B7"/>
    <w:rsid w:val="00BA0621"/>
    <w:rsid w:val="00BA4E60"/>
    <w:rsid w:val="00BB614A"/>
    <w:rsid w:val="00BC25BA"/>
    <w:rsid w:val="00BC26D5"/>
    <w:rsid w:val="00BC4F96"/>
    <w:rsid w:val="00BD3899"/>
    <w:rsid w:val="00BD6FA1"/>
    <w:rsid w:val="00C00083"/>
    <w:rsid w:val="00C05B17"/>
    <w:rsid w:val="00C102BE"/>
    <w:rsid w:val="00C142B6"/>
    <w:rsid w:val="00C20D57"/>
    <w:rsid w:val="00C33B24"/>
    <w:rsid w:val="00C3575B"/>
    <w:rsid w:val="00C55D58"/>
    <w:rsid w:val="00C60865"/>
    <w:rsid w:val="00C73325"/>
    <w:rsid w:val="00C8024B"/>
    <w:rsid w:val="00C92829"/>
    <w:rsid w:val="00C92A79"/>
    <w:rsid w:val="00CA3C6C"/>
    <w:rsid w:val="00CC16D4"/>
    <w:rsid w:val="00CC54BF"/>
    <w:rsid w:val="00CE3E6B"/>
    <w:rsid w:val="00CE4235"/>
    <w:rsid w:val="00CF1F02"/>
    <w:rsid w:val="00CF2123"/>
    <w:rsid w:val="00CF664D"/>
    <w:rsid w:val="00CF6E54"/>
    <w:rsid w:val="00D018BD"/>
    <w:rsid w:val="00D0521F"/>
    <w:rsid w:val="00D21B8E"/>
    <w:rsid w:val="00D3423E"/>
    <w:rsid w:val="00D60B34"/>
    <w:rsid w:val="00D739E4"/>
    <w:rsid w:val="00DA32CC"/>
    <w:rsid w:val="00DB3762"/>
    <w:rsid w:val="00DD1118"/>
    <w:rsid w:val="00DD2889"/>
    <w:rsid w:val="00DD6BFA"/>
    <w:rsid w:val="00DE0ADC"/>
    <w:rsid w:val="00DE2C8E"/>
    <w:rsid w:val="00DE6434"/>
    <w:rsid w:val="00DE65A6"/>
    <w:rsid w:val="00DF288A"/>
    <w:rsid w:val="00DF3AFE"/>
    <w:rsid w:val="00E04E16"/>
    <w:rsid w:val="00E053F8"/>
    <w:rsid w:val="00E37A31"/>
    <w:rsid w:val="00E44D95"/>
    <w:rsid w:val="00E53F6D"/>
    <w:rsid w:val="00E545BF"/>
    <w:rsid w:val="00E7142E"/>
    <w:rsid w:val="00E812B9"/>
    <w:rsid w:val="00E83188"/>
    <w:rsid w:val="00E9324F"/>
    <w:rsid w:val="00E9613D"/>
    <w:rsid w:val="00EA1DAE"/>
    <w:rsid w:val="00EB5D45"/>
    <w:rsid w:val="00EB6F7A"/>
    <w:rsid w:val="00EC20A5"/>
    <w:rsid w:val="00ED24A9"/>
    <w:rsid w:val="00EE4D0C"/>
    <w:rsid w:val="00EE765A"/>
    <w:rsid w:val="00EF7BC5"/>
    <w:rsid w:val="00F04F51"/>
    <w:rsid w:val="00F07B38"/>
    <w:rsid w:val="00F22628"/>
    <w:rsid w:val="00F25777"/>
    <w:rsid w:val="00F2639C"/>
    <w:rsid w:val="00F2767A"/>
    <w:rsid w:val="00F43A3C"/>
    <w:rsid w:val="00F51B67"/>
    <w:rsid w:val="00F613CB"/>
    <w:rsid w:val="00F70DB4"/>
    <w:rsid w:val="00F978E1"/>
    <w:rsid w:val="00FA5919"/>
    <w:rsid w:val="00FD46BE"/>
    <w:rsid w:val="00FF64F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25C9C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A2245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25C9C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A2245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Bullet 1,Bullet Points,Dot pt,Indicator Text,LISTA,List Paragraph Char Char Char,List Paragraph à moi,List Paragraph1,Listaszerű bekezdés1,Listaszerű bekezdés2,Listaszerű bekezdés3,MAIN CONTENT,No Spacing1,Numbered Para 1,Odsek zoznamu4"/>
    <w:basedOn w:val="Normal"/>
    <w:link w:val="OdsekzoznamuChar"/>
    <w:uiPriority w:val="34"/>
    <w:qFormat/>
    <w:rsid w:val="00EB5D45"/>
    <w:pPr>
      <w:ind w:left="720"/>
      <w:contextualSpacing/>
      <w:jc w:val="left"/>
    </w:pPr>
    <w:rPr>
      <w:rFonts w:ascii="Arial" w:hAnsi="Arial" w:cs="Arial"/>
    </w:rPr>
  </w:style>
  <w:style w:type="paragraph" w:styleId="NoSpacing">
    <w:name w:val="No Spacing"/>
    <w:uiPriority w:val="1"/>
    <w:qFormat/>
    <w:rsid w:val="006523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FootnoteText">
    <w:name w:val="footnote text"/>
    <w:basedOn w:val="Normal"/>
    <w:link w:val="TextpoznmkypodiarouChar"/>
    <w:uiPriority w:val="99"/>
    <w:rsid w:val="00D0521F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D0521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rsid w:val="00D0521F"/>
    <w:rPr>
      <w:rFonts w:cs="Times New Roman"/>
      <w:vertAlign w:val="superscript"/>
      <w:rtl w:val="0"/>
      <w:cs w:val="0"/>
    </w:rPr>
  </w:style>
  <w:style w:type="paragraph" w:customStyle="1" w:styleId="Default">
    <w:name w:val="Default"/>
    <w:uiPriority w:val="99"/>
    <w:rsid w:val="00EC20A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OdsekzoznamuChar">
    <w:name w:val="Odsek zoznamu Char"/>
    <w:aliases w:val="Dot pt Char,Indicator Text Char,LISTA Char,List Paragraph Char Char Char Char,List Paragraph à moi Char,List Paragraph1 Char,Listaszerű bekezdés2 Char,Listaszerű bekezdés3 Char,No Spacing1 Char,Numbered Para 1 Char,Odsek zoznamu4 Char"/>
    <w:basedOn w:val="DefaultParagraphFont"/>
    <w:link w:val="ListParagraph"/>
    <w:uiPriority w:val="34"/>
    <w:locked/>
    <w:rsid w:val="007918F3"/>
    <w:rPr>
      <w:rFonts w:ascii="Arial" w:hAnsi="Arial" w:cs="Arial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95BCF-818E-43D7-B78E-68B21021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47</TotalTime>
  <Pages>1</Pages>
  <Words>141</Words>
  <Characters>807</Characters>
  <Application>Microsoft Office Word</Application>
  <DocSecurity>0</DocSecurity>
  <Lines>0</Lines>
  <Paragraphs>0</Paragraphs>
  <ScaleCrop>false</ScaleCrop>
  <Company>Kancelaria NR SR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18</cp:revision>
  <cp:lastPrinted>2016-10-12T09:34:00Z</cp:lastPrinted>
  <dcterms:created xsi:type="dcterms:W3CDTF">2016-12-12T10:32:00Z</dcterms:created>
  <dcterms:modified xsi:type="dcterms:W3CDTF">2018-04-11T15:54:00Z</dcterms:modified>
</cp:coreProperties>
</file>