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0795" w:rsidP="00630795">
      <w:pPr>
        <w:bidi w:val="0"/>
        <w:rPr>
          <w:rFonts w:ascii="Times New Roman" w:hAnsi="Times New Roman" w:cs="Times New Roman"/>
          <w:b/>
          <w:caps/>
        </w:rPr>
      </w:pPr>
      <w:r>
        <w:rPr>
          <w:rFonts w:ascii="Times New Roman" w:hAnsi="Times New Roman" w:cs="Times New Roman"/>
          <w:b/>
          <w:caps/>
        </w:rPr>
        <w:t>Výbor Národnej rady Slovenskej republiky</w:t>
      </w:r>
    </w:p>
    <w:p w:rsidR="00630795" w:rsidP="00630795">
      <w:pPr>
        <w:bidi w:val="0"/>
        <w:rPr>
          <w:b/>
          <w:caps/>
        </w:rPr>
      </w:pPr>
      <w:r>
        <w:rPr>
          <w:rFonts w:ascii="Times New Roman" w:hAnsi="Times New Roman" w:cs="Times New Roman"/>
          <w:b/>
          <w:caps/>
        </w:rPr>
        <w:t xml:space="preserve">                             pre sociálne veci</w:t>
      </w:r>
    </w:p>
    <w:p w:rsidR="00630795" w:rsidP="00630795">
      <w:pPr>
        <w:bidi w:val="0"/>
        <w:jc w:val="both"/>
        <w:rPr>
          <w:b/>
          <w:bCs/>
        </w:rPr>
      </w:pPr>
    </w:p>
    <w:p w:rsidR="00630795" w:rsidRPr="00E4639D" w:rsidP="00630795">
      <w:pPr>
        <w:bidi w:val="0"/>
        <w:jc w:val="both"/>
        <w:rPr>
          <w:rFonts w:ascii="Times New Roman" w:hAnsi="Times New Roman" w:cs="Times New Roman"/>
          <w:sz w:val="22"/>
          <w:szCs w:val="22"/>
        </w:rPr>
      </w:pPr>
      <w:r w:rsidRPr="00E4639D">
        <w:rPr>
          <w:rFonts w:ascii="Times New Roman" w:hAnsi="Times New Roman" w:cs="Times New Roman"/>
          <w:bCs/>
          <w:sz w:val="22"/>
          <w:szCs w:val="22"/>
        </w:rPr>
        <w:t>Číslo: CRD</w:t>
      </w:r>
      <w:r w:rsidR="00B03CDA">
        <w:rPr>
          <w:rFonts w:ascii="Times New Roman" w:hAnsi="Times New Roman" w:cs="Times New Roman"/>
          <w:bCs/>
          <w:sz w:val="22"/>
          <w:szCs w:val="22"/>
        </w:rPr>
        <w:t>-69</w:t>
      </w:r>
      <w:r w:rsidRPr="00E4639D">
        <w:rPr>
          <w:rFonts w:ascii="Times New Roman" w:hAnsi="Times New Roman" w:cs="Times New Roman"/>
          <w:bCs/>
          <w:sz w:val="22"/>
          <w:szCs w:val="22"/>
        </w:rPr>
        <w:t>/201</w:t>
      </w:r>
      <w:r w:rsidR="00B03CDA">
        <w:rPr>
          <w:rFonts w:ascii="Times New Roman" w:hAnsi="Times New Roman" w:cs="Times New Roman"/>
          <w:bCs/>
          <w:sz w:val="22"/>
          <w:szCs w:val="22"/>
        </w:rPr>
        <w:t>8</w:t>
      </w:r>
      <w:r w:rsidRPr="00E4639D">
        <w:rPr>
          <w:rFonts w:ascii="Times New Roman" w:hAnsi="Times New Roman" w:cs="Times New Roman"/>
          <w:bCs/>
          <w:sz w:val="22"/>
          <w:szCs w:val="22"/>
        </w:rPr>
        <w:tab/>
      </w:r>
      <w:r w:rsidRPr="00E4639D">
        <w:rPr>
          <w:rFonts w:ascii="Times New Roman" w:hAnsi="Times New Roman" w:cs="Times New Roman"/>
          <w:b/>
          <w:bCs/>
          <w:sz w:val="22"/>
          <w:szCs w:val="22"/>
        </w:rPr>
        <w:tab/>
        <w:tab/>
        <w:tab/>
        <w:tab/>
        <w:tab/>
      </w:r>
      <w:r>
        <w:rPr>
          <w:rFonts w:ascii="Times New Roman" w:hAnsi="Times New Roman" w:cs="Times New Roman"/>
          <w:b/>
          <w:bCs/>
          <w:sz w:val="22"/>
          <w:szCs w:val="22"/>
        </w:rPr>
        <w:tab/>
      </w:r>
      <w:r w:rsidRPr="00E4639D">
        <w:rPr>
          <w:rFonts w:ascii="Times New Roman" w:hAnsi="Times New Roman" w:cs="Times New Roman"/>
          <w:b/>
          <w:bCs/>
          <w:sz w:val="22"/>
          <w:szCs w:val="22"/>
        </w:rPr>
        <w:tab/>
      </w:r>
      <w:r w:rsidR="00E24A7B">
        <w:rPr>
          <w:rFonts w:ascii="Times New Roman" w:hAnsi="Times New Roman" w:cs="Times New Roman"/>
          <w:b/>
          <w:bCs/>
          <w:sz w:val="22"/>
          <w:szCs w:val="22"/>
        </w:rPr>
        <w:t>33</w:t>
      </w:r>
      <w:r>
        <w:rPr>
          <w:rFonts w:ascii="Times New Roman" w:hAnsi="Times New Roman" w:cs="Times New Roman"/>
          <w:b/>
          <w:bCs/>
          <w:sz w:val="22"/>
          <w:szCs w:val="22"/>
        </w:rPr>
        <w:t>.</w:t>
      </w:r>
      <w:r w:rsidRPr="00E4639D">
        <w:rPr>
          <w:rFonts w:ascii="Times New Roman" w:hAnsi="Times New Roman" w:cs="Times New Roman"/>
          <w:sz w:val="22"/>
          <w:szCs w:val="22"/>
        </w:rPr>
        <w:t xml:space="preserve"> schôdza výboru</w:t>
      </w:r>
    </w:p>
    <w:p w:rsidR="00630795" w:rsidRPr="00E4639D" w:rsidP="00630795">
      <w:pPr>
        <w:bidi w:val="0"/>
        <w:jc w:val="both"/>
        <w:rPr>
          <w:rFonts w:ascii="Times New Roman" w:hAnsi="Times New Roman" w:cs="Times New Roman"/>
          <w:b/>
          <w:bCs/>
        </w:rPr>
      </w:pPr>
    </w:p>
    <w:p w:rsidR="00DA5BEB" w:rsidP="00630795">
      <w:pPr>
        <w:bidi w:val="0"/>
        <w:jc w:val="center"/>
        <w:rPr>
          <w:rFonts w:ascii="Times New Roman" w:hAnsi="Times New Roman" w:cs="Times New Roman"/>
          <w:b/>
          <w:bCs/>
          <w:spacing w:val="50"/>
          <w:sz w:val="28"/>
          <w:szCs w:val="28"/>
        </w:rPr>
      </w:pPr>
    </w:p>
    <w:p w:rsidR="00D206A7" w:rsidRPr="00D206A7" w:rsidP="00D206A7">
      <w:pPr>
        <w:tabs>
          <w:tab w:val="left" w:pos="-1985"/>
          <w:tab w:val="left" w:pos="709"/>
          <w:tab w:val="left" w:pos="1077"/>
        </w:tabs>
        <w:bidi w:val="0"/>
        <w:jc w:val="center"/>
        <w:rPr>
          <w:rFonts w:ascii="Times New Roman" w:hAnsi="Times New Roman" w:cs="Times New Roman"/>
          <w:b/>
          <w:sz w:val="28"/>
          <w:szCs w:val="28"/>
          <w:lang w:val="cs-CZ"/>
        </w:rPr>
      </w:pPr>
      <w:r w:rsidRPr="00D206A7">
        <w:rPr>
          <w:rFonts w:ascii="Times New Roman" w:hAnsi="Times New Roman" w:cs="Times New Roman"/>
          <w:b/>
          <w:sz w:val="28"/>
          <w:szCs w:val="28"/>
          <w:lang w:val="cs-CZ"/>
        </w:rPr>
        <w:t>97</w:t>
      </w:r>
    </w:p>
    <w:p w:rsidR="00DA5BEB" w:rsidRPr="00DA5BEB" w:rsidP="00630795">
      <w:pPr>
        <w:bidi w:val="0"/>
        <w:jc w:val="center"/>
        <w:rPr>
          <w:rFonts w:ascii="Times New Roman" w:hAnsi="Times New Roman" w:cs="Times New Roman"/>
          <w:b/>
          <w:bCs/>
          <w:spacing w:val="50"/>
          <w:sz w:val="28"/>
          <w:szCs w:val="28"/>
        </w:rPr>
      </w:pPr>
    </w:p>
    <w:p w:rsidR="00630795" w:rsidRPr="00E4639D" w:rsidP="00630795">
      <w:pPr>
        <w:bidi w:val="0"/>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630795" w:rsidRPr="00E4639D" w:rsidP="00630795">
      <w:pPr>
        <w:bidi w:val="0"/>
        <w:jc w:val="center"/>
        <w:rPr>
          <w:rFonts w:ascii="Times New Roman" w:hAnsi="Times New Roman" w:cs="Times New Roman"/>
          <w:b/>
          <w:bCs/>
          <w:spacing w:val="50"/>
          <w:sz w:val="16"/>
          <w:szCs w:val="16"/>
        </w:rPr>
      </w:pP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Výboru Národnej rady Slovenskej republiky</w:t>
      </w: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pre sociálne veci</w:t>
      </w: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z</w:t>
      </w:r>
      <w:r w:rsidR="00E24A7B">
        <w:rPr>
          <w:rFonts w:ascii="Times New Roman" w:hAnsi="Times New Roman" w:cs="Times New Roman"/>
          <w:b/>
        </w:rPr>
        <w:t xml:space="preserve"> 13</w:t>
      </w:r>
      <w:r w:rsidRPr="00E4639D">
        <w:rPr>
          <w:rFonts w:ascii="Times New Roman" w:hAnsi="Times New Roman" w:cs="Times New Roman"/>
          <w:b/>
        </w:rPr>
        <w:t>.</w:t>
      </w:r>
      <w:r>
        <w:rPr>
          <w:rFonts w:ascii="Times New Roman" w:hAnsi="Times New Roman" w:cs="Times New Roman"/>
          <w:b/>
        </w:rPr>
        <w:t xml:space="preserve"> </w:t>
      </w:r>
      <w:r w:rsidR="00B03CDA">
        <w:rPr>
          <w:rFonts w:ascii="Times New Roman" w:hAnsi="Times New Roman" w:cs="Times New Roman"/>
          <w:b/>
        </w:rPr>
        <w:t>marca</w:t>
      </w:r>
      <w:r>
        <w:rPr>
          <w:rFonts w:ascii="Times New Roman" w:hAnsi="Times New Roman" w:cs="Times New Roman"/>
          <w:b/>
        </w:rPr>
        <w:t xml:space="preserve"> </w:t>
      </w:r>
      <w:r w:rsidRPr="00E4639D">
        <w:rPr>
          <w:rFonts w:ascii="Times New Roman" w:hAnsi="Times New Roman" w:cs="Times New Roman"/>
          <w:b/>
        </w:rPr>
        <w:t>201</w:t>
      </w:r>
      <w:r>
        <w:rPr>
          <w:rFonts w:ascii="Times New Roman" w:hAnsi="Times New Roman" w:cs="Times New Roman"/>
          <w:b/>
        </w:rPr>
        <w:t>8</w:t>
      </w:r>
    </w:p>
    <w:p w:rsidR="00630795" w:rsidRPr="00665100" w:rsidP="00630795">
      <w:pPr>
        <w:tabs>
          <w:tab w:val="left" w:pos="-1985"/>
          <w:tab w:val="left" w:pos="709"/>
          <w:tab w:val="left" w:pos="1077"/>
        </w:tabs>
        <w:bidi w:val="0"/>
        <w:jc w:val="both"/>
        <w:rPr>
          <w:rFonts w:ascii="Times New Roman" w:hAnsi="Times New Roman" w:cs="Times New Roman"/>
          <w:lang w:val="cs-CZ"/>
        </w:rPr>
      </w:pPr>
    </w:p>
    <w:p w:rsidR="00630795" w:rsidRPr="00B37E68" w:rsidP="00630795">
      <w:pPr>
        <w:bidi w:val="0"/>
        <w:jc w:val="both"/>
        <w:rPr>
          <w:rFonts w:ascii="Times New Roman" w:hAnsi="Times New Roman" w:cs="Times New Roman"/>
          <w:bCs/>
        </w:rPr>
      </w:pPr>
      <w:r w:rsidRPr="00665100">
        <w:rPr>
          <w:rFonts w:ascii="Times New Roman" w:hAnsi="Times New Roman" w:cs="Times New Roman"/>
        </w:rPr>
        <w:t>k </w:t>
      </w:r>
      <w:r w:rsidRPr="00B37E68">
        <w:rPr>
          <w:rFonts w:ascii="Times New Roman" w:hAnsi="Times New Roman" w:cs="Times New Roman"/>
        </w:rPr>
        <w:t xml:space="preserve">vládnemu </w:t>
      </w:r>
      <w:r w:rsidRPr="00B37E68">
        <w:rPr>
          <w:rFonts w:ascii="Times New Roman" w:hAnsi="Times New Roman" w:cs="Times New Roman"/>
          <w:color w:val="000000"/>
        </w:rPr>
        <w:t>návrhu zákona</w:t>
      </w:r>
      <w:r w:rsidRPr="00B03CDA" w:rsidR="00B03CDA">
        <w:rPr>
          <w:rFonts w:ascii="Times New Roman" w:hAnsi="Times New Roman"/>
          <w:noProof/>
        </w:rPr>
        <w:t xml:space="preserve"> </w:t>
      </w:r>
      <w:r w:rsidRPr="003B496E" w:rsidR="00B03CDA">
        <w:rPr>
          <w:rFonts w:ascii="Times New Roman" w:hAnsi="Times New Roman"/>
          <w:noProof/>
        </w:rPr>
        <w:t xml:space="preserve">o sociálnej ekonomike a sociálnych podnikoch a o zmene a doplnení niektorých zákonov </w:t>
      </w:r>
      <w:r w:rsidRPr="003B496E" w:rsidR="00B03CDA">
        <w:rPr>
          <w:rFonts w:ascii="Times New Roman" w:hAnsi="Times New Roman"/>
          <w:b/>
        </w:rPr>
        <w:t>(tlač 817)</w:t>
      </w:r>
    </w:p>
    <w:p w:rsidR="00630795" w:rsidRPr="00665100" w:rsidP="00630795">
      <w:pPr>
        <w:bidi w:val="0"/>
        <w:ind w:left="708"/>
        <w:jc w:val="both"/>
        <w:rPr>
          <w:rFonts w:ascii="Times New Roman" w:hAnsi="Times New Roman" w:cs="Times New Roman"/>
        </w:rPr>
      </w:pPr>
    </w:p>
    <w:p w:rsidR="00630795" w:rsidRPr="00E4639D" w:rsidP="00630795">
      <w:pPr>
        <w:bidi w:val="0"/>
        <w:ind w:left="708"/>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630795" w:rsidRPr="00E4639D" w:rsidP="00630795">
      <w:pPr>
        <w:bidi w:val="0"/>
        <w:ind w:left="708"/>
        <w:jc w:val="both"/>
        <w:rPr>
          <w:rFonts w:ascii="Times New Roman" w:hAnsi="Times New Roman" w:cs="Times New Roman"/>
          <w:b/>
        </w:rPr>
      </w:pPr>
      <w:r w:rsidRPr="00E4639D">
        <w:rPr>
          <w:rFonts w:ascii="Times New Roman" w:hAnsi="Times New Roman" w:cs="Times New Roman"/>
          <w:b/>
        </w:rPr>
        <w:t>po prerokovaní</w:t>
      </w:r>
    </w:p>
    <w:p w:rsidR="00630795" w:rsidRPr="00E4639D" w:rsidP="00630795">
      <w:pPr>
        <w:bidi w:val="0"/>
        <w:ind w:left="708"/>
        <w:jc w:val="both"/>
        <w:rPr>
          <w:rFonts w:ascii="Times New Roman" w:hAnsi="Times New Roman" w:cs="Times New Roman"/>
          <w:b/>
        </w:rPr>
      </w:pPr>
    </w:p>
    <w:p w:rsidR="00630795" w:rsidRPr="00E4639D" w:rsidP="00630795">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súhlasí</w:t>
      </w:r>
    </w:p>
    <w:p w:rsidR="00630795" w:rsidRPr="00E4639D" w:rsidP="00630795">
      <w:pPr>
        <w:tabs>
          <w:tab w:val="left" w:pos="-1985"/>
          <w:tab w:val="left" w:pos="709"/>
          <w:tab w:val="left" w:pos="1077"/>
        </w:tabs>
        <w:bidi w:val="0"/>
        <w:jc w:val="both"/>
        <w:rPr>
          <w:rFonts w:ascii="Times New Roman" w:hAnsi="Times New Roman" w:cs="Times New Roman"/>
        </w:rPr>
      </w:pPr>
    </w:p>
    <w:p w:rsidR="00630795" w:rsidRPr="00E4639D" w:rsidP="00630795">
      <w:pPr>
        <w:bidi w:val="0"/>
        <w:jc w:val="both"/>
        <w:rPr>
          <w:rFonts w:ascii="Times New Roman" w:hAnsi="Times New Roman" w:cs="Times New Roman"/>
        </w:rPr>
      </w:pPr>
      <w:r w:rsidRPr="00E4639D">
        <w:rPr>
          <w:rFonts w:ascii="Times New Roman" w:hAnsi="Times New Roman" w:cs="Times New Roman"/>
        </w:rPr>
        <w:tab/>
        <w:t xml:space="preserve">     s vládnym návrhom </w:t>
      </w:r>
      <w:r w:rsidRPr="00E4639D">
        <w:rPr>
          <w:rFonts w:ascii="Times New Roman" w:hAnsi="Times New Roman" w:cs="Times New Roman"/>
          <w:color w:val="000000"/>
        </w:rPr>
        <w:t>zákona</w:t>
      </w:r>
      <w:r w:rsidR="00B03CDA">
        <w:rPr>
          <w:rFonts w:ascii="Times New Roman" w:hAnsi="Times New Roman" w:cs="Times New Roman"/>
          <w:color w:val="000000"/>
        </w:rPr>
        <w:t xml:space="preserve"> </w:t>
      </w:r>
      <w:r w:rsidRPr="003B496E" w:rsidR="00B03CDA">
        <w:rPr>
          <w:rFonts w:ascii="Times New Roman" w:hAnsi="Times New Roman"/>
          <w:noProof/>
        </w:rPr>
        <w:t xml:space="preserve">o sociálnej ekonomike a sociálnych podnikoch a o zmene a doplnení niektorých zákonov </w:t>
      </w:r>
      <w:r w:rsidRPr="003B496E" w:rsidR="00B03CDA">
        <w:rPr>
          <w:rFonts w:ascii="Times New Roman" w:hAnsi="Times New Roman"/>
          <w:b/>
        </w:rPr>
        <w:t>(tlač 817)</w:t>
      </w:r>
      <w:r w:rsidRPr="00E4639D">
        <w:rPr>
          <w:rFonts w:ascii="Times New Roman" w:hAnsi="Times New Roman" w:cs="Times New Roman"/>
        </w:rPr>
        <w:t>;</w:t>
      </w:r>
    </w:p>
    <w:p w:rsidR="00630795" w:rsidRPr="00E4639D" w:rsidP="00630795">
      <w:pPr>
        <w:tabs>
          <w:tab w:val="left" w:pos="-1985"/>
          <w:tab w:val="left" w:pos="709"/>
          <w:tab w:val="left" w:pos="1077"/>
        </w:tabs>
        <w:bidi w:val="0"/>
        <w:jc w:val="both"/>
        <w:rPr>
          <w:rFonts w:ascii="Times New Roman" w:hAnsi="Times New Roman" w:cs="Times New Roman"/>
        </w:rPr>
      </w:pPr>
    </w:p>
    <w:p w:rsidR="00630795" w:rsidRPr="00E4639D" w:rsidP="00630795">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odporúča</w:t>
      </w:r>
    </w:p>
    <w:p w:rsidR="00630795" w:rsidRPr="00E4639D" w:rsidP="00630795">
      <w:pPr>
        <w:tabs>
          <w:tab w:val="left" w:pos="-1985"/>
          <w:tab w:val="left" w:pos="709"/>
          <w:tab w:val="left" w:pos="1077"/>
        </w:tabs>
        <w:bidi w:val="0"/>
        <w:jc w:val="both"/>
        <w:rPr>
          <w:rFonts w:ascii="Times New Roman" w:hAnsi="Times New Roman" w:cs="Times New Roman"/>
          <w:b/>
          <w:bCs/>
        </w:rPr>
      </w:pPr>
      <w:r w:rsidRPr="00E4639D">
        <w:rPr>
          <w:rFonts w:ascii="Times New Roman" w:hAnsi="Times New Roman" w:cs="Times New Roman"/>
          <w:b/>
          <w:bCs/>
        </w:rPr>
        <w:t xml:space="preserve">           </w:t>
      </w:r>
      <w:r>
        <w:rPr>
          <w:rFonts w:ascii="Times New Roman" w:hAnsi="Times New Roman" w:cs="Times New Roman"/>
          <w:b/>
          <w:bCs/>
        </w:rPr>
        <w:tab/>
      </w:r>
      <w:r w:rsidRPr="00E4639D">
        <w:rPr>
          <w:rFonts w:ascii="Times New Roman" w:hAnsi="Times New Roman" w:cs="Times New Roman"/>
          <w:b/>
          <w:bCs/>
        </w:rPr>
        <w:tab/>
        <w:t>Národnej rade Slovenskej republiky</w:t>
      </w:r>
    </w:p>
    <w:p w:rsidR="00630795" w:rsidRPr="00E4639D" w:rsidP="00630795">
      <w:pPr>
        <w:tabs>
          <w:tab w:val="left" w:pos="-1985"/>
          <w:tab w:val="left" w:pos="709"/>
          <w:tab w:val="left" w:pos="1077"/>
        </w:tabs>
        <w:bidi w:val="0"/>
        <w:jc w:val="both"/>
        <w:rPr>
          <w:rFonts w:ascii="Times New Roman" w:hAnsi="Times New Roman" w:cs="Times New Roman"/>
          <w:b/>
          <w:bCs/>
        </w:rPr>
      </w:pPr>
    </w:p>
    <w:p w:rsidR="00630795" w:rsidRPr="00E4639D" w:rsidP="00630795">
      <w:pPr>
        <w:bidi w:val="0"/>
        <w:jc w:val="both"/>
        <w:rPr>
          <w:rFonts w:ascii="Times New Roman" w:hAnsi="Times New Roman" w:cs="Times New Roman"/>
        </w:rPr>
      </w:pPr>
      <w:r w:rsidRPr="00E4639D">
        <w:rPr>
          <w:rFonts w:ascii="Times New Roman" w:hAnsi="Times New Roman" w:cs="Times New Roman"/>
        </w:rPr>
        <w:tab/>
        <w:t xml:space="preserve">      vládny návrh </w:t>
      </w:r>
      <w:r w:rsidRPr="00E4639D">
        <w:rPr>
          <w:rFonts w:ascii="Times New Roman" w:hAnsi="Times New Roman" w:cs="Times New Roman"/>
          <w:color w:val="000000"/>
        </w:rPr>
        <w:t>zákona</w:t>
      </w:r>
      <w:r w:rsidR="00B03CDA">
        <w:rPr>
          <w:rFonts w:ascii="Times New Roman" w:hAnsi="Times New Roman" w:cs="Times New Roman"/>
          <w:color w:val="000000"/>
        </w:rPr>
        <w:t xml:space="preserve"> </w:t>
      </w:r>
      <w:r w:rsidRPr="003B496E" w:rsidR="00B03CDA">
        <w:rPr>
          <w:rFonts w:ascii="Times New Roman" w:hAnsi="Times New Roman"/>
          <w:noProof/>
        </w:rPr>
        <w:t xml:space="preserve">o sociálnej ekonomike a sociálnych podnikoch a o zmene a doplnení niektorých zákonov </w:t>
      </w:r>
      <w:r w:rsidRPr="003B496E" w:rsidR="00B03CDA">
        <w:rPr>
          <w:rFonts w:ascii="Times New Roman" w:hAnsi="Times New Roman"/>
          <w:b/>
        </w:rPr>
        <w:t>(tlač 817)</w:t>
      </w:r>
      <w:r>
        <w:rPr>
          <w:rFonts w:ascii="Times New Roman" w:hAnsi="Times New Roman"/>
          <w:b/>
        </w:rPr>
        <w:t xml:space="preserve"> </w:t>
      </w:r>
      <w:r w:rsidRPr="00E4639D">
        <w:rPr>
          <w:rFonts w:ascii="Times New Roman" w:hAnsi="Times New Roman" w:cs="Times New Roman"/>
          <w:b/>
        </w:rPr>
        <w:t>schváliť</w:t>
      </w:r>
      <w:r>
        <w:rPr>
          <w:rFonts w:ascii="Times New Roman" w:hAnsi="Times New Roman" w:cs="Times New Roman"/>
          <w:bCs/>
        </w:rPr>
        <w:t xml:space="preserve"> </w:t>
      </w:r>
      <w:r w:rsidRPr="00E4639D">
        <w:rPr>
          <w:rFonts w:ascii="Times New Roman" w:hAnsi="Times New Roman" w:cs="Times New Roman"/>
        </w:rPr>
        <w:t>s</w:t>
      </w:r>
      <w:r w:rsidRPr="00E4639D">
        <w:rPr>
          <w:rFonts w:ascii="Times New Roman" w:hAnsi="Times New Roman" w:cs="Times New Roman"/>
          <w:bCs/>
        </w:rPr>
        <w:t> pozmeňujúcimi a doplňujúcimi návrhmi, ktoré tvoria prílohu tohto uznesenia</w:t>
      </w:r>
      <w:r w:rsidRPr="00E4639D">
        <w:rPr>
          <w:rFonts w:ascii="Times New Roman" w:hAnsi="Times New Roman" w:cs="Times New Roman"/>
        </w:rPr>
        <w:t>;</w:t>
      </w:r>
    </w:p>
    <w:p w:rsidR="00630795" w:rsidRPr="00E4639D" w:rsidP="00630795">
      <w:pPr>
        <w:bidi w:val="0"/>
        <w:jc w:val="both"/>
        <w:rPr>
          <w:rFonts w:ascii="Times New Roman" w:hAnsi="Times New Roman" w:cs="Times New Roman"/>
        </w:rPr>
      </w:pPr>
    </w:p>
    <w:p w:rsidR="00630795" w:rsidRPr="007A42D7" w:rsidP="00630795">
      <w:pPr>
        <w:numPr>
          <w:numId w:val="1"/>
        </w:numPr>
        <w:bidi w:val="0"/>
        <w:ind w:left="1065"/>
        <w:jc w:val="both"/>
        <w:rPr>
          <w:rFonts w:ascii="Times New Roman" w:hAnsi="Times New Roman" w:cs="Times New Roman"/>
          <w:b/>
          <w:bCs/>
        </w:rPr>
      </w:pPr>
      <w:r w:rsidRPr="007A42D7">
        <w:rPr>
          <w:rFonts w:ascii="Times New Roman" w:hAnsi="Times New Roman" w:cs="Times New Roman"/>
          <w:b/>
          <w:spacing w:val="38"/>
        </w:rPr>
        <w:t>poveruje</w:t>
      </w:r>
    </w:p>
    <w:p w:rsidR="00630795" w:rsidRPr="00901FC9" w:rsidP="00630795">
      <w:pPr>
        <w:bidi w:val="0"/>
        <w:rPr>
          <w:rFonts w:ascii="Times New Roman" w:hAnsi="Times New Roman"/>
        </w:rPr>
      </w:pPr>
    </w:p>
    <w:p w:rsidR="00630795" w:rsidP="00630795">
      <w:pPr>
        <w:bidi w:val="0"/>
        <w:ind w:firstLine="851"/>
        <w:jc w:val="both"/>
        <w:rPr>
          <w:rFonts w:ascii="Times New Roman" w:hAnsi="Times New Roman"/>
          <w:bCs/>
        </w:rPr>
      </w:pPr>
      <w:r w:rsidR="00722408">
        <w:rPr>
          <w:rFonts w:ascii="Times New Roman" w:hAnsi="Times New Roman"/>
          <w:bCs/>
        </w:rPr>
        <w:t xml:space="preserve">   </w:t>
      </w:r>
      <w:r w:rsidRPr="00005ABD">
        <w:rPr>
          <w:rFonts w:ascii="Times New Roman" w:hAnsi="Times New Roman"/>
          <w:bCs/>
        </w:rPr>
        <w:t>predsedníčku výboru, aby výsledky rokovania Výboru Národnej rady Slovenskej republiky pre sociálne veci v druhom čítaní spolu s výsledkami rokovania ostatných výborov spracovala do písomnej spoločnej správy výborov Národnej rady Slovenskej republiky podľa § 79 ods. 1 zákona Národnej rady Slovenskej republiky č. 350/1996 Z. z. o rokovacom poriadku Národnej rady Slovenskej republiky v znení neskorších predpisov a predložil</w:t>
      </w:r>
      <w:r>
        <w:rPr>
          <w:rFonts w:ascii="Times New Roman" w:hAnsi="Times New Roman"/>
          <w:bCs/>
        </w:rPr>
        <w:t>a</w:t>
      </w:r>
      <w:r w:rsidRPr="00005ABD">
        <w:rPr>
          <w:rFonts w:ascii="Times New Roman" w:hAnsi="Times New Roman"/>
          <w:bCs/>
        </w:rPr>
        <w:t xml:space="preserve"> ju na schválenie.</w:t>
      </w:r>
    </w:p>
    <w:p w:rsidR="00630795" w:rsidRPr="00901FC9" w:rsidP="00630795">
      <w:pPr>
        <w:bidi w:val="0"/>
        <w:jc w:val="both"/>
        <w:rPr>
          <w:rFonts w:ascii="Times New Roman" w:hAnsi="Times New Roman"/>
          <w:bCs/>
        </w:rPr>
      </w:pPr>
    </w:p>
    <w:p w:rsidR="00630795" w:rsidP="00630795">
      <w:pPr>
        <w:bidi w:val="0"/>
        <w:jc w:val="both"/>
        <w:rPr>
          <w:rFonts w:ascii="Times New Roman" w:hAnsi="Times New Roman"/>
          <w:bCs/>
        </w:rPr>
      </w:pPr>
    </w:p>
    <w:p w:rsidR="00630795" w:rsidRPr="00E4639D" w:rsidP="00630795">
      <w:pPr>
        <w:bidi w:val="0"/>
        <w:ind w:left="6372"/>
        <w:rPr>
          <w:rFonts w:ascii="Times New Roman" w:hAnsi="Times New Roman" w:cs="Times New Roman"/>
          <w:b/>
        </w:rPr>
      </w:pPr>
    </w:p>
    <w:p w:rsidR="00630795" w:rsidRPr="00E4639D" w:rsidP="00630795">
      <w:pPr>
        <w:bidi w:val="0"/>
        <w:ind w:left="5664" w:firstLine="708"/>
        <w:rPr>
          <w:rStyle w:val="Strong"/>
        </w:rPr>
      </w:pPr>
      <w:r w:rsidRPr="00E4639D">
        <w:rPr>
          <w:rStyle w:val="Strong"/>
        </w:rPr>
        <w:t>Alena  B a š i s t o v á</w:t>
      </w:r>
    </w:p>
    <w:p w:rsidR="00630795" w:rsidRPr="00E4639D" w:rsidP="00630795">
      <w:pPr>
        <w:bidi w:val="0"/>
        <w:ind w:left="4248" w:firstLine="708"/>
        <w:rPr>
          <w:rStyle w:val="Strong"/>
        </w:rPr>
      </w:pPr>
      <w:r w:rsidRPr="00E4639D">
        <w:rPr>
          <w:rStyle w:val="Strong"/>
        </w:rPr>
        <w:t xml:space="preserve">                        predsedníčka výboru</w:t>
      </w:r>
    </w:p>
    <w:p w:rsidR="009C37F9" w:rsidP="00630795">
      <w:pPr>
        <w:tabs>
          <w:tab w:val="left" w:pos="5760"/>
        </w:tabs>
        <w:bidi w:val="0"/>
        <w:rPr>
          <w:rStyle w:val="Strong"/>
          <w:rFonts w:eastAsiaTheme="majorEastAsia"/>
        </w:rPr>
      </w:pPr>
    </w:p>
    <w:p w:rsidR="00630795" w:rsidRPr="00E4639D" w:rsidP="00630795">
      <w:pPr>
        <w:tabs>
          <w:tab w:val="left" w:pos="5760"/>
        </w:tabs>
        <w:bidi w:val="0"/>
        <w:rPr>
          <w:rStyle w:val="Strong"/>
          <w:rFonts w:eastAsiaTheme="majorEastAsia" w:hint="default"/>
        </w:rPr>
      </w:pPr>
      <w:r w:rsidRPr="00E4639D">
        <w:rPr>
          <w:rStyle w:val="Strong"/>
          <w:rFonts w:eastAsiaTheme="majorEastAsia" w:hint="default"/>
        </w:rPr>
        <w:t>overovatelia vý</w:t>
      </w:r>
      <w:r w:rsidRPr="00E4639D">
        <w:rPr>
          <w:rStyle w:val="Strong"/>
          <w:rFonts w:eastAsiaTheme="majorEastAsia" w:hint="default"/>
        </w:rPr>
        <w:t>boru:</w:t>
      </w:r>
    </w:p>
    <w:p w:rsidR="00630795" w:rsidRPr="00E4639D" w:rsidP="00630795">
      <w:pPr>
        <w:bidi w:val="0"/>
        <w:rPr>
          <w:rFonts w:ascii="Times New Roman" w:hAnsi="Times New Roman" w:cs="Times New Roman"/>
          <w:iCs/>
        </w:rPr>
      </w:pPr>
      <w:r w:rsidRPr="00E4639D">
        <w:rPr>
          <w:rFonts w:ascii="Times New Roman" w:hAnsi="Times New Roman" w:cs="Times New Roman"/>
          <w:b/>
          <w:bCs/>
          <w:iCs/>
        </w:rPr>
        <w:t xml:space="preserve">Petra Krištúfková </w:t>
      </w:r>
    </w:p>
    <w:p w:rsidR="00630795" w:rsidP="00630795">
      <w:pPr>
        <w:bidi w:val="0"/>
        <w:rPr>
          <w:rFonts w:ascii="Times New Roman" w:hAnsi="Times New Roman" w:cs="Times New Roman"/>
          <w:b/>
          <w:bCs/>
          <w:iCs/>
        </w:rPr>
      </w:pPr>
      <w:r w:rsidRPr="00E4639D">
        <w:rPr>
          <w:rFonts w:ascii="Times New Roman" w:hAnsi="Times New Roman" w:cs="Times New Roman"/>
          <w:b/>
          <w:bCs/>
          <w:iCs/>
        </w:rPr>
        <w:t>Magdaléna Kuciaňová</w:t>
      </w:r>
    </w:p>
    <w:p w:rsidR="00630795" w:rsidP="00630795">
      <w:pPr>
        <w:bidi w:val="0"/>
        <w:rPr>
          <w:rFonts w:ascii="Times New Roman" w:hAnsi="Times New Roman" w:cs="Times New Roman"/>
          <w:b/>
          <w:bCs/>
          <w:iCs/>
        </w:rPr>
      </w:pPr>
    </w:p>
    <w:p w:rsidR="00630795" w:rsidP="00630795">
      <w:pPr>
        <w:bidi w:val="0"/>
        <w:rPr>
          <w:rFonts w:ascii="Times New Roman" w:hAnsi="Times New Roman" w:cs="Times New Roman"/>
          <w:b/>
          <w:caps/>
        </w:rPr>
      </w:pPr>
      <w:r>
        <w:rPr>
          <w:rFonts w:ascii="Times New Roman" w:hAnsi="Times New Roman" w:cs="Times New Roman"/>
          <w:b/>
          <w:caps/>
        </w:rPr>
        <w:t>Výbor Národnej rady Slovenskej republiky</w:t>
      </w:r>
    </w:p>
    <w:p w:rsidR="00630795" w:rsidP="00630795">
      <w:pPr>
        <w:bidi w:val="0"/>
        <w:rPr>
          <w:b/>
          <w:caps/>
        </w:rPr>
      </w:pPr>
      <w:r>
        <w:rPr>
          <w:rFonts w:ascii="Times New Roman" w:hAnsi="Times New Roman" w:cs="Times New Roman"/>
          <w:b/>
          <w:caps/>
        </w:rPr>
        <w:t xml:space="preserve">                             pre sociálne veci</w:t>
      </w:r>
    </w:p>
    <w:p w:rsidR="00630795" w:rsidRPr="00E4639D" w:rsidP="00630795">
      <w:pPr>
        <w:bidi w:val="0"/>
        <w:jc w:val="both"/>
        <w:rPr>
          <w:rFonts w:ascii="Times New Roman" w:hAnsi="Times New Roman" w:cs="Times New Roman"/>
          <w:b/>
          <w:bCs/>
        </w:rPr>
      </w:pPr>
    </w:p>
    <w:p w:rsidR="00630795" w:rsidRPr="00D13B0C" w:rsidP="00630795">
      <w:pPr>
        <w:bidi w:val="0"/>
        <w:ind w:firstLine="708"/>
        <w:jc w:val="both"/>
        <w:rPr>
          <w:rFonts w:ascii="Times New Roman" w:hAnsi="Times New Roman" w:cs="Times New Roman"/>
          <w:b/>
          <w:sz w:val="22"/>
          <w:szCs w:val="22"/>
        </w:rPr>
      </w:pPr>
      <w:r w:rsidRPr="00E4639D">
        <w:rPr>
          <w:rFonts w:ascii="Times New Roman" w:hAnsi="Times New Roman" w:cs="Times New Roman"/>
          <w:sz w:val="22"/>
          <w:szCs w:val="22"/>
        </w:rPr>
        <w:tab/>
        <w:tab/>
        <w:tab/>
        <w:tab/>
        <w:tab/>
        <w:tab/>
        <w:tab/>
        <w:tab/>
      </w:r>
      <w:r w:rsidRPr="00D13B0C">
        <w:rPr>
          <w:rFonts w:ascii="Times New Roman" w:hAnsi="Times New Roman" w:cs="Times New Roman"/>
          <w:b/>
          <w:sz w:val="22"/>
          <w:szCs w:val="22"/>
        </w:rPr>
        <w:t xml:space="preserve">Príloha k uzneseniu č. </w:t>
      </w:r>
      <w:r w:rsidR="00DA5BEB">
        <w:rPr>
          <w:rFonts w:ascii="Times New Roman" w:hAnsi="Times New Roman" w:cs="Times New Roman"/>
          <w:b/>
          <w:sz w:val="22"/>
          <w:szCs w:val="22"/>
        </w:rPr>
        <w:t>97</w:t>
      </w:r>
    </w:p>
    <w:p w:rsidR="00630795" w:rsidRPr="00E4639D" w:rsidP="00630795">
      <w:pPr>
        <w:bidi w:val="0"/>
        <w:jc w:val="center"/>
        <w:rPr>
          <w:rFonts w:ascii="Times New Roman" w:hAnsi="Times New Roman" w:cs="Times New Roman"/>
        </w:rPr>
      </w:pPr>
    </w:p>
    <w:p w:rsidR="00630795" w:rsidRPr="00E4639D" w:rsidP="00630795">
      <w:pPr>
        <w:bidi w:val="0"/>
        <w:jc w:val="both"/>
        <w:rPr>
          <w:rFonts w:ascii="Times New Roman" w:hAnsi="Times New Roman" w:cs="Times New Roman"/>
          <w:lang w:val="cs-CZ"/>
        </w:rPr>
      </w:pP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Pozmeňujúce a doplňujúce návrhy</w:t>
      </w:r>
    </w:p>
    <w:p w:rsidR="00630795" w:rsidRPr="00E4639D" w:rsidP="00630795">
      <w:pPr>
        <w:bidi w:val="0"/>
        <w:jc w:val="center"/>
        <w:rPr>
          <w:rFonts w:ascii="Times New Roman" w:hAnsi="Times New Roman" w:cs="Times New Roman"/>
          <w:b/>
          <w:sz w:val="28"/>
          <w:szCs w:val="28"/>
          <w:lang w:val="cs-CZ"/>
        </w:rPr>
      </w:pPr>
    </w:p>
    <w:p w:rsidR="00630795" w:rsidRPr="00E4639D" w:rsidP="00630795">
      <w:pPr>
        <w:bidi w:val="0"/>
        <w:jc w:val="both"/>
        <w:rPr>
          <w:rFonts w:ascii="Times New Roman" w:hAnsi="Times New Roman" w:cs="Times New Roman"/>
          <w:lang w:val="cs-CZ"/>
        </w:rPr>
      </w:pPr>
    </w:p>
    <w:p w:rsidR="009C37F9" w:rsidP="00630795">
      <w:pPr>
        <w:bidi w:val="0"/>
        <w:jc w:val="both"/>
        <w:rPr>
          <w:rFonts w:ascii="Times New Roman" w:hAnsi="Times New Roman" w:cs="Times New Roman"/>
          <w:color w:val="000000"/>
        </w:rPr>
      </w:pPr>
      <w:r w:rsidRPr="00E4639D" w:rsidR="00630795">
        <w:rPr>
          <w:rFonts w:ascii="Times New Roman" w:hAnsi="Times New Roman" w:cs="Times New Roman"/>
        </w:rPr>
        <w:t xml:space="preserve">k vládnemu návrhu </w:t>
      </w:r>
      <w:r w:rsidRPr="00E4639D" w:rsidR="00630795">
        <w:rPr>
          <w:rFonts w:ascii="Times New Roman" w:hAnsi="Times New Roman" w:cs="Times New Roman"/>
          <w:color w:val="000000"/>
        </w:rPr>
        <w:t>zákona</w:t>
      </w:r>
      <w:r w:rsidR="00B03CDA">
        <w:rPr>
          <w:rFonts w:ascii="Times New Roman" w:hAnsi="Times New Roman" w:cs="Times New Roman"/>
          <w:color w:val="000000"/>
        </w:rPr>
        <w:t xml:space="preserve"> </w:t>
      </w:r>
      <w:r w:rsidRPr="003B496E" w:rsidR="00B03CDA">
        <w:rPr>
          <w:rFonts w:ascii="Times New Roman" w:hAnsi="Times New Roman"/>
          <w:noProof/>
        </w:rPr>
        <w:t xml:space="preserve">o sociálnej ekonomike a sociálnych podnikoch a o zmene a doplnení niektorých zákonov </w:t>
      </w:r>
      <w:r w:rsidRPr="003B496E" w:rsidR="00B03CDA">
        <w:rPr>
          <w:rFonts w:ascii="Times New Roman" w:hAnsi="Times New Roman"/>
          <w:b/>
        </w:rPr>
        <w:t>(tlač 817)</w:t>
      </w:r>
      <w:r w:rsidRPr="00E4639D">
        <w:rPr>
          <w:rFonts w:ascii="Times New Roman" w:hAnsi="Times New Roman" w:cs="Times New Roman"/>
          <w:color w:val="000000"/>
        </w:rPr>
        <w:t xml:space="preserve"> </w:t>
      </w:r>
    </w:p>
    <w:p w:rsidR="00630795" w:rsidRPr="00E4639D" w:rsidP="00630795">
      <w:pPr>
        <w:bidi w:val="0"/>
        <w:jc w:val="both"/>
        <w:rPr>
          <w:rFonts w:ascii="Times New Roman" w:hAnsi="Times New Roman" w:cs="Times New Roman"/>
          <w:sz w:val="22"/>
          <w:szCs w:val="22"/>
          <w:lang w:val="cs-CZ"/>
        </w:rPr>
      </w:pPr>
      <w:r w:rsidRPr="00E4639D">
        <w:rPr>
          <w:rFonts w:ascii="Times New Roman" w:hAnsi="Times New Roman" w:cs="Times New Roman"/>
          <w:color w:val="000000"/>
        </w:rPr>
        <w:t>___________________________________________________________________</w:t>
      </w:r>
      <w:r>
        <w:rPr>
          <w:rFonts w:ascii="Times New Roman" w:hAnsi="Times New Roman" w:cs="Times New Roman"/>
          <w:color w:val="000000"/>
        </w:rPr>
        <w:t>________</w:t>
      </w:r>
    </w:p>
    <w:p w:rsidR="00630795" w:rsidP="00630795">
      <w:pPr>
        <w:bidi w:val="0"/>
        <w:rPr>
          <w:rFonts w:ascii="Times New Roman" w:hAnsi="Times New Roman" w:cs="Times New Roman"/>
        </w:rPr>
      </w:pPr>
    </w:p>
    <w:p w:rsidR="00B53070"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I </w:t>
      </w:r>
      <w:r>
        <w:rPr>
          <w:rFonts w:ascii="Times New Roman" w:hAnsi="Times New Roman" w:hint="default"/>
          <w:sz w:val="24"/>
          <w:szCs w:val="24"/>
        </w:rPr>
        <w:t>celom texte sa slová</w:t>
      </w:r>
      <w:r>
        <w:rPr>
          <w:rFonts w:ascii="Times New Roman" w:hAnsi="Times New Roman" w:hint="default"/>
          <w:sz w:val="24"/>
          <w:szCs w:val="24"/>
        </w:rPr>
        <w:t xml:space="preserve"> „č</w:t>
      </w:r>
      <w:r>
        <w:rPr>
          <w:rFonts w:ascii="Times New Roman" w:hAnsi="Times New Roman" w:hint="default"/>
          <w:sz w:val="24"/>
          <w:szCs w:val="24"/>
        </w:rPr>
        <w:t>iastoč</w:t>
      </w:r>
      <w:r>
        <w:rPr>
          <w:rFonts w:ascii="Times New Roman" w:hAnsi="Times New Roman" w:hint="default"/>
          <w:sz w:val="24"/>
          <w:szCs w:val="24"/>
        </w:rPr>
        <w:t>ne sociá</w:t>
      </w:r>
      <w:r>
        <w:rPr>
          <w:rFonts w:ascii="Times New Roman" w:hAnsi="Times New Roman" w:hint="default"/>
          <w:sz w:val="24"/>
          <w:szCs w:val="24"/>
        </w:rPr>
        <w:t>lny podnik“</w:t>
      </w:r>
      <w:r>
        <w:rPr>
          <w:rFonts w:ascii="Times New Roman" w:hAnsi="Times New Roman" w:hint="default"/>
          <w:sz w:val="24"/>
          <w:szCs w:val="24"/>
        </w:rPr>
        <w:t xml:space="preserve"> vo vš</w:t>
      </w:r>
      <w:r>
        <w:rPr>
          <w:rFonts w:ascii="Times New Roman" w:hAnsi="Times New Roman" w:hint="default"/>
          <w:sz w:val="24"/>
          <w:szCs w:val="24"/>
        </w:rPr>
        <w:t>etký</w:t>
      </w:r>
      <w:r>
        <w:rPr>
          <w:rFonts w:ascii="Times New Roman" w:hAnsi="Times New Roman" w:hint="default"/>
          <w:sz w:val="24"/>
          <w:szCs w:val="24"/>
        </w:rPr>
        <w:t>ch tvaroch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podnik so sociá</w:t>
      </w:r>
      <w:r>
        <w:rPr>
          <w:rFonts w:ascii="Times New Roman" w:hAnsi="Times New Roman" w:hint="default"/>
          <w:sz w:val="24"/>
          <w:szCs w:val="24"/>
        </w:rPr>
        <w:t>lnym dosahom“</w:t>
      </w:r>
      <w:r>
        <w:rPr>
          <w:rFonts w:ascii="Times New Roman" w:hAnsi="Times New Roman" w:hint="default"/>
          <w:sz w:val="24"/>
          <w:szCs w:val="24"/>
        </w:rPr>
        <w:t xml:space="preserve"> v </w:t>
      </w:r>
      <w:r>
        <w:rPr>
          <w:rFonts w:ascii="Times New Roman" w:hAnsi="Times New Roman" w:hint="default"/>
          <w:sz w:val="24"/>
          <w:szCs w:val="24"/>
        </w:rPr>
        <w:t>prí</w:t>
      </w:r>
      <w:r>
        <w:rPr>
          <w:rFonts w:ascii="Times New Roman" w:hAnsi="Times New Roman" w:hint="default"/>
          <w:sz w:val="24"/>
          <w:szCs w:val="24"/>
        </w:rPr>
        <w:t>sluš</w:t>
      </w:r>
      <w:r>
        <w:rPr>
          <w:rFonts w:ascii="Times New Roman" w:hAnsi="Times New Roman" w:hint="default"/>
          <w:sz w:val="24"/>
          <w:szCs w:val="24"/>
        </w:rPr>
        <w:t>nom tvare.</w:t>
      </w:r>
    </w:p>
    <w:p w:rsidR="00B53070" w:rsidP="00B53070">
      <w:pPr>
        <w:bidi w:val="0"/>
        <w:jc w:val="both"/>
        <w:rPr>
          <w:rFonts w:ascii="Times New Roman" w:hAnsi="Times New Roman"/>
        </w:rPr>
      </w:pPr>
    </w:p>
    <w:p w:rsidR="00B53070" w:rsidP="00B53070">
      <w:pPr>
        <w:pStyle w:val="ListParagraph"/>
        <w:bidi w:val="0"/>
        <w:spacing w:after="0" w:line="240" w:lineRule="auto"/>
        <w:ind w:left="1416"/>
        <w:jc w:val="both"/>
        <w:rPr>
          <w:rFonts w:ascii="Times New Roman" w:hAnsi="Times New Roman"/>
          <w:b/>
          <w:i/>
          <w:sz w:val="24"/>
          <w:szCs w:val="24"/>
        </w:rPr>
      </w:pPr>
    </w:p>
    <w:p w:rsidR="00B53070" w:rsidRPr="00B77DD6" w:rsidP="00B53070">
      <w:pPr>
        <w:pStyle w:val="ListParagraph"/>
        <w:bidi w:val="0"/>
        <w:spacing w:after="0" w:line="240" w:lineRule="auto"/>
        <w:ind w:left="2832"/>
        <w:jc w:val="both"/>
        <w:rPr>
          <w:rFonts w:ascii="Times New Roman" w:hAnsi="Times New Roman" w:hint="default"/>
          <w:sz w:val="24"/>
          <w:szCs w:val="24"/>
        </w:rPr>
      </w:pPr>
      <w:r w:rsidRPr="00B77DD6">
        <w:rPr>
          <w:rFonts w:ascii="Times New Roman" w:hAnsi="Times New Roman" w:hint="default"/>
          <w:sz w:val="24"/>
          <w:szCs w:val="24"/>
        </w:rPr>
        <w:t>Vzhľ</w:t>
      </w:r>
      <w:r w:rsidRPr="00B77DD6">
        <w:rPr>
          <w:rFonts w:ascii="Times New Roman" w:hAnsi="Times New Roman" w:hint="default"/>
          <w:sz w:val="24"/>
          <w:szCs w:val="24"/>
        </w:rPr>
        <w:t>adom na obsah ustanovenia sa javí</w:t>
      </w:r>
      <w:r w:rsidRPr="00B77DD6">
        <w:rPr>
          <w:rFonts w:ascii="Times New Roman" w:hAnsi="Times New Roman" w:hint="default"/>
          <w:sz w:val="24"/>
          <w:szCs w:val="24"/>
        </w:rPr>
        <w:t xml:space="preserve"> ako vhodné</w:t>
      </w:r>
      <w:r w:rsidRPr="00B77DD6">
        <w:rPr>
          <w:rFonts w:ascii="Times New Roman" w:hAnsi="Times New Roman" w:hint="default"/>
          <w:sz w:val="24"/>
          <w:szCs w:val="24"/>
        </w:rPr>
        <w:t xml:space="preserve"> previazať</w:t>
      </w:r>
      <w:r w:rsidRPr="00B77DD6">
        <w:rPr>
          <w:rFonts w:ascii="Times New Roman" w:hAnsi="Times New Roman" w:hint="default"/>
          <w:sz w:val="24"/>
          <w:szCs w:val="24"/>
        </w:rPr>
        <w:t xml:space="preserve"> tento typ podniku s </w:t>
      </w:r>
      <w:r w:rsidRPr="00B77DD6">
        <w:rPr>
          <w:rFonts w:ascii="Times New Roman" w:hAnsi="Times New Roman" w:hint="default"/>
          <w:sz w:val="24"/>
          <w:szCs w:val="24"/>
        </w:rPr>
        <w:t>medziná</w:t>
      </w:r>
      <w:r w:rsidRPr="00B77DD6">
        <w:rPr>
          <w:rFonts w:ascii="Times New Roman" w:hAnsi="Times New Roman" w:hint="default"/>
          <w:sz w:val="24"/>
          <w:szCs w:val="24"/>
        </w:rPr>
        <w:t>rodne uz</w:t>
      </w:r>
      <w:r w:rsidRPr="00B77DD6">
        <w:rPr>
          <w:rFonts w:ascii="Times New Roman" w:hAnsi="Times New Roman" w:hint="default"/>
          <w:sz w:val="24"/>
          <w:szCs w:val="24"/>
        </w:rPr>
        <w:t>ná</w:t>
      </w:r>
      <w:r w:rsidRPr="00B77DD6">
        <w:rPr>
          <w:rFonts w:ascii="Times New Roman" w:hAnsi="Times New Roman" w:hint="default"/>
          <w:sz w:val="24"/>
          <w:szCs w:val="24"/>
        </w:rPr>
        <w:t>vaný</w:t>
      </w:r>
      <w:r w:rsidRPr="00B77DD6">
        <w:rPr>
          <w:rFonts w:ascii="Times New Roman" w:hAnsi="Times New Roman" w:hint="default"/>
          <w:sz w:val="24"/>
          <w:szCs w:val="24"/>
        </w:rPr>
        <w:t>m pojmom „</w:t>
      </w:r>
      <w:r w:rsidRPr="00B77DD6">
        <w:rPr>
          <w:rFonts w:ascii="Times New Roman" w:hAnsi="Times New Roman" w:hint="default"/>
          <w:sz w:val="24"/>
          <w:szCs w:val="24"/>
        </w:rPr>
        <w:t>Social Impact“</w:t>
      </w:r>
      <w:r w:rsidRPr="00B77DD6">
        <w:rPr>
          <w:rFonts w:ascii="Times New Roman" w:hAnsi="Times New Roman" w:hint="default"/>
          <w:sz w:val="24"/>
          <w:szCs w:val="24"/>
        </w:rPr>
        <w:t>, ktorý</w:t>
      </w:r>
      <w:r w:rsidRPr="00B77DD6">
        <w:rPr>
          <w:rFonts w:ascii="Times New Roman" w:hAnsi="Times New Roman" w:hint="default"/>
          <w:sz w:val="24"/>
          <w:szCs w:val="24"/>
        </w:rPr>
        <w:t xml:space="preserve"> mož</w:t>
      </w:r>
      <w:r w:rsidRPr="00B77DD6">
        <w:rPr>
          <w:rFonts w:ascii="Times New Roman" w:hAnsi="Times New Roman" w:hint="default"/>
          <w:sz w:val="24"/>
          <w:szCs w:val="24"/>
        </w:rPr>
        <w:t>no do slovenč</w:t>
      </w:r>
      <w:r w:rsidRPr="00B77DD6">
        <w:rPr>
          <w:rFonts w:ascii="Times New Roman" w:hAnsi="Times New Roman" w:hint="default"/>
          <w:sz w:val="24"/>
          <w:szCs w:val="24"/>
        </w:rPr>
        <w:t>iny prelož</w:t>
      </w:r>
      <w:r w:rsidRPr="00B77DD6">
        <w:rPr>
          <w:rFonts w:ascii="Times New Roman" w:hAnsi="Times New Roman" w:hint="default"/>
          <w:sz w:val="24"/>
          <w:szCs w:val="24"/>
        </w:rPr>
        <w:t>iť</w:t>
      </w:r>
      <w:r w:rsidRPr="00B77DD6">
        <w:rPr>
          <w:rFonts w:ascii="Times New Roman" w:hAnsi="Times New Roman" w:hint="default"/>
          <w:sz w:val="24"/>
          <w:szCs w:val="24"/>
        </w:rPr>
        <w:t xml:space="preserve"> ako „</w:t>
      </w:r>
      <w:r w:rsidRPr="00B77DD6">
        <w:rPr>
          <w:rFonts w:ascii="Times New Roman" w:hAnsi="Times New Roman" w:hint="default"/>
          <w:sz w:val="24"/>
          <w:szCs w:val="24"/>
        </w:rPr>
        <w:t>sociá</w:t>
      </w:r>
      <w:r w:rsidRPr="00B77DD6">
        <w:rPr>
          <w:rFonts w:ascii="Times New Roman" w:hAnsi="Times New Roman" w:hint="default"/>
          <w:sz w:val="24"/>
          <w:szCs w:val="24"/>
        </w:rPr>
        <w:t>lny dosah“</w:t>
      </w:r>
      <w:r w:rsidRPr="00B77DD6">
        <w:rPr>
          <w:rFonts w:ascii="Times New Roman" w:hAnsi="Times New Roman" w:hint="default"/>
          <w:sz w:val="24"/>
          <w:szCs w:val="24"/>
        </w:rPr>
        <w:t>. Ná</w:t>
      </w:r>
      <w:r w:rsidRPr="00B77DD6">
        <w:rPr>
          <w:rFonts w:ascii="Times New Roman" w:hAnsi="Times New Roman" w:hint="default"/>
          <w:sz w:val="24"/>
          <w:szCs w:val="24"/>
        </w:rPr>
        <w:t>zov „</w:t>
      </w:r>
      <w:r w:rsidRPr="00B77DD6">
        <w:rPr>
          <w:rFonts w:ascii="Times New Roman" w:hAnsi="Times New Roman" w:hint="default"/>
          <w:sz w:val="24"/>
          <w:szCs w:val="24"/>
        </w:rPr>
        <w:t>podnik so sociá</w:t>
      </w:r>
      <w:r w:rsidRPr="00B77DD6">
        <w:rPr>
          <w:rFonts w:ascii="Times New Roman" w:hAnsi="Times New Roman" w:hint="default"/>
          <w:sz w:val="24"/>
          <w:szCs w:val="24"/>
        </w:rPr>
        <w:t>lnym dosahom“</w:t>
      </w:r>
      <w:r w:rsidRPr="00B77DD6">
        <w:rPr>
          <w:rFonts w:ascii="Times New Roman" w:hAnsi="Times New Roman" w:hint="default"/>
          <w:sz w:val="24"/>
          <w:szCs w:val="24"/>
        </w:rPr>
        <w:t xml:space="preserve"> (Social Impact Enterprise) presnejš</w:t>
      </w:r>
      <w:r w:rsidRPr="00B77DD6">
        <w:rPr>
          <w:rFonts w:ascii="Times New Roman" w:hAnsi="Times New Roman" w:hint="default"/>
          <w:sz w:val="24"/>
          <w:szCs w:val="24"/>
        </w:rPr>
        <w:t>ie a </w:t>
      </w:r>
      <w:r w:rsidRPr="00B77DD6">
        <w:rPr>
          <w:rFonts w:ascii="Times New Roman" w:hAnsi="Times New Roman" w:hint="default"/>
          <w:sz w:val="24"/>
          <w:szCs w:val="24"/>
        </w:rPr>
        <w:t>zá</w:t>
      </w:r>
      <w:r w:rsidRPr="00B77DD6">
        <w:rPr>
          <w:rFonts w:ascii="Times New Roman" w:hAnsi="Times New Roman" w:hint="default"/>
          <w:sz w:val="24"/>
          <w:szCs w:val="24"/>
        </w:rPr>
        <w:t>roveň</w:t>
      </w:r>
      <w:r w:rsidRPr="00B77DD6">
        <w:rPr>
          <w:rFonts w:ascii="Times New Roman" w:hAnsi="Times New Roman" w:hint="default"/>
          <w:sz w:val="24"/>
          <w:szCs w:val="24"/>
        </w:rPr>
        <w:t xml:space="preserve"> elegantnejš</w:t>
      </w:r>
      <w:r w:rsidRPr="00B77DD6">
        <w:rPr>
          <w:rFonts w:ascii="Times New Roman" w:hAnsi="Times New Roman" w:hint="default"/>
          <w:sz w:val="24"/>
          <w:szCs w:val="24"/>
        </w:rPr>
        <w:t>ie ako pô</w:t>
      </w:r>
      <w:r w:rsidRPr="00B77DD6">
        <w:rPr>
          <w:rFonts w:ascii="Times New Roman" w:hAnsi="Times New Roman" w:hint="default"/>
          <w:sz w:val="24"/>
          <w:szCs w:val="24"/>
        </w:rPr>
        <w:t>vodné</w:t>
      </w:r>
      <w:r w:rsidRPr="00B77DD6">
        <w:rPr>
          <w:rFonts w:ascii="Times New Roman" w:hAnsi="Times New Roman" w:hint="default"/>
          <w:sz w:val="24"/>
          <w:szCs w:val="24"/>
        </w:rPr>
        <w:t xml:space="preserve"> pomenovanie vyjadruje, ž</w:t>
      </w:r>
      <w:r w:rsidRPr="00B77DD6">
        <w:rPr>
          <w:rFonts w:ascii="Times New Roman" w:hAnsi="Times New Roman" w:hint="default"/>
          <w:sz w:val="24"/>
          <w:szCs w:val="24"/>
        </w:rPr>
        <w:t>e ide o </w:t>
      </w:r>
      <w:r w:rsidRPr="00B77DD6">
        <w:rPr>
          <w:rFonts w:ascii="Times New Roman" w:hAnsi="Times New Roman" w:hint="default"/>
          <w:sz w:val="24"/>
          <w:szCs w:val="24"/>
        </w:rPr>
        <w:t>podnik, ktorý</w:t>
      </w:r>
      <w:r w:rsidRPr="00B77DD6">
        <w:rPr>
          <w:rFonts w:ascii="Times New Roman" w:hAnsi="Times New Roman" w:hint="default"/>
          <w:sz w:val="24"/>
          <w:szCs w:val="24"/>
        </w:rPr>
        <w:t xml:space="preserve"> dosahuje s</w:t>
      </w:r>
      <w:r w:rsidRPr="00B77DD6">
        <w:rPr>
          <w:rFonts w:ascii="Times New Roman" w:hAnsi="Times New Roman" w:hint="default"/>
          <w:sz w:val="24"/>
          <w:szCs w:val="24"/>
        </w:rPr>
        <w:t>p</w:t>
      </w:r>
      <w:r w:rsidRPr="00B77DD6">
        <w:rPr>
          <w:rFonts w:ascii="Times New Roman" w:hAnsi="Times New Roman" w:hint="default"/>
          <w:sz w:val="24"/>
          <w:szCs w:val="24"/>
        </w:rPr>
        <w:t>oloč</w:t>
      </w:r>
      <w:r w:rsidRPr="00B77DD6">
        <w:rPr>
          <w:rFonts w:ascii="Times New Roman" w:hAnsi="Times New Roman" w:hint="default"/>
          <w:sz w:val="24"/>
          <w:szCs w:val="24"/>
        </w:rPr>
        <w:t>enský</w:t>
      </w:r>
      <w:r w:rsidRPr="00B77DD6">
        <w:rPr>
          <w:rFonts w:ascii="Times New Roman" w:hAnsi="Times New Roman" w:hint="default"/>
          <w:sz w:val="24"/>
          <w:szCs w:val="24"/>
        </w:rPr>
        <w:t xml:space="preserve"> prospech, prič</w:t>
      </w:r>
      <w:r w:rsidRPr="00B77DD6">
        <w:rPr>
          <w:rFonts w:ascii="Times New Roman" w:hAnsi="Times New Roman" w:hint="default"/>
          <w:sz w:val="24"/>
          <w:szCs w:val="24"/>
        </w:rPr>
        <w:t>om sa vš</w:t>
      </w:r>
      <w:r w:rsidRPr="00B77DD6">
        <w:rPr>
          <w:rFonts w:ascii="Times New Roman" w:hAnsi="Times New Roman" w:hint="default"/>
          <w:sz w:val="24"/>
          <w:szCs w:val="24"/>
        </w:rPr>
        <w:t>ak od neho zá</w:t>
      </w:r>
      <w:r w:rsidRPr="00B77DD6">
        <w:rPr>
          <w:rFonts w:ascii="Times New Roman" w:hAnsi="Times New Roman" w:hint="default"/>
          <w:sz w:val="24"/>
          <w:szCs w:val="24"/>
        </w:rPr>
        <w:t>roveň</w:t>
      </w:r>
      <w:r w:rsidRPr="00B77DD6">
        <w:rPr>
          <w:rFonts w:ascii="Times New Roman" w:hAnsi="Times New Roman" w:hint="default"/>
          <w:sz w:val="24"/>
          <w:szCs w:val="24"/>
        </w:rPr>
        <w:t xml:space="preserve"> neoč</w:t>
      </w:r>
      <w:r w:rsidRPr="00B77DD6">
        <w:rPr>
          <w:rFonts w:ascii="Times New Roman" w:hAnsi="Times New Roman" w:hint="default"/>
          <w:sz w:val="24"/>
          <w:szCs w:val="24"/>
        </w:rPr>
        <w:t>aká</w:t>
      </w:r>
      <w:r w:rsidRPr="00B77DD6">
        <w:rPr>
          <w:rFonts w:ascii="Times New Roman" w:hAnsi="Times New Roman" w:hint="default"/>
          <w:sz w:val="24"/>
          <w:szCs w:val="24"/>
        </w:rPr>
        <w:t>va, ž</w:t>
      </w:r>
      <w:r w:rsidRPr="00B77DD6">
        <w:rPr>
          <w:rFonts w:ascii="Times New Roman" w:hAnsi="Times New Roman" w:hint="default"/>
          <w:sz w:val="24"/>
          <w:szCs w:val="24"/>
        </w:rPr>
        <w:t>e by nutne napĺň</w:t>
      </w:r>
      <w:r w:rsidRPr="00B77DD6">
        <w:rPr>
          <w:rFonts w:ascii="Times New Roman" w:hAnsi="Times New Roman" w:hint="default"/>
          <w:sz w:val="24"/>
          <w:szCs w:val="24"/>
        </w:rPr>
        <w:t>al vš</w:t>
      </w:r>
      <w:r w:rsidRPr="00B77DD6">
        <w:rPr>
          <w:rFonts w:ascii="Times New Roman" w:hAnsi="Times New Roman" w:hint="default"/>
          <w:sz w:val="24"/>
          <w:szCs w:val="24"/>
        </w:rPr>
        <w:t>etky znaky plnohodnotné</w:t>
      </w:r>
      <w:r w:rsidRPr="00B77DD6">
        <w:rPr>
          <w:rFonts w:ascii="Times New Roman" w:hAnsi="Times New Roman" w:hint="default"/>
          <w:sz w:val="24"/>
          <w:szCs w:val="24"/>
        </w:rPr>
        <w:t>ho sociá</w:t>
      </w:r>
      <w:r w:rsidRPr="00B77DD6">
        <w:rPr>
          <w:rFonts w:ascii="Times New Roman" w:hAnsi="Times New Roman" w:hint="default"/>
          <w:sz w:val="24"/>
          <w:szCs w:val="24"/>
        </w:rPr>
        <w:t>lneho podniku.</w:t>
      </w:r>
    </w:p>
    <w:p w:rsidR="00B53070" w:rsidRPr="00B77DD6" w:rsidP="00B53070">
      <w:pPr>
        <w:bidi w:val="0"/>
        <w:ind w:left="1416"/>
        <w:jc w:val="both"/>
        <w:rPr>
          <w:rFonts w:ascii="Times New Roman" w:hAnsi="Times New Roman"/>
        </w:rPr>
      </w:pPr>
    </w:p>
    <w:p w:rsidR="00B53070" w:rsidRPr="00B77DD6" w:rsidP="00B53070">
      <w:pPr>
        <w:pStyle w:val="ListParagraph"/>
        <w:numPr>
          <w:numId w:val="3"/>
        </w:numPr>
        <w:bidi w:val="0"/>
        <w:jc w:val="both"/>
        <w:rPr>
          <w:rFonts w:ascii="Times New Roman" w:hAnsi="Times New Roman" w:hint="default"/>
          <w:color w:val="000000"/>
          <w:szCs w:val="24"/>
        </w:rPr>
      </w:pPr>
      <w:r w:rsidRPr="00B77DD6">
        <w:rPr>
          <w:rFonts w:ascii="Times New Roman" w:hAnsi="Times New Roman"/>
          <w:color w:val="000000"/>
          <w:szCs w:val="24"/>
        </w:rPr>
        <w:t>V </w:t>
      </w:r>
      <w:r w:rsidRPr="00B77DD6">
        <w:rPr>
          <w:rFonts w:ascii="Times New Roman" w:hAnsi="Times New Roman" w:hint="default"/>
          <w:color w:val="000000"/>
          <w:szCs w:val="24"/>
        </w:rPr>
        <w:t>č</w:t>
      </w:r>
      <w:r w:rsidRPr="00B77DD6">
        <w:rPr>
          <w:rFonts w:ascii="Times New Roman" w:hAnsi="Times New Roman" w:hint="default"/>
          <w:color w:val="000000"/>
          <w:szCs w:val="24"/>
        </w:rPr>
        <w:t>l. I §</w:t>
      </w:r>
      <w:r w:rsidRPr="00B77DD6">
        <w:rPr>
          <w:rFonts w:ascii="Times New Roman" w:hAnsi="Times New Roman" w:hint="default"/>
          <w:color w:val="000000"/>
          <w:szCs w:val="24"/>
        </w:rPr>
        <w:t xml:space="preserve"> 24 ods. 9 pozná</w:t>
      </w:r>
      <w:r w:rsidRPr="00B77DD6">
        <w:rPr>
          <w:rFonts w:ascii="Times New Roman" w:hAnsi="Times New Roman" w:hint="default"/>
          <w:color w:val="000000"/>
          <w:szCs w:val="24"/>
        </w:rPr>
        <w:t>mka pod č</w:t>
      </w:r>
      <w:r w:rsidRPr="00B77DD6">
        <w:rPr>
          <w:rFonts w:ascii="Times New Roman" w:hAnsi="Times New Roman" w:hint="default"/>
          <w:color w:val="000000"/>
          <w:szCs w:val="24"/>
        </w:rPr>
        <w:t>iarou k odkazu 69 znie:</w:t>
      </w:r>
    </w:p>
    <w:p w:rsidR="00B53070" w:rsidRPr="00922C10" w:rsidP="00B53070">
      <w:pPr>
        <w:pStyle w:val="ListParagraph"/>
        <w:bidi w:val="0"/>
        <w:ind w:left="360"/>
        <w:jc w:val="both"/>
        <w:rPr>
          <w:rStyle w:val="PlaceholderText"/>
          <w:rFonts w:hint="default"/>
          <w:color w:val="000000"/>
          <w:sz w:val="24"/>
          <w:szCs w:val="24"/>
        </w:rPr>
      </w:pPr>
      <w:r w:rsidRPr="00922C10">
        <w:rPr>
          <w:rFonts w:ascii="Times New Roman" w:hAnsi="Times New Roman" w:hint="default"/>
          <w:sz w:val="24"/>
          <w:szCs w:val="24"/>
        </w:rPr>
        <w:t>„</w:t>
      </w:r>
      <w:r w:rsidRPr="00922C10">
        <w:rPr>
          <w:rStyle w:val="PlaceholderText"/>
          <w:rFonts w:hint="default"/>
          <w:color w:val="000000"/>
          <w:sz w:val="24"/>
          <w:szCs w:val="24"/>
        </w:rPr>
        <w:t>69) Č</w:t>
      </w:r>
      <w:r w:rsidRPr="00922C10">
        <w:rPr>
          <w:rStyle w:val="PlaceholderText"/>
          <w:rFonts w:hint="default"/>
          <w:color w:val="000000"/>
          <w:sz w:val="24"/>
          <w:szCs w:val="24"/>
        </w:rPr>
        <w:t>l. 9 nariadenia Komisie (ES) č</w:t>
      </w:r>
      <w:r w:rsidRPr="00922C10">
        <w:rPr>
          <w:rStyle w:val="PlaceholderText"/>
          <w:rFonts w:hint="default"/>
          <w:color w:val="000000"/>
          <w:sz w:val="24"/>
          <w:szCs w:val="24"/>
        </w:rPr>
        <w:t>. 794/2004 z 21. aprí</w:t>
      </w:r>
      <w:r w:rsidRPr="00922C10">
        <w:rPr>
          <w:rStyle w:val="PlaceholderText"/>
          <w:rFonts w:hint="default"/>
          <w:color w:val="000000"/>
          <w:sz w:val="24"/>
          <w:szCs w:val="24"/>
        </w:rPr>
        <w:t>la 2004, ktorý</w:t>
      </w:r>
      <w:r w:rsidRPr="00922C10">
        <w:rPr>
          <w:rStyle w:val="PlaceholderText"/>
          <w:rFonts w:hint="default"/>
          <w:color w:val="000000"/>
          <w:sz w:val="24"/>
          <w:szCs w:val="24"/>
        </w:rPr>
        <w:t>m sa vykoná</w:t>
      </w:r>
      <w:r w:rsidRPr="00922C10">
        <w:rPr>
          <w:rStyle w:val="PlaceholderText"/>
          <w:rFonts w:hint="default"/>
          <w:color w:val="000000"/>
          <w:sz w:val="24"/>
          <w:szCs w:val="24"/>
        </w:rPr>
        <w:t>va nariadenie Rady (EÚ</w:t>
      </w:r>
      <w:r w:rsidRPr="00922C10">
        <w:rPr>
          <w:rStyle w:val="PlaceholderText"/>
          <w:rFonts w:hint="default"/>
          <w:color w:val="000000"/>
          <w:sz w:val="24"/>
          <w:szCs w:val="24"/>
        </w:rPr>
        <w:t>) 2015/1589 stanovujú</w:t>
      </w:r>
      <w:r w:rsidRPr="00922C10">
        <w:rPr>
          <w:rStyle w:val="PlaceholderText"/>
          <w:rFonts w:hint="default"/>
          <w:color w:val="000000"/>
          <w:sz w:val="24"/>
          <w:szCs w:val="24"/>
        </w:rPr>
        <w:t>ce podrobné</w:t>
      </w:r>
      <w:r w:rsidRPr="00922C10">
        <w:rPr>
          <w:rStyle w:val="PlaceholderText"/>
          <w:rFonts w:hint="default"/>
          <w:color w:val="000000"/>
          <w:sz w:val="24"/>
          <w:szCs w:val="24"/>
        </w:rPr>
        <w:t xml:space="preserve"> pravidlá</w:t>
      </w:r>
      <w:r w:rsidRPr="00922C10">
        <w:rPr>
          <w:rStyle w:val="PlaceholderText"/>
          <w:rFonts w:hint="default"/>
          <w:color w:val="000000"/>
          <w:sz w:val="24"/>
          <w:szCs w:val="24"/>
        </w:rPr>
        <w:t xml:space="preserve"> na uplatň</w:t>
      </w:r>
      <w:r w:rsidRPr="00922C10">
        <w:rPr>
          <w:rStyle w:val="PlaceholderText"/>
          <w:rFonts w:hint="default"/>
          <w:color w:val="000000"/>
          <w:sz w:val="24"/>
          <w:szCs w:val="24"/>
        </w:rPr>
        <w:t>ovanie č</w:t>
      </w:r>
      <w:r w:rsidRPr="00922C10">
        <w:rPr>
          <w:rStyle w:val="PlaceholderText"/>
          <w:rFonts w:hint="default"/>
          <w:color w:val="000000"/>
          <w:sz w:val="24"/>
          <w:szCs w:val="24"/>
        </w:rPr>
        <w:t>lá</w:t>
      </w:r>
      <w:r w:rsidRPr="00922C10">
        <w:rPr>
          <w:rStyle w:val="PlaceholderText"/>
          <w:rFonts w:hint="default"/>
          <w:color w:val="000000"/>
          <w:sz w:val="24"/>
          <w:szCs w:val="24"/>
        </w:rPr>
        <w:t>nku 108 Zmluvy o fungovaní</w:t>
      </w:r>
      <w:r w:rsidRPr="00922C10">
        <w:rPr>
          <w:rStyle w:val="PlaceholderText"/>
          <w:rFonts w:hint="default"/>
          <w:color w:val="000000"/>
          <w:sz w:val="24"/>
          <w:szCs w:val="24"/>
        </w:rPr>
        <w:t xml:space="preserve"> Euró</w:t>
      </w:r>
      <w:r w:rsidRPr="00922C10">
        <w:rPr>
          <w:rStyle w:val="PlaceholderText"/>
          <w:rFonts w:hint="default"/>
          <w:color w:val="000000"/>
          <w:sz w:val="24"/>
          <w:szCs w:val="24"/>
        </w:rPr>
        <w:t>pskej ú</w:t>
      </w:r>
      <w:r w:rsidRPr="00922C10">
        <w:rPr>
          <w:rStyle w:val="PlaceholderText"/>
          <w:rFonts w:hint="default"/>
          <w:color w:val="000000"/>
          <w:sz w:val="24"/>
          <w:szCs w:val="24"/>
        </w:rPr>
        <w:t>nie (Ú</w:t>
      </w:r>
      <w:r w:rsidRPr="00922C10">
        <w:rPr>
          <w:rStyle w:val="PlaceholderText"/>
          <w:rFonts w:hint="default"/>
          <w:color w:val="000000"/>
          <w:sz w:val="24"/>
          <w:szCs w:val="24"/>
        </w:rPr>
        <w:t>. v. EÚ</w:t>
      </w:r>
      <w:r w:rsidRPr="00922C10">
        <w:rPr>
          <w:rStyle w:val="PlaceholderText"/>
          <w:rFonts w:hint="default"/>
          <w:color w:val="000000"/>
          <w:sz w:val="24"/>
          <w:szCs w:val="24"/>
        </w:rPr>
        <w:t xml:space="preserve"> L 140,</w:t>
      </w:r>
      <w:r w:rsidRPr="00922C10">
        <w:rPr>
          <w:rStyle w:val="PlaceholderText"/>
          <w:rFonts w:hint="default"/>
          <w:color w:val="000000"/>
          <w:sz w:val="24"/>
          <w:szCs w:val="24"/>
        </w:rPr>
        <w:t xml:space="preserve"> 30. 4. 2004) v </w:t>
      </w:r>
      <w:r w:rsidRPr="00922C10">
        <w:rPr>
          <w:rStyle w:val="PlaceholderText"/>
          <w:rFonts w:hint="default"/>
          <w:color w:val="000000"/>
          <w:sz w:val="24"/>
          <w:szCs w:val="24"/>
        </w:rPr>
        <w:t>platnom znení.“.</w:t>
      </w:r>
    </w:p>
    <w:p w:rsidR="00B53070" w:rsidRPr="00922C10" w:rsidP="00B53070">
      <w:pPr>
        <w:pStyle w:val="ListParagraph"/>
        <w:bidi w:val="0"/>
        <w:spacing w:line="240" w:lineRule="auto"/>
        <w:jc w:val="both"/>
        <w:rPr>
          <w:rFonts w:ascii="Times New Roman" w:hAnsi="Times New Roman"/>
          <w:color w:val="000000"/>
          <w:sz w:val="24"/>
          <w:szCs w:val="24"/>
        </w:rPr>
      </w:pPr>
    </w:p>
    <w:p w:rsidR="00B53070" w:rsidRPr="00922C10" w:rsidP="00B53070">
      <w:pPr>
        <w:bidi w:val="0"/>
        <w:ind w:left="2832"/>
        <w:jc w:val="both"/>
        <w:rPr>
          <w:rStyle w:val="PlaceholderText"/>
          <w:rFonts w:eastAsiaTheme="minorEastAsia" w:hint="default"/>
          <w:color w:val="000000"/>
        </w:rPr>
      </w:pPr>
      <w:r w:rsidRPr="00922C10">
        <w:rPr>
          <w:rStyle w:val="PlaceholderText"/>
          <w:rFonts w:eastAsiaTheme="minorEastAsia" w:hint="default"/>
          <w:color w:val="000000"/>
        </w:rPr>
        <w:t>Legislatí</w:t>
      </w:r>
      <w:r w:rsidRPr="00922C10">
        <w:rPr>
          <w:rStyle w:val="PlaceholderText"/>
          <w:rFonts w:eastAsiaTheme="minorEastAsia" w:hint="default"/>
          <w:color w:val="000000"/>
        </w:rPr>
        <w:t>vno-technická</w:t>
      </w:r>
      <w:r w:rsidRPr="00922C10">
        <w:rPr>
          <w:rStyle w:val="PlaceholderText"/>
          <w:rFonts w:eastAsiaTheme="minorEastAsia" w:hint="default"/>
          <w:color w:val="000000"/>
        </w:rPr>
        <w:t xml:space="preserve"> ú</w:t>
      </w:r>
      <w:r w:rsidRPr="00922C10">
        <w:rPr>
          <w:rStyle w:val="PlaceholderText"/>
          <w:rFonts w:eastAsiaTheme="minorEastAsia" w:hint="default"/>
          <w:color w:val="000000"/>
        </w:rPr>
        <w:t>prava spočí</w:t>
      </w:r>
      <w:r w:rsidRPr="00922C10">
        <w:rPr>
          <w:rStyle w:val="PlaceholderText"/>
          <w:rFonts w:eastAsiaTheme="minorEastAsia" w:hint="default"/>
          <w:color w:val="000000"/>
        </w:rPr>
        <w:t>vajú</w:t>
      </w:r>
      <w:r w:rsidRPr="00922C10">
        <w:rPr>
          <w:rStyle w:val="PlaceholderText"/>
          <w:rFonts w:eastAsiaTheme="minorEastAsia" w:hint="default"/>
          <w:color w:val="000000"/>
        </w:rPr>
        <w:t>ca v </w:t>
      </w:r>
      <w:r w:rsidRPr="00922C10">
        <w:rPr>
          <w:rStyle w:val="PlaceholderText"/>
          <w:rFonts w:eastAsiaTheme="minorEastAsia" w:hint="default"/>
          <w:color w:val="000000"/>
        </w:rPr>
        <w:t>uvedení</w:t>
      </w:r>
      <w:r w:rsidRPr="00922C10">
        <w:rPr>
          <w:rStyle w:val="PlaceholderText"/>
          <w:rFonts w:eastAsiaTheme="minorEastAsia" w:hint="default"/>
          <w:color w:val="000000"/>
        </w:rPr>
        <w:t xml:space="preserve"> aktuá</w:t>
      </w:r>
      <w:r w:rsidRPr="00922C10">
        <w:rPr>
          <w:rStyle w:val="PlaceholderText"/>
          <w:rFonts w:eastAsiaTheme="minorEastAsia" w:hint="default"/>
          <w:color w:val="000000"/>
        </w:rPr>
        <w:t>lne platné</w:t>
      </w:r>
      <w:r w:rsidRPr="00922C10">
        <w:rPr>
          <w:rStyle w:val="PlaceholderText"/>
          <w:rFonts w:eastAsiaTheme="minorEastAsia" w:hint="default"/>
          <w:color w:val="000000"/>
        </w:rPr>
        <w:t>ho znenia prá</w:t>
      </w:r>
      <w:r w:rsidRPr="00922C10">
        <w:rPr>
          <w:rStyle w:val="PlaceholderText"/>
          <w:rFonts w:eastAsiaTheme="minorEastAsia" w:hint="default"/>
          <w:color w:val="000000"/>
        </w:rPr>
        <w:t>vne zá</w:t>
      </w:r>
      <w:r w:rsidRPr="00922C10">
        <w:rPr>
          <w:rStyle w:val="PlaceholderText"/>
          <w:rFonts w:eastAsiaTheme="minorEastAsia" w:hint="default"/>
          <w:color w:val="000000"/>
        </w:rPr>
        <w:t>vä</w:t>
      </w:r>
      <w:r w:rsidRPr="00922C10">
        <w:rPr>
          <w:rStyle w:val="PlaceholderText"/>
          <w:rFonts w:eastAsiaTheme="minorEastAsia" w:hint="default"/>
          <w:color w:val="000000"/>
        </w:rPr>
        <w:t>zné</w:t>
      </w:r>
      <w:r w:rsidRPr="00922C10">
        <w:rPr>
          <w:rStyle w:val="PlaceholderText"/>
          <w:rFonts w:eastAsiaTheme="minorEastAsia" w:hint="default"/>
          <w:color w:val="000000"/>
        </w:rPr>
        <w:t>ho aktu EÚ.</w:t>
      </w:r>
    </w:p>
    <w:p w:rsidR="00B53070" w:rsidP="00B53070">
      <w:pPr>
        <w:bidi w:val="0"/>
        <w:ind w:left="2832"/>
        <w:rPr>
          <w:rFonts w:ascii="Times New Roman" w:hAnsi="Times New Roman"/>
          <w:b/>
        </w:rPr>
      </w:pPr>
    </w:p>
    <w:p w:rsidR="00B53070" w:rsidRPr="0017256C" w:rsidP="00B53070">
      <w:pPr>
        <w:bidi w:val="0"/>
        <w:jc w:val="both"/>
        <w:rPr>
          <w:rFonts w:ascii="Times New Roman" w:hAnsi="Times New Roman"/>
        </w:rPr>
      </w:pPr>
    </w:p>
    <w:p w:rsidR="00B53070" w:rsidRPr="0017256C" w:rsidP="00B53070">
      <w:pPr>
        <w:pStyle w:val="ListParagraph"/>
        <w:numPr>
          <w:numId w:val="3"/>
        </w:numPr>
        <w:bidi w:val="0"/>
        <w:spacing w:after="0" w:line="240" w:lineRule="auto"/>
        <w:jc w:val="both"/>
        <w:rPr>
          <w:rFonts w:ascii="Times New Roman" w:hAnsi="Times New Roman" w:hint="default"/>
          <w:sz w:val="24"/>
          <w:szCs w:val="24"/>
        </w:rPr>
      </w:pPr>
      <w:r w:rsidRPr="0017256C">
        <w:rPr>
          <w:rFonts w:ascii="Times New Roman" w:hAnsi="Times New Roman" w:hint="default"/>
          <w:sz w:val="24"/>
          <w:szCs w:val="24"/>
        </w:rPr>
        <w:t>Č</w:t>
      </w:r>
      <w:r w:rsidRPr="0017256C">
        <w:rPr>
          <w:rFonts w:ascii="Times New Roman" w:hAnsi="Times New Roman" w:hint="default"/>
          <w:sz w:val="24"/>
          <w:szCs w:val="24"/>
        </w:rPr>
        <w:t>l. VII sa dopĺň</w:t>
      </w:r>
      <w:r w:rsidRPr="0017256C">
        <w:rPr>
          <w:rFonts w:ascii="Times New Roman" w:hAnsi="Times New Roman" w:hint="default"/>
          <w:sz w:val="24"/>
          <w:szCs w:val="24"/>
        </w:rPr>
        <w:t>a bodom 7, ktorý</w:t>
      </w:r>
      <w:r w:rsidRPr="0017256C">
        <w:rPr>
          <w:rFonts w:ascii="Times New Roman" w:hAnsi="Times New Roman" w:hint="default"/>
          <w:sz w:val="24"/>
          <w:szCs w:val="24"/>
        </w:rPr>
        <w:t xml:space="preserve"> znie:</w:t>
      </w:r>
    </w:p>
    <w:p w:rsidR="00B53070" w:rsidRPr="0017256C" w:rsidP="00B53070">
      <w:pPr>
        <w:pStyle w:val="ListParagraph"/>
        <w:bidi w:val="0"/>
        <w:spacing w:after="0" w:line="240" w:lineRule="auto"/>
        <w:ind w:left="360"/>
        <w:jc w:val="both"/>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hint="default"/>
          <w:sz w:val="24"/>
          <w:szCs w:val="24"/>
        </w:rPr>
        <w:t>7. Za §</w:t>
      </w:r>
      <w:r w:rsidRPr="0017256C">
        <w:rPr>
          <w:rFonts w:ascii="Times New Roman" w:hAnsi="Times New Roman" w:hint="default"/>
          <w:sz w:val="24"/>
          <w:szCs w:val="24"/>
        </w:rPr>
        <w:t xml:space="preserve"> 31 sa dopĺň</w:t>
      </w:r>
      <w:r w:rsidRPr="0017256C">
        <w:rPr>
          <w:rFonts w:ascii="Times New Roman" w:hAnsi="Times New Roman" w:hint="default"/>
          <w:sz w:val="24"/>
          <w:szCs w:val="24"/>
        </w:rPr>
        <w:t>a §</w:t>
      </w:r>
      <w:r w:rsidRPr="0017256C">
        <w:rPr>
          <w:rFonts w:ascii="Times New Roman" w:hAnsi="Times New Roman" w:hint="default"/>
          <w:sz w:val="24"/>
          <w:szCs w:val="24"/>
        </w:rPr>
        <w:t xml:space="preserve"> 32, ktorý</w:t>
      </w:r>
      <w:r w:rsidRPr="0017256C">
        <w:rPr>
          <w:rFonts w:ascii="Times New Roman" w:hAnsi="Times New Roman" w:hint="default"/>
          <w:sz w:val="24"/>
          <w:szCs w:val="24"/>
        </w:rPr>
        <w:t xml:space="preserve"> vrá</w:t>
      </w:r>
      <w:r w:rsidRPr="0017256C">
        <w:rPr>
          <w:rFonts w:ascii="Times New Roman" w:hAnsi="Times New Roman" w:hint="default"/>
          <w:sz w:val="24"/>
          <w:szCs w:val="24"/>
        </w:rPr>
        <w:t>tane nadpisu znie:</w:t>
      </w:r>
    </w:p>
    <w:p w:rsidR="00B53070" w:rsidRPr="0017256C" w:rsidP="00B53070">
      <w:pPr>
        <w:pStyle w:val="ListParagraph"/>
        <w:bidi w:val="0"/>
        <w:spacing w:before="120" w:after="0" w:line="240" w:lineRule="auto"/>
        <w:ind w:left="357"/>
        <w:contextualSpacing w:val="0"/>
        <w:jc w:val="center"/>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hint="default"/>
          <w:sz w:val="24"/>
          <w:szCs w:val="24"/>
        </w:rPr>
        <w:t xml:space="preserve"> 32</w:t>
      </w:r>
    </w:p>
    <w:p w:rsidR="00B53070" w:rsidRPr="0017256C" w:rsidP="00B53070">
      <w:pPr>
        <w:pStyle w:val="ListParagraph"/>
        <w:bidi w:val="0"/>
        <w:spacing w:after="0" w:line="240" w:lineRule="auto"/>
        <w:ind w:left="360"/>
        <w:jc w:val="center"/>
        <w:rPr>
          <w:rFonts w:ascii="Times New Roman" w:hAnsi="Times New Roman" w:hint="default"/>
          <w:sz w:val="24"/>
          <w:szCs w:val="24"/>
        </w:rPr>
      </w:pPr>
      <w:r w:rsidRPr="0017256C">
        <w:rPr>
          <w:rFonts w:ascii="Times New Roman" w:hAnsi="Times New Roman" w:hint="default"/>
          <w:sz w:val="24"/>
          <w:szCs w:val="24"/>
        </w:rPr>
        <w:t>Prechodné</w:t>
      </w:r>
      <w:r w:rsidRPr="0017256C">
        <w:rPr>
          <w:rFonts w:ascii="Times New Roman" w:hAnsi="Times New Roman" w:hint="default"/>
          <w:sz w:val="24"/>
          <w:szCs w:val="24"/>
        </w:rPr>
        <w:t xml:space="preserve"> ustanovenia k </w:t>
      </w:r>
      <w:r w:rsidRPr="0017256C">
        <w:rPr>
          <w:rFonts w:ascii="Times New Roman" w:hAnsi="Times New Roman" w:hint="default"/>
          <w:sz w:val="24"/>
          <w:szCs w:val="24"/>
        </w:rPr>
        <w:t>ú</w:t>
      </w:r>
      <w:r w:rsidRPr="0017256C">
        <w:rPr>
          <w:rFonts w:ascii="Times New Roman" w:hAnsi="Times New Roman" w:hint="default"/>
          <w:sz w:val="24"/>
          <w:szCs w:val="24"/>
        </w:rPr>
        <w:t>pravá</w:t>
      </w:r>
      <w:r w:rsidRPr="0017256C">
        <w:rPr>
          <w:rFonts w:ascii="Times New Roman" w:hAnsi="Times New Roman" w:hint="default"/>
          <w:sz w:val="24"/>
          <w:szCs w:val="24"/>
        </w:rPr>
        <w:t>m úč</w:t>
      </w:r>
      <w:r w:rsidRPr="0017256C">
        <w:rPr>
          <w:rFonts w:ascii="Times New Roman" w:hAnsi="Times New Roman" w:hint="default"/>
          <w:sz w:val="24"/>
          <w:szCs w:val="24"/>
        </w:rPr>
        <w:t>inný</w:t>
      </w:r>
      <w:r w:rsidRPr="0017256C">
        <w:rPr>
          <w:rFonts w:ascii="Times New Roman" w:hAnsi="Times New Roman" w:hint="default"/>
          <w:sz w:val="24"/>
          <w:szCs w:val="24"/>
        </w:rPr>
        <w:t>m od 1. má</w:t>
      </w:r>
      <w:r w:rsidRPr="0017256C">
        <w:rPr>
          <w:rFonts w:ascii="Times New Roman" w:hAnsi="Times New Roman" w:hint="default"/>
          <w:sz w:val="24"/>
          <w:szCs w:val="24"/>
        </w:rPr>
        <w:t>ja 2018</w:t>
      </w:r>
    </w:p>
    <w:p w:rsidR="00B53070" w:rsidP="00B53070">
      <w:pPr>
        <w:pStyle w:val="ListParagraph"/>
        <w:bidi w:val="0"/>
        <w:spacing w:after="0" w:line="240" w:lineRule="auto"/>
        <w:ind w:left="360"/>
        <w:jc w:val="both"/>
        <w:rPr>
          <w:rFonts w:ascii="Times New Roman" w:hAnsi="Times New Roman"/>
          <w:sz w:val="24"/>
          <w:szCs w:val="24"/>
        </w:rPr>
      </w:pPr>
    </w:p>
    <w:p w:rsidR="00B53070" w:rsidRPr="0017256C" w:rsidP="00B53070">
      <w:pPr>
        <w:bidi w:val="0"/>
        <w:ind w:left="360" w:firstLine="348"/>
        <w:jc w:val="both"/>
        <w:rPr>
          <w:rFonts w:ascii="Times New Roman" w:hAnsi="Times New Roman"/>
        </w:rPr>
      </w:pPr>
      <w:r w:rsidRPr="0017256C">
        <w:rPr>
          <w:rFonts w:ascii="Times New Roman" w:hAnsi="Times New Roman"/>
        </w:rPr>
        <w:t>(1) Ustanovenie § 24 ods. 2 v znení účinnom od 1. mája 2018 sa prvýkrát použije pri overení účtovnej závierky a výročnej správy zostavenej k 31. decembru 2018.</w:t>
      </w:r>
    </w:p>
    <w:p w:rsidR="00B53070" w:rsidP="00B53070">
      <w:pPr>
        <w:pStyle w:val="ListParagraph"/>
        <w:bidi w:val="0"/>
        <w:spacing w:after="0" w:line="240" w:lineRule="auto"/>
        <w:ind w:left="360"/>
        <w:jc w:val="both"/>
        <w:rPr>
          <w:rFonts w:ascii="Times New Roman" w:hAnsi="Times New Roman"/>
          <w:sz w:val="24"/>
          <w:szCs w:val="24"/>
        </w:rPr>
      </w:pPr>
    </w:p>
    <w:p w:rsidR="00B53070" w:rsidRPr="0017256C" w:rsidP="00B53070">
      <w:pPr>
        <w:bidi w:val="0"/>
        <w:ind w:left="360" w:firstLine="348"/>
        <w:jc w:val="both"/>
        <w:rPr>
          <w:rFonts w:ascii="Times New Roman" w:hAnsi="Times New Roman"/>
        </w:rPr>
      </w:pPr>
      <w:r w:rsidRPr="0017256C">
        <w:rPr>
          <w:rFonts w:ascii="Times New Roman" w:hAnsi="Times New Roman"/>
        </w:rPr>
        <w:t>(2) Ustanovenie § 24 ods. 3 v znení účinnom od 1. mája 2018 sa prvýkrát použije pri ukladaní ročnej účtovnej závierky za účtovné obdobie roka 2018.</w:t>
      </w:r>
    </w:p>
    <w:p w:rsidR="00B53070" w:rsidP="00B53070">
      <w:pPr>
        <w:pStyle w:val="ListParagraph"/>
        <w:bidi w:val="0"/>
        <w:spacing w:after="0" w:line="240" w:lineRule="auto"/>
        <w:ind w:left="360"/>
        <w:jc w:val="both"/>
        <w:rPr>
          <w:rFonts w:ascii="Times New Roman" w:hAnsi="Times New Roman"/>
          <w:sz w:val="24"/>
          <w:szCs w:val="24"/>
        </w:rPr>
      </w:pPr>
    </w:p>
    <w:p w:rsidR="00B53070" w:rsidP="00B53070">
      <w:pPr>
        <w:bidi w:val="0"/>
        <w:ind w:left="360" w:firstLine="348"/>
        <w:jc w:val="both"/>
        <w:rPr>
          <w:rFonts w:ascii="Times New Roman" w:hAnsi="Times New Roman"/>
        </w:rPr>
      </w:pPr>
      <w:r w:rsidRPr="0017256C">
        <w:rPr>
          <w:rFonts w:ascii="Times New Roman" w:hAnsi="Times New Roman"/>
        </w:rPr>
        <w:t>(3) Ustanovenia § 25 ods. 1 a 3 v znení účinnom od 1. mája 2018 sa prvýkrát použijú pri vypracovaní výročnej správy za kalendárny rok 2018 a pri jej ukladaní do registra účtovných závierok.“.</w:t>
      </w:r>
      <w:r>
        <w:rPr>
          <w:rFonts w:ascii="Times New Roman" w:hAnsi="Times New Roman"/>
        </w:rPr>
        <w:t>“.</w:t>
      </w:r>
    </w:p>
    <w:p w:rsidR="00B53070" w:rsidRPr="0017256C" w:rsidP="00B53070">
      <w:pPr>
        <w:pStyle w:val="ListParagraph"/>
        <w:bidi w:val="0"/>
        <w:spacing w:after="0" w:line="240" w:lineRule="auto"/>
        <w:ind w:left="360"/>
        <w:jc w:val="both"/>
        <w:rPr>
          <w:rFonts w:ascii="Times New Roman" w:hAnsi="Times New Roman"/>
          <w:sz w:val="24"/>
          <w:szCs w:val="24"/>
        </w:rPr>
      </w:pPr>
    </w:p>
    <w:p w:rsidR="00B53070" w:rsidRPr="00B77DD6" w:rsidP="00B53070">
      <w:pPr>
        <w:pStyle w:val="ListParagraph"/>
        <w:bidi w:val="0"/>
        <w:spacing w:after="0" w:line="240" w:lineRule="auto"/>
        <w:ind w:left="2832"/>
        <w:jc w:val="both"/>
        <w:rPr>
          <w:rFonts w:ascii="Times New Roman" w:hAnsi="Times New Roman" w:hint="default"/>
          <w:sz w:val="24"/>
          <w:szCs w:val="24"/>
        </w:rPr>
      </w:pPr>
      <w:r w:rsidRPr="00B77DD6">
        <w:rPr>
          <w:rFonts w:ascii="Times New Roman" w:hAnsi="Times New Roman"/>
          <w:sz w:val="24"/>
          <w:szCs w:val="24"/>
        </w:rPr>
        <w:t>Z </w:t>
      </w:r>
      <w:r w:rsidRPr="00B77DD6">
        <w:rPr>
          <w:rFonts w:ascii="Times New Roman" w:hAnsi="Times New Roman" w:hint="default"/>
          <w:sz w:val="24"/>
          <w:szCs w:val="24"/>
        </w:rPr>
        <w:t>dô</w:t>
      </w:r>
      <w:r w:rsidRPr="00B77DD6">
        <w:rPr>
          <w:rFonts w:ascii="Times New Roman" w:hAnsi="Times New Roman" w:hint="default"/>
          <w:sz w:val="24"/>
          <w:szCs w:val="24"/>
        </w:rPr>
        <w:t>vodu prá</w:t>
      </w:r>
      <w:r w:rsidRPr="00B77DD6">
        <w:rPr>
          <w:rFonts w:ascii="Times New Roman" w:hAnsi="Times New Roman" w:hint="default"/>
          <w:sz w:val="24"/>
          <w:szCs w:val="24"/>
        </w:rPr>
        <w:t>vnej istoty sa do ná</w:t>
      </w:r>
      <w:r w:rsidRPr="00B77DD6">
        <w:rPr>
          <w:rFonts w:ascii="Times New Roman" w:hAnsi="Times New Roman" w:hint="default"/>
          <w:sz w:val="24"/>
          <w:szCs w:val="24"/>
        </w:rPr>
        <w:t>vrhu dopĺň</w:t>
      </w:r>
      <w:r w:rsidRPr="00B77DD6">
        <w:rPr>
          <w:rFonts w:ascii="Times New Roman" w:hAnsi="Times New Roman" w:hint="default"/>
          <w:sz w:val="24"/>
          <w:szCs w:val="24"/>
        </w:rPr>
        <w:t>ajú</w:t>
      </w:r>
      <w:r w:rsidRPr="00B77DD6">
        <w:rPr>
          <w:rFonts w:ascii="Times New Roman" w:hAnsi="Times New Roman" w:hint="default"/>
          <w:sz w:val="24"/>
          <w:szCs w:val="24"/>
        </w:rPr>
        <w:t xml:space="preserve"> prechodné</w:t>
      </w:r>
      <w:r w:rsidRPr="00B77DD6">
        <w:rPr>
          <w:rFonts w:ascii="Times New Roman" w:hAnsi="Times New Roman" w:hint="default"/>
          <w:sz w:val="24"/>
          <w:szCs w:val="24"/>
        </w:rPr>
        <w:t xml:space="preserve"> ustanovenia.</w:t>
      </w:r>
    </w:p>
    <w:p w:rsidR="00B53070" w:rsidP="00B53070">
      <w:pPr>
        <w:bidi w:val="0"/>
        <w:ind w:left="2832"/>
        <w:rPr>
          <w:rFonts w:ascii="Times New Roman" w:hAnsi="Times New Roman"/>
          <w:b/>
        </w:rPr>
      </w:pPr>
    </w:p>
    <w:p w:rsidR="00B53070" w:rsidRPr="0031478A" w:rsidP="00B53070">
      <w:pPr>
        <w:pStyle w:val="ListParagraph"/>
        <w:numPr>
          <w:numId w:val="3"/>
        </w:numPr>
        <w:bidi w:val="0"/>
        <w:spacing w:line="240" w:lineRule="auto"/>
        <w:jc w:val="both"/>
        <w:rPr>
          <w:rFonts w:ascii="Times New Roman" w:hAnsi="Times New Roman" w:hint="default"/>
          <w:color w:val="000000"/>
          <w:szCs w:val="24"/>
        </w:rPr>
      </w:pPr>
      <w:r w:rsidRPr="0031478A">
        <w:rPr>
          <w:rFonts w:ascii="Times New Roman" w:hAnsi="Times New Roman"/>
          <w:color w:val="000000"/>
          <w:szCs w:val="24"/>
        </w:rPr>
        <w:t>V </w:t>
      </w:r>
      <w:r w:rsidRPr="0031478A">
        <w:rPr>
          <w:rFonts w:ascii="Times New Roman" w:hAnsi="Times New Roman" w:hint="default"/>
          <w:color w:val="000000"/>
          <w:szCs w:val="24"/>
        </w:rPr>
        <w:t>č</w:t>
      </w:r>
      <w:r w:rsidRPr="0031478A">
        <w:rPr>
          <w:rFonts w:ascii="Times New Roman" w:hAnsi="Times New Roman" w:hint="default"/>
          <w:color w:val="000000"/>
          <w:szCs w:val="24"/>
        </w:rPr>
        <w:t>l. VIII sa vypúšť</w:t>
      </w:r>
      <w:r w:rsidRPr="0031478A">
        <w:rPr>
          <w:rFonts w:ascii="Times New Roman" w:hAnsi="Times New Roman" w:hint="default"/>
          <w:color w:val="000000"/>
          <w:szCs w:val="24"/>
        </w:rPr>
        <w:t>a prvý</w:t>
      </w:r>
      <w:r w:rsidRPr="0031478A">
        <w:rPr>
          <w:rFonts w:ascii="Times New Roman" w:hAnsi="Times New Roman" w:hint="default"/>
          <w:color w:val="000000"/>
          <w:szCs w:val="24"/>
        </w:rPr>
        <w:t xml:space="preserve"> bod. Nasledujú</w:t>
      </w:r>
      <w:r w:rsidRPr="0031478A">
        <w:rPr>
          <w:rFonts w:ascii="Times New Roman" w:hAnsi="Times New Roman" w:hint="default"/>
          <w:color w:val="000000"/>
          <w:szCs w:val="24"/>
        </w:rPr>
        <w:t>ce body sa primerane prečí</w:t>
      </w:r>
      <w:r w:rsidRPr="0031478A">
        <w:rPr>
          <w:rFonts w:ascii="Times New Roman" w:hAnsi="Times New Roman" w:hint="default"/>
          <w:color w:val="000000"/>
          <w:szCs w:val="24"/>
        </w:rPr>
        <w:t>slujú.</w:t>
      </w:r>
    </w:p>
    <w:p w:rsidR="00B53070" w:rsidP="00B53070">
      <w:pPr>
        <w:bidi w:val="0"/>
        <w:ind w:left="2832"/>
        <w:jc w:val="both"/>
        <w:rPr>
          <w:rStyle w:val="PlaceholderText"/>
          <w:rFonts w:eastAsiaTheme="minorEastAsia"/>
          <w:color w:val="000000"/>
        </w:rPr>
      </w:pPr>
      <w:r w:rsidRPr="00922C10">
        <w:rPr>
          <w:rStyle w:val="PlaceholderText"/>
          <w:rFonts w:eastAsiaTheme="minorEastAsia" w:hint="default"/>
          <w:color w:val="000000"/>
        </w:rPr>
        <w:t>Navrhovanou ú</w:t>
      </w:r>
      <w:r w:rsidRPr="00922C10">
        <w:rPr>
          <w:rStyle w:val="PlaceholderText"/>
          <w:rFonts w:eastAsiaTheme="minorEastAsia" w:hint="default"/>
          <w:color w:val="000000"/>
        </w:rPr>
        <w:t>pravou sa vypúšť</w:t>
      </w:r>
      <w:r w:rsidRPr="00922C10">
        <w:rPr>
          <w:rStyle w:val="PlaceholderText"/>
          <w:rFonts w:eastAsiaTheme="minorEastAsia" w:hint="default"/>
          <w:color w:val="000000"/>
        </w:rPr>
        <w:t>a novelizač</w:t>
      </w:r>
      <w:r w:rsidRPr="00922C10">
        <w:rPr>
          <w:rStyle w:val="PlaceholderText"/>
          <w:rFonts w:eastAsiaTheme="minorEastAsia" w:hint="default"/>
          <w:color w:val="000000"/>
        </w:rPr>
        <w:t>ný</w:t>
      </w:r>
      <w:r w:rsidRPr="00922C10">
        <w:rPr>
          <w:rStyle w:val="PlaceholderText"/>
          <w:rFonts w:eastAsiaTheme="minorEastAsia" w:hint="default"/>
          <w:color w:val="000000"/>
        </w:rPr>
        <w:t xml:space="preserve"> bod vzhľ</w:t>
      </w:r>
      <w:r w:rsidRPr="00922C10">
        <w:rPr>
          <w:rStyle w:val="PlaceholderText"/>
          <w:rFonts w:eastAsiaTheme="minorEastAsia" w:hint="default"/>
          <w:color w:val="000000"/>
        </w:rPr>
        <w:t>adom na prá</w:t>
      </w:r>
      <w:r w:rsidRPr="00922C10">
        <w:rPr>
          <w:rStyle w:val="PlaceholderText"/>
          <w:rFonts w:eastAsiaTheme="minorEastAsia" w:hint="default"/>
          <w:color w:val="000000"/>
        </w:rPr>
        <w:t>vnu ú</w:t>
      </w:r>
      <w:r w:rsidRPr="00922C10">
        <w:rPr>
          <w:rStyle w:val="PlaceholderText"/>
          <w:rFonts w:eastAsiaTheme="minorEastAsia" w:hint="default"/>
          <w:color w:val="000000"/>
        </w:rPr>
        <w:t>p</w:t>
      </w:r>
      <w:r w:rsidRPr="00922C10">
        <w:rPr>
          <w:rStyle w:val="PlaceholderText"/>
          <w:rFonts w:eastAsiaTheme="minorEastAsia" w:hint="default"/>
          <w:color w:val="000000"/>
        </w:rPr>
        <w:t>ravu zá</w:t>
      </w:r>
      <w:r w:rsidRPr="00922C10">
        <w:rPr>
          <w:rStyle w:val="PlaceholderText"/>
          <w:rFonts w:eastAsiaTheme="minorEastAsia" w:hint="default"/>
          <w:color w:val="000000"/>
        </w:rPr>
        <w:t>kona č</w:t>
      </w:r>
      <w:r w:rsidRPr="00922C10">
        <w:rPr>
          <w:rStyle w:val="PlaceholderText"/>
          <w:rFonts w:eastAsiaTheme="minorEastAsia" w:hint="default"/>
          <w:color w:val="000000"/>
        </w:rPr>
        <w:t>. 4/2018 Z. z. s </w:t>
      </w:r>
      <w:r w:rsidRPr="00922C10">
        <w:rPr>
          <w:rStyle w:val="PlaceholderText"/>
          <w:rFonts w:eastAsiaTheme="minorEastAsia" w:hint="default"/>
          <w:color w:val="000000"/>
        </w:rPr>
        <w:t>úč</w:t>
      </w:r>
      <w:r w:rsidRPr="00922C10">
        <w:rPr>
          <w:rStyle w:val="PlaceholderText"/>
          <w:rFonts w:eastAsiaTheme="minorEastAsia" w:hint="default"/>
          <w:color w:val="000000"/>
        </w:rPr>
        <w:t>innosť</w:t>
      </w:r>
      <w:r w:rsidRPr="00922C10">
        <w:rPr>
          <w:rStyle w:val="PlaceholderText"/>
          <w:rFonts w:eastAsiaTheme="minorEastAsia" w:hint="default"/>
          <w:color w:val="000000"/>
        </w:rPr>
        <w:t>ou od 15. januá</w:t>
      </w:r>
      <w:r w:rsidRPr="00922C10">
        <w:rPr>
          <w:rStyle w:val="PlaceholderText"/>
          <w:rFonts w:eastAsiaTheme="minorEastAsia" w:hint="default"/>
          <w:color w:val="000000"/>
        </w:rPr>
        <w:t>ra 2018 bolo uvedené</w:t>
      </w:r>
      <w:r w:rsidRPr="00922C10">
        <w:rPr>
          <w:rStyle w:val="PlaceholderText"/>
          <w:rFonts w:eastAsiaTheme="minorEastAsia" w:hint="default"/>
          <w:color w:val="000000"/>
        </w:rPr>
        <w:t xml:space="preserve"> ustanovenie vypustené</w:t>
      </w:r>
      <w:r w:rsidRPr="00922C10">
        <w:rPr>
          <w:rStyle w:val="PlaceholderText"/>
          <w:rFonts w:eastAsiaTheme="minorEastAsia" w:hint="default"/>
          <w:color w:val="000000"/>
        </w:rPr>
        <w:t xml:space="preserve"> ná</w:t>
      </w:r>
      <w:r w:rsidRPr="00922C10">
        <w:rPr>
          <w:rStyle w:val="PlaceholderText"/>
          <w:rFonts w:eastAsiaTheme="minorEastAsia" w:hint="default"/>
          <w:color w:val="000000"/>
        </w:rPr>
        <w:t>sledne je uvedená</w:t>
      </w:r>
      <w:r w:rsidRPr="00922C10">
        <w:rPr>
          <w:rStyle w:val="PlaceholderText"/>
          <w:rFonts w:eastAsiaTheme="minorEastAsia" w:hint="default"/>
          <w:color w:val="000000"/>
        </w:rPr>
        <w:t xml:space="preserve"> ú</w:t>
      </w:r>
      <w:r w:rsidRPr="00922C10">
        <w:rPr>
          <w:rStyle w:val="PlaceholderText"/>
          <w:rFonts w:eastAsiaTheme="minorEastAsia" w:hint="default"/>
          <w:color w:val="000000"/>
        </w:rPr>
        <w:t>prava bezpredmetná.</w:t>
      </w:r>
    </w:p>
    <w:p w:rsidR="00B53070" w:rsidP="00B53070">
      <w:pPr>
        <w:bidi w:val="0"/>
        <w:ind w:left="2832"/>
        <w:rPr>
          <w:rFonts w:ascii="Times New Roman" w:hAnsi="Times New Roman"/>
          <w:b/>
        </w:rPr>
      </w:pPr>
    </w:p>
    <w:p w:rsidR="00B53070" w:rsidRPr="0017256C" w:rsidP="00B53070">
      <w:pPr>
        <w:pStyle w:val="ListParagraph"/>
        <w:numPr>
          <w:numId w:val="3"/>
        </w:numPr>
        <w:bidi w:val="0"/>
        <w:spacing w:after="0" w:line="240" w:lineRule="auto"/>
        <w:jc w:val="both"/>
        <w:rPr>
          <w:rFonts w:ascii="Times New Roman" w:hAnsi="Times New Roman" w:hint="default"/>
          <w:sz w:val="24"/>
          <w:szCs w:val="24"/>
        </w:rPr>
      </w:pPr>
      <w:r w:rsidRPr="0017256C">
        <w:rPr>
          <w:rFonts w:ascii="Times New Roman" w:hAnsi="Times New Roman"/>
          <w:sz w:val="24"/>
          <w:szCs w:val="24"/>
        </w:rPr>
        <w:t>V </w:t>
      </w:r>
      <w:r w:rsidRPr="0017256C">
        <w:rPr>
          <w:rFonts w:ascii="Times New Roman" w:hAnsi="Times New Roman" w:hint="default"/>
          <w:sz w:val="24"/>
          <w:szCs w:val="24"/>
        </w:rPr>
        <w:t>č</w:t>
      </w:r>
      <w:r w:rsidRPr="0017256C">
        <w:rPr>
          <w:rFonts w:ascii="Times New Roman" w:hAnsi="Times New Roman" w:hint="default"/>
          <w:sz w:val="24"/>
          <w:szCs w:val="24"/>
        </w:rPr>
        <w:t>l. VIII bode 2 ú</w:t>
      </w:r>
      <w:r w:rsidRPr="0017256C">
        <w:rPr>
          <w:rFonts w:ascii="Times New Roman" w:hAnsi="Times New Roman" w:hint="default"/>
          <w:sz w:val="24"/>
          <w:szCs w:val="24"/>
        </w:rPr>
        <w:t>vodná</w:t>
      </w:r>
      <w:r w:rsidRPr="0017256C">
        <w:rPr>
          <w:rFonts w:ascii="Times New Roman" w:hAnsi="Times New Roman" w:hint="default"/>
          <w:sz w:val="24"/>
          <w:szCs w:val="24"/>
        </w:rPr>
        <w:t xml:space="preserve"> veta znie:</w:t>
      </w:r>
    </w:p>
    <w:p w:rsidR="00B53070" w:rsidRPr="0017256C" w:rsidP="00B53070">
      <w:pPr>
        <w:pStyle w:val="ListParagraph"/>
        <w:bidi w:val="0"/>
        <w:spacing w:after="0" w:line="240" w:lineRule="auto"/>
        <w:ind w:left="360"/>
        <w:jc w:val="both"/>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hint="default"/>
          <w:sz w:val="24"/>
          <w:szCs w:val="24"/>
        </w:rPr>
        <w:t>V §</w:t>
      </w:r>
      <w:r w:rsidRPr="0017256C">
        <w:rPr>
          <w:rFonts w:ascii="Times New Roman" w:hAnsi="Times New Roman" w:hint="default"/>
          <w:sz w:val="24"/>
          <w:szCs w:val="24"/>
        </w:rPr>
        <w:t xml:space="preserve"> 15 ods. 3 pí</w:t>
      </w:r>
      <w:r w:rsidRPr="0017256C">
        <w:rPr>
          <w:rFonts w:ascii="Times New Roman" w:hAnsi="Times New Roman" w:hint="default"/>
          <w:sz w:val="24"/>
          <w:szCs w:val="24"/>
        </w:rPr>
        <w:t>smeno f) znie:“.</w:t>
      </w:r>
    </w:p>
    <w:p w:rsidR="00B53070" w:rsidP="00B53070">
      <w:pPr>
        <w:bidi w:val="0"/>
        <w:jc w:val="both"/>
        <w:rPr>
          <w:rFonts w:ascii="Times New Roman" w:hAnsi="Times New Roman"/>
        </w:rPr>
      </w:pPr>
    </w:p>
    <w:p w:rsidR="00B53070" w:rsidRPr="0017256C" w:rsidP="00B53070">
      <w:pPr>
        <w:pStyle w:val="ListParagraph"/>
        <w:bidi w:val="0"/>
        <w:spacing w:after="0" w:line="240" w:lineRule="auto"/>
        <w:ind w:left="360"/>
        <w:jc w:val="both"/>
        <w:rPr>
          <w:rFonts w:ascii="Times New Roman" w:hAnsi="Times New Roman" w:hint="default"/>
          <w:sz w:val="24"/>
          <w:szCs w:val="24"/>
        </w:rPr>
      </w:pPr>
      <w:r w:rsidRPr="0017256C">
        <w:rPr>
          <w:rFonts w:ascii="Times New Roman" w:hAnsi="Times New Roman" w:hint="default"/>
          <w:sz w:val="24"/>
          <w:szCs w:val="24"/>
        </w:rPr>
        <w:t>Súč</w:t>
      </w:r>
      <w:r w:rsidRPr="0017256C">
        <w:rPr>
          <w:rFonts w:ascii="Times New Roman" w:hAnsi="Times New Roman" w:hint="default"/>
          <w:sz w:val="24"/>
          <w:szCs w:val="24"/>
        </w:rPr>
        <w:t>asne sa pí</w:t>
      </w:r>
      <w:r w:rsidRPr="0017256C">
        <w:rPr>
          <w:rFonts w:ascii="Times New Roman" w:hAnsi="Times New Roman" w:hint="default"/>
          <w:sz w:val="24"/>
          <w:szCs w:val="24"/>
        </w:rPr>
        <w:t>smeno e) označí</w:t>
      </w:r>
      <w:r w:rsidRPr="0017256C">
        <w:rPr>
          <w:rFonts w:ascii="Times New Roman" w:hAnsi="Times New Roman" w:hint="default"/>
          <w:sz w:val="24"/>
          <w:szCs w:val="24"/>
        </w:rPr>
        <w:t xml:space="preserve"> ako pí</w:t>
      </w:r>
      <w:r w:rsidRPr="0017256C">
        <w:rPr>
          <w:rFonts w:ascii="Times New Roman" w:hAnsi="Times New Roman" w:hint="default"/>
          <w:sz w:val="24"/>
          <w:szCs w:val="24"/>
        </w:rPr>
        <w:t>smeno f).</w:t>
      </w:r>
    </w:p>
    <w:p w:rsidR="00B53070" w:rsidRPr="0017256C" w:rsidP="00B53070">
      <w:pPr>
        <w:bidi w:val="0"/>
        <w:jc w:val="both"/>
        <w:rPr>
          <w:rFonts w:ascii="Times New Roman" w:hAnsi="Times New Roman"/>
        </w:rPr>
      </w:pPr>
    </w:p>
    <w:p w:rsidR="00B53070" w:rsidP="00B53070">
      <w:pPr>
        <w:pStyle w:val="ListParagraph"/>
        <w:bidi w:val="0"/>
        <w:spacing w:after="0" w:line="240" w:lineRule="auto"/>
        <w:ind w:left="2124" w:firstLine="708"/>
        <w:jc w:val="both"/>
        <w:rPr>
          <w:rFonts w:ascii="Times New Roman" w:hAnsi="Times New Roman"/>
          <w:sz w:val="24"/>
          <w:szCs w:val="24"/>
        </w:rPr>
      </w:pPr>
      <w:r w:rsidRPr="00B77DD6">
        <w:rPr>
          <w:rFonts w:ascii="Times New Roman" w:hAnsi="Times New Roman" w:hint="default"/>
          <w:sz w:val="24"/>
          <w:szCs w:val="24"/>
        </w:rPr>
        <w:t>Legislatí</w:t>
      </w:r>
      <w:r w:rsidRPr="00B77DD6">
        <w:rPr>
          <w:rFonts w:ascii="Times New Roman" w:hAnsi="Times New Roman" w:hint="default"/>
          <w:sz w:val="24"/>
          <w:szCs w:val="24"/>
        </w:rPr>
        <w:t>vno-technická</w:t>
      </w:r>
      <w:r w:rsidRPr="00B77DD6">
        <w:rPr>
          <w:rFonts w:ascii="Times New Roman" w:hAnsi="Times New Roman" w:hint="default"/>
          <w:sz w:val="24"/>
          <w:szCs w:val="24"/>
        </w:rPr>
        <w:t xml:space="preserve"> ú</w:t>
      </w:r>
      <w:r w:rsidRPr="00B77DD6">
        <w:rPr>
          <w:rFonts w:ascii="Times New Roman" w:hAnsi="Times New Roman" w:hint="default"/>
          <w:sz w:val="24"/>
          <w:szCs w:val="24"/>
        </w:rPr>
        <w:t>prava.</w:t>
      </w:r>
    </w:p>
    <w:p w:rsidR="00B53070" w:rsidP="00B53070">
      <w:pPr>
        <w:pStyle w:val="ListParagraph"/>
        <w:bidi w:val="0"/>
        <w:spacing w:after="0" w:line="240" w:lineRule="auto"/>
        <w:ind w:left="2124" w:firstLine="708"/>
        <w:jc w:val="both"/>
        <w:rPr>
          <w:rFonts w:ascii="Times New Roman" w:hAnsi="Times New Roman"/>
          <w:sz w:val="24"/>
          <w:szCs w:val="24"/>
        </w:rPr>
      </w:pPr>
    </w:p>
    <w:p w:rsidR="00B53070" w:rsidRPr="00B77DD6" w:rsidP="00B53070">
      <w:pPr>
        <w:pStyle w:val="ListParagraph"/>
        <w:bidi w:val="0"/>
        <w:spacing w:after="0" w:line="240" w:lineRule="auto"/>
        <w:ind w:left="2124" w:firstLine="708"/>
        <w:jc w:val="both"/>
        <w:rPr>
          <w:rFonts w:ascii="Times New Roman" w:hAnsi="Times New Roman"/>
          <w:sz w:val="24"/>
          <w:szCs w:val="24"/>
        </w:rPr>
      </w:pPr>
    </w:p>
    <w:p w:rsidR="00B53070" w:rsidRPr="0017256C" w:rsidP="00B53070">
      <w:pPr>
        <w:pStyle w:val="ListParagraph"/>
        <w:numPr>
          <w:numId w:val="3"/>
        </w:numPr>
        <w:bidi w:val="0"/>
        <w:spacing w:after="0" w:line="240" w:lineRule="auto"/>
        <w:jc w:val="both"/>
        <w:rPr>
          <w:rFonts w:ascii="Times New Roman" w:hAnsi="Times New Roman" w:hint="default"/>
          <w:sz w:val="24"/>
          <w:szCs w:val="24"/>
        </w:rPr>
      </w:pPr>
      <w:r w:rsidRPr="0017256C">
        <w:rPr>
          <w:rFonts w:ascii="Times New Roman" w:hAnsi="Times New Roman" w:hint="default"/>
          <w:sz w:val="24"/>
          <w:szCs w:val="24"/>
        </w:rPr>
        <w:t>Č</w:t>
      </w:r>
      <w:r w:rsidRPr="0017256C">
        <w:rPr>
          <w:rFonts w:ascii="Times New Roman" w:hAnsi="Times New Roman" w:hint="default"/>
          <w:sz w:val="24"/>
          <w:szCs w:val="24"/>
        </w:rPr>
        <w:t>l. VIII sa dopĺň</w:t>
      </w:r>
      <w:r w:rsidRPr="0017256C">
        <w:rPr>
          <w:rFonts w:ascii="Times New Roman" w:hAnsi="Times New Roman" w:hint="default"/>
          <w:sz w:val="24"/>
          <w:szCs w:val="24"/>
        </w:rPr>
        <w:t>a bodom 7, ktorý</w:t>
      </w:r>
      <w:r w:rsidRPr="0017256C">
        <w:rPr>
          <w:rFonts w:ascii="Times New Roman" w:hAnsi="Times New Roman" w:hint="default"/>
          <w:sz w:val="24"/>
          <w:szCs w:val="24"/>
        </w:rPr>
        <w:t xml:space="preserve"> znie:</w:t>
      </w:r>
    </w:p>
    <w:p w:rsidR="00B53070" w:rsidRPr="0017256C" w:rsidP="00B53070">
      <w:pPr>
        <w:pStyle w:val="ListParagraph"/>
        <w:bidi w:val="0"/>
        <w:spacing w:after="0" w:line="240" w:lineRule="auto"/>
        <w:ind w:left="360"/>
        <w:jc w:val="both"/>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hint="default"/>
          <w:sz w:val="24"/>
          <w:szCs w:val="24"/>
        </w:rPr>
        <w:t>7. Za §</w:t>
      </w:r>
      <w:r w:rsidRPr="0017256C">
        <w:rPr>
          <w:rFonts w:ascii="Times New Roman" w:hAnsi="Times New Roman" w:hint="default"/>
          <w:sz w:val="24"/>
          <w:szCs w:val="24"/>
        </w:rPr>
        <w:t xml:space="preserve"> 37a sa vkladá</w:t>
      </w:r>
      <w:r w:rsidRPr="0017256C">
        <w:rPr>
          <w:rFonts w:ascii="Times New Roman" w:hAnsi="Times New Roman" w:hint="default"/>
          <w:sz w:val="24"/>
          <w:szCs w:val="24"/>
        </w:rPr>
        <w:t xml:space="preserve"> §</w:t>
      </w:r>
      <w:r w:rsidRPr="0017256C">
        <w:rPr>
          <w:rFonts w:ascii="Times New Roman" w:hAnsi="Times New Roman" w:hint="default"/>
          <w:sz w:val="24"/>
          <w:szCs w:val="24"/>
        </w:rPr>
        <w:t xml:space="preserve"> 37aa, ktorý</w:t>
      </w:r>
      <w:r w:rsidRPr="0017256C">
        <w:rPr>
          <w:rFonts w:ascii="Times New Roman" w:hAnsi="Times New Roman" w:hint="default"/>
          <w:sz w:val="24"/>
          <w:szCs w:val="24"/>
        </w:rPr>
        <w:t xml:space="preserve"> vrá</w:t>
      </w:r>
      <w:r w:rsidRPr="0017256C">
        <w:rPr>
          <w:rFonts w:ascii="Times New Roman" w:hAnsi="Times New Roman" w:hint="default"/>
          <w:sz w:val="24"/>
          <w:szCs w:val="24"/>
        </w:rPr>
        <w:t>tane nadpisu znie:</w:t>
      </w:r>
    </w:p>
    <w:p w:rsidR="00B53070" w:rsidRPr="0017256C" w:rsidP="00B53070">
      <w:pPr>
        <w:pStyle w:val="ListParagraph"/>
        <w:bidi w:val="0"/>
        <w:spacing w:before="120" w:after="0" w:line="240" w:lineRule="auto"/>
        <w:ind w:left="357"/>
        <w:contextualSpacing w:val="0"/>
        <w:jc w:val="center"/>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hint="default"/>
          <w:sz w:val="24"/>
          <w:szCs w:val="24"/>
        </w:rPr>
        <w:t xml:space="preserve"> 37aa</w:t>
      </w:r>
    </w:p>
    <w:p w:rsidR="00B53070" w:rsidRPr="0017256C" w:rsidP="00B53070">
      <w:pPr>
        <w:pStyle w:val="ListParagraph"/>
        <w:bidi w:val="0"/>
        <w:spacing w:after="0" w:line="240" w:lineRule="auto"/>
        <w:ind w:left="360"/>
        <w:jc w:val="center"/>
        <w:rPr>
          <w:rFonts w:ascii="Times New Roman" w:hAnsi="Times New Roman" w:hint="default"/>
          <w:sz w:val="24"/>
          <w:szCs w:val="24"/>
        </w:rPr>
      </w:pPr>
      <w:r w:rsidRPr="0017256C">
        <w:rPr>
          <w:rFonts w:ascii="Times New Roman" w:hAnsi="Times New Roman" w:hint="default"/>
          <w:sz w:val="24"/>
          <w:szCs w:val="24"/>
        </w:rPr>
        <w:t>Prechodné</w:t>
      </w:r>
      <w:r w:rsidRPr="0017256C">
        <w:rPr>
          <w:rFonts w:ascii="Times New Roman" w:hAnsi="Times New Roman" w:hint="default"/>
          <w:sz w:val="24"/>
          <w:szCs w:val="24"/>
        </w:rPr>
        <w:t xml:space="preserve"> ustanovenia k </w:t>
      </w:r>
      <w:r w:rsidRPr="0017256C">
        <w:rPr>
          <w:rFonts w:ascii="Times New Roman" w:hAnsi="Times New Roman" w:hint="default"/>
          <w:sz w:val="24"/>
          <w:szCs w:val="24"/>
        </w:rPr>
        <w:t>ú</w:t>
      </w:r>
      <w:r w:rsidRPr="0017256C">
        <w:rPr>
          <w:rFonts w:ascii="Times New Roman" w:hAnsi="Times New Roman" w:hint="default"/>
          <w:sz w:val="24"/>
          <w:szCs w:val="24"/>
        </w:rPr>
        <w:t>pravá</w:t>
      </w:r>
      <w:r w:rsidRPr="0017256C">
        <w:rPr>
          <w:rFonts w:ascii="Times New Roman" w:hAnsi="Times New Roman" w:hint="default"/>
          <w:sz w:val="24"/>
          <w:szCs w:val="24"/>
        </w:rPr>
        <w:t>m úč</w:t>
      </w:r>
      <w:r w:rsidRPr="0017256C">
        <w:rPr>
          <w:rFonts w:ascii="Times New Roman" w:hAnsi="Times New Roman" w:hint="default"/>
          <w:sz w:val="24"/>
          <w:szCs w:val="24"/>
        </w:rPr>
        <w:t>inný</w:t>
      </w:r>
      <w:r w:rsidRPr="0017256C">
        <w:rPr>
          <w:rFonts w:ascii="Times New Roman" w:hAnsi="Times New Roman" w:hint="default"/>
          <w:sz w:val="24"/>
          <w:szCs w:val="24"/>
        </w:rPr>
        <w:t>m od 1. má</w:t>
      </w:r>
      <w:r w:rsidRPr="0017256C">
        <w:rPr>
          <w:rFonts w:ascii="Times New Roman" w:hAnsi="Times New Roman" w:hint="default"/>
          <w:sz w:val="24"/>
          <w:szCs w:val="24"/>
        </w:rPr>
        <w:t>ja 2018</w:t>
      </w:r>
    </w:p>
    <w:p w:rsidR="00B53070" w:rsidP="00B53070">
      <w:pPr>
        <w:pStyle w:val="ListParagraph"/>
        <w:bidi w:val="0"/>
        <w:spacing w:after="0" w:line="240" w:lineRule="auto"/>
        <w:ind w:left="360"/>
        <w:jc w:val="both"/>
        <w:rPr>
          <w:rFonts w:ascii="Times New Roman" w:hAnsi="Times New Roman"/>
          <w:sz w:val="24"/>
          <w:szCs w:val="24"/>
        </w:rPr>
      </w:pPr>
    </w:p>
    <w:p w:rsidR="00B53070" w:rsidRPr="0017256C" w:rsidP="00B53070">
      <w:pPr>
        <w:bidi w:val="0"/>
        <w:ind w:left="360" w:firstLine="348"/>
        <w:jc w:val="both"/>
        <w:rPr>
          <w:rFonts w:ascii="Times New Roman" w:hAnsi="Times New Roman"/>
        </w:rPr>
      </w:pPr>
      <w:r w:rsidRPr="0017256C">
        <w:rPr>
          <w:rFonts w:ascii="Times New Roman" w:hAnsi="Times New Roman"/>
        </w:rPr>
        <w:t xml:space="preserve">(1) Ustanovenie § 33 ods. 3 v znení účinnom od 1. mája 2018 sa prvýkrát použije pri overení účtovnej závierky a výročnej správy zostavenej k 31. decembru 2018. </w:t>
      </w:r>
    </w:p>
    <w:p w:rsidR="00B53070" w:rsidP="00B53070">
      <w:pPr>
        <w:pStyle w:val="ListParagraph"/>
        <w:bidi w:val="0"/>
        <w:spacing w:after="0" w:line="240" w:lineRule="auto"/>
        <w:ind w:left="360"/>
        <w:jc w:val="both"/>
        <w:rPr>
          <w:rFonts w:ascii="Times New Roman" w:hAnsi="Times New Roman"/>
          <w:sz w:val="24"/>
          <w:szCs w:val="24"/>
        </w:rPr>
      </w:pPr>
    </w:p>
    <w:p w:rsidR="00B53070" w:rsidRPr="0017256C" w:rsidP="00B53070">
      <w:pPr>
        <w:bidi w:val="0"/>
        <w:ind w:left="360" w:firstLine="348"/>
        <w:jc w:val="both"/>
        <w:rPr>
          <w:rFonts w:ascii="Times New Roman" w:hAnsi="Times New Roman"/>
        </w:rPr>
      </w:pPr>
      <w:r w:rsidRPr="0017256C">
        <w:rPr>
          <w:rFonts w:ascii="Times New Roman" w:hAnsi="Times New Roman"/>
        </w:rPr>
        <w:t>(2) Ustanovenie § 33 ods. 4 v znení účinnom od 1. mája 2018 sa prvýkrát použije pri ukladaní ročnej účtovnej závierky za účtovné obdobie roka 2018.“.“.</w:t>
      </w:r>
    </w:p>
    <w:p w:rsidR="00B53070" w:rsidRPr="0017256C" w:rsidP="00B53070">
      <w:pPr>
        <w:bidi w:val="0"/>
        <w:jc w:val="both"/>
        <w:rPr>
          <w:rFonts w:ascii="Times New Roman" w:hAnsi="Times New Roman"/>
          <w:b/>
          <w:i/>
        </w:rPr>
      </w:pPr>
    </w:p>
    <w:p w:rsidR="00B53070" w:rsidRPr="00B77DD6" w:rsidP="00B53070">
      <w:pPr>
        <w:pStyle w:val="ListParagraph"/>
        <w:bidi w:val="0"/>
        <w:spacing w:after="0" w:line="240" w:lineRule="auto"/>
        <w:ind w:left="2832"/>
        <w:jc w:val="both"/>
        <w:rPr>
          <w:rFonts w:ascii="Times New Roman" w:hAnsi="Times New Roman" w:hint="default"/>
          <w:sz w:val="24"/>
          <w:szCs w:val="24"/>
        </w:rPr>
      </w:pPr>
      <w:r w:rsidRPr="00B77DD6">
        <w:rPr>
          <w:rFonts w:ascii="Times New Roman" w:hAnsi="Times New Roman"/>
          <w:sz w:val="24"/>
          <w:szCs w:val="24"/>
        </w:rPr>
        <w:t>Z </w:t>
      </w:r>
      <w:r w:rsidRPr="00B77DD6">
        <w:rPr>
          <w:rFonts w:ascii="Times New Roman" w:hAnsi="Times New Roman" w:hint="default"/>
          <w:sz w:val="24"/>
          <w:szCs w:val="24"/>
        </w:rPr>
        <w:t>dô</w:t>
      </w:r>
      <w:r w:rsidRPr="00B77DD6">
        <w:rPr>
          <w:rFonts w:ascii="Times New Roman" w:hAnsi="Times New Roman" w:hint="default"/>
          <w:sz w:val="24"/>
          <w:szCs w:val="24"/>
        </w:rPr>
        <w:t>vodu prá</w:t>
      </w:r>
      <w:r w:rsidRPr="00B77DD6">
        <w:rPr>
          <w:rFonts w:ascii="Times New Roman" w:hAnsi="Times New Roman" w:hint="default"/>
          <w:sz w:val="24"/>
          <w:szCs w:val="24"/>
        </w:rPr>
        <w:t>vnej istoty sa do ná</w:t>
      </w:r>
      <w:r w:rsidRPr="00B77DD6">
        <w:rPr>
          <w:rFonts w:ascii="Times New Roman" w:hAnsi="Times New Roman" w:hint="default"/>
          <w:sz w:val="24"/>
          <w:szCs w:val="24"/>
        </w:rPr>
        <w:t>vrhu dopĺň</w:t>
      </w:r>
      <w:r w:rsidRPr="00B77DD6">
        <w:rPr>
          <w:rFonts w:ascii="Times New Roman" w:hAnsi="Times New Roman" w:hint="default"/>
          <w:sz w:val="24"/>
          <w:szCs w:val="24"/>
        </w:rPr>
        <w:t>ajú</w:t>
      </w:r>
      <w:r w:rsidRPr="00B77DD6">
        <w:rPr>
          <w:rFonts w:ascii="Times New Roman" w:hAnsi="Times New Roman" w:hint="default"/>
          <w:sz w:val="24"/>
          <w:szCs w:val="24"/>
        </w:rPr>
        <w:t xml:space="preserve"> prechodné</w:t>
      </w:r>
      <w:r w:rsidRPr="00B77DD6">
        <w:rPr>
          <w:rFonts w:ascii="Times New Roman" w:hAnsi="Times New Roman" w:hint="default"/>
          <w:sz w:val="24"/>
          <w:szCs w:val="24"/>
        </w:rPr>
        <w:t xml:space="preserve"> ustanovenia.</w:t>
      </w:r>
    </w:p>
    <w:p w:rsidR="00B53070" w:rsidRPr="00D475D8" w:rsidP="00B53070">
      <w:pPr>
        <w:bidi w:val="0"/>
        <w:jc w:val="both"/>
        <w:rPr>
          <w:rFonts w:ascii="Times New Roman" w:hAnsi="Times New Roman"/>
        </w:rPr>
      </w:pPr>
    </w:p>
    <w:p w:rsidR="00B53070" w:rsidRPr="0017256C" w:rsidP="00B53070">
      <w:pPr>
        <w:pStyle w:val="ListParagraph"/>
        <w:numPr>
          <w:numId w:val="3"/>
        </w:numPr>
        <w:bidi w:val="0"/>
        <w:spacing w:after="0" w:line="240" w:lineRule="auto"/>
        <w:jc w:val="both"/>
        <w:rPr>
          <w:rFonts w:ascii="Times New Roman" w:hAnsi="Times New Roman"/>
          <w:b/>
          <w:sz w:val="24"/>
          <w:szCs w:val="24"/>
        </w:rPr>
      </w:pPr>
      <w:r w:rsidRPr="0017256C">
        <w:rPr>
          <w:rFonts w:ascii="Times New Roman" w:hAnsi="Times New Roman" w:hint="default"/>
          <w:sz w:val="24"/>
          <w:szCs w:val="24"/>
        </w:rPr>
        <w:t>Č</w:t>
      </w:r>
      <w:r w:rsidRPr="0017256C">
        <w:rPr>
          <w:rFonts w:ascii="Times New Roman" w:hAnsi="Times New Roman" w:hint="default"/>
          <w:sz w:val="24"/>
          <w:szCs w:val="24"/>
        </w:rPr>
        <w:t>l. XI sa dopĺň</w:t>
      </w:r>
      <w:r w:rsidRPr="0017256C">
        <w:rPr>
          <w:rFonts w:ascii="Times New Roman" w:hAnsi="Times New Roman" w:hint="default"/>
          <w:sz w:val="24"/>
          <w:szCs w:val="24"/>
        </w:rPr>
        <w:t>a bodom 5, ktorý</w:t>
      </w:r>
      <w:r w:rsidRPr="0017256C">
        <w:rPr>
          <w:rFonts w:ascii="Times New Roman" w:hAnsi="Times New Roman" w:hint="default"/>
          <w:sz w:val="24"/>
          <w:szCs w:val="24"/>
        </w:rPr>
        <w:t xml:space="preserve"> znie:</w:t>
      </w:r>
    </w:p>
    <w:p w:rsidR="00B53070" w:rsidRPr="0017256C" w:rsidP="00B53070">
      <w:pPr>
        <w:pStyle w:val="ListParagraph"/>
        <w:bidi w:val="0"/>
        <w:spacing w:after="0" w:line="240" w:lineRule="auto"/>
        <w:ind w:left="360"/>
        <w:jc w:val="both"/>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hint="default"/>
          <w:sz w:val="24"/>
          <w:szCs w:val="24"/>
        </w:rPr>
        <w:t>5. Za §</w:t>
      </w:r>
      <w:r w:rsidRPr="0017256C">
        <w:rPr>
          <w:rFonts w:ascii="Times New Roman" w:hAnsi="Times New Roman" w:hint="default"/>
          <w:sz w:val="24"/>
          <w:szCs w:val="24"/>
        </w:rPr>
        <w:t xml:space="preserve"> 42a sa vkladá</w:t>
      </w:r>
      <w:r w:rsidRPr="0017256C">
        <w:rPr>
          <w:rFonts w:ascii="Times New Roman" w:hAnsi="Times New Roman" w:hint="default"/>
          <w:sz w:val="24"/>
          <w:szCs w:val="24"/>
        </w:rPr>
        <w:t xml:space="preserve"> §</w:t>
      </w:r>
      <w:r w:rsidRPr="0017256C">
        <w:rPr>
          <w:rFonts w:ascii="Times New Roman" w:hAnsi="Times New Roman" w:hint="default"/>
          <w:sz w:val="24"/>
          <w:szCs w:val="24"/>
        </w:rPr>
        <w:t xml:space="preserve"> 42b, ktorý</w:t>
      </w:r>
      <w:r w:rsidRPr="0017256C">
        <w:rPr>
          <w:rFonts w:ascii="Times New Roman" w:hAnsi="Times New Roman" w:hint="default"/>
          <w:sz w:val="24"/>
          <w:szCs w:val="24"/>
        </w:rPr>
        <w:t xml:space="preserve"> vrá</w:t>
      </w:r>
      <w:r w:rsidRPr="0017256C">
        <w:rPr>
          <w:rFonts w:ascii="Times New Roman" w:hAnsi="Times New Roman" w:hint="default"/>
          <w:sz w:val="24"/>
          <w:szCs w:val="24"/>
        </w:rPr>
        <w:t>tane nadpisu znie:</w:t>
      </w:r>
    </w:p>
    <w:p w:rsidR="00B53070" w:rsidRPr="0017256C" w:rsidP="00B53070">
      <w:pPr>
        <w:pStyle w:val="ListParagraph"/>
        <w:bidi w:val="0"/>
        <w:spacing w:before="120" w:after="0" w:line="240" w:lineRule="auto"/>
        <w:ind w:left="357"/>
        <w:contextualSpacing w:val="0"/>
        <w:jc w:val="center"/>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hint="default"/>
          <w:sz w:val="24"/>
          <w:szCs w:val="24"/>
        </w:rPr>
        <w:t xml:space="preserve"> 42b</w:t>
      </w:r>
    </w:p>
    <w:p w:rsidR="00B53070" w:rsidRPr="0017256C" w:rsidP="00B53070">
      <w:pPr>
        <w:pStyle w:val="ListParagraph"/>
        <w:bidi w:val="0"/>
        <w:spacing w:after="0" w:line="240" w:lineRule="auto"/>
        <w:ind w:left="360"/>
        <w:jc w:val="center"/>
        <w:rPr>
          <w:rFonts w:ascii="Times New Roman" w:hAnsi="Times New Roman" w:hint="default"/>
          <w:sz w:val="24"/>
          <w:szCs w:val="24"/>
        </w:rPr>
      </w:pPr>
      <w:r w:rsidRPr="0017256C">
        <w:rPr>
          <w:rFonts w:ascii="Times New Roman" w:hAnsi="Times New Roman" w:hint="default"/>
          <w:sz w:val="24"/>
          <w:szCs w:val="24"/>
        </w:rPr>
        <w:t>Prechodné</w:t>
      </w:r>
      <w:r w:rsidRPr="0017256C">
        <w:rPr>
          <w:rFonts w:ascii="Times New Roman" w:hAnsi="Times New Roman" w:hint="default"/>
          <w:sz w:val="24"/>
          <w:szCs w:val="24"/>
        </w:rPr>
        <w:t xml:space="preserve"> ustanovenie k </w:t>
      </w:r>
      <w:r w:rsidRPr="0017256C">
        <w:rPr>
          <w:rFonts w:ascii="Times New Roman" w:hAnsi="Times New Roman" w:hint="default"/>
          <w:sz w:val="24"/>
          <w:szCs w:val="24"/>
        </w:rPr>
        <w:t>ú</w:t>
      </w:r>
      <w:r w:rsidRPr="0017256C">
        <w:rPr>
          <w:rFonts w:ascii="Times New Roman" w:hAnsi="Times New Roman" w:hint="default"/>
          <w:sz w:val="24"/>
          <w:szCs w:val="24"/>
        </w:rPr>
        <w:t>pravá</w:t>
      </w:r>
      <w:r w:rsidRPr="0017256C">
        <w:rPr>
          <w:rFonts w:ascii="Times New Roman" w:hAnsi="Times New Roman" w:hint="default"/>
          <w:sz w:val="24"/>
          <w:szCs w:val="24"/>
        </w:rPr>
        <w:t>m úč</w:t>
      </w:r>
      <w:r w:rsidRPr="0017256C">
        <w:rPr>
          <w:rFonts w:ascii="Times New Roman" w:hAnsi="Times New Roman" w:hint="default"/>
          <w:sz w:val="24"/>
          <w:szCs w:val="24"/>
        </w:rPr>
        <w:t>inný</w:t>
      </w:r>
      <w:r w:rsidRPr="0017256C">
        <w:rPr>
          <w:rFonts w:ascii="Times New Roman" w:hAnsi="Times New Roman" w:hint="default"/>
          <w:sz w:val="24"/>
          <w:szCs w:val="24"/>
        </w:rPr>
        <w:t>m od 1. má</w:t>
      </w:r>
      <w:r w:rsidRPr="0017256C">
        <w:rPr>
          <w:rFonts w:ascii="Times New Roman" w:hAnsi="Times New Roman" w:hint="default"/>
          <w:sz w:val="24"/>
          <w:szCs w:val="24"/>
        </w:rPr>
        <w:t>ja 2018</w:t>
      </w:r>
    </w:p>
    <w:p w:rsidR="00B53070" w:rsidP="00B53070">
      <w:pPr>
        <w:pStyle w:val="ListParagraph"/>
        <w:bidi w:val="0"/>
        <w:spacing w:after="0" w:line="240" w:lineRule="auto"/>
        <w:ind w:left="360"/>
        <w:jc w:val="both"/>
        <w:rPr>
          <w:rFonts w:ascii="Times New Roman" w:hAnsi="Times New Roman"/>
          <w:sz w:val="24"/>
          <w:szCs w:val="24"/>
        </w:rPr>
      </w:pPr>
    </w:p>
    <w:p w:rsidR="00B53070" w:rsidP="00B53070">
      <w:pPr>
        <w:bidi w:val="0"/>
        <w:ind w:left="360" w:firstLine="348"/>
        <w:jc w:val="both"/>
        <w:rPr>
          <w:rFonts w:ascii="Times New Roman" w:hAnsi="Times New Roman"/>
        </w:rPr>
      </w:pPr>
      <w:r w:rsidRPr="0017256C">
        <w:rPr>
          <w:rFonts w:ascii="Times New Roman" w:hAnsi="Times New Roman"/>
        </w:rPr>
        <w:t>Ustanovenie § 34 ods. 3 v znení účinnom od 1. mája 2018 sa prvýkrát použije pri overení účtovnej závierky a výročnej správy zostavenej k 31. decembru 2018</w:t>
      </w:r>
      <w:r>
        <w:rPr>
          <w:rFonts w:ascii="Times New Roman" w:hAnsi="Times New Roman"/>
        </w:rPr>
        <w:t>.</w:t>
      </w:r>
      <w:r w:rsidRPr="0017256C">
        <w:rPr>
          <w:rFonts w:ascii="Times New Roman" w:hAnsi="Times New Roman"/>
        </w:rPr>
        <w:t>“.</w:t>
      </w:r>
      <w:r>
        <w:rPr>
          <w:rFonts w:ascii="Times New Roman" w:hAnsi="Times New Roman"/>
        </w:rPr>
        <w:t>“.</w:t>
      </w:r>
    </w:p>
    <w:p w:rsidR="00B53070" w:rsidRPr="0017256C" w:rsidP="00B53070">
      <w:pPr>
        <w:bidi w:val="0"/>
        <w:jc w:val="both"/>
        <w:rPr>
          <w:rFonts w:ascii="Times New Roman" w:hAnsi="Times New Roman"/>
        </w:rPr>
      </w:pPr>
    </w:p>
    <w:p w:rsidR="00B53070" w:rsidRPr="00B77DD6" w:rsidP="00B53070">
      <w:pPr>
        <w:pStyle w:val="ListParagraph"/>
        <w:bidi w:val="0"/>
        <w:spacing w:after="0" w:line="240" w:lineRule="auto"/>
        <w:ind w:left="2832"/>
        <w:jc w:val="both"/>
        <w:rPr>
          <w:rFonts w:ascii="Times New Roman" w:hAnsi="Times New Roman" w:hint="default"/>
          <w:sz w:val="24"/>
          <w:szCs w:val="24"/>
        </w:rPr>
      </w:pPr>
      <w:r w:rsidRPr="00B77DD6">
        <w:rPr>
          <w:rFonts w:ascii="Times New Roman" w:hAnsi="Times New Roman"/>
          <w:sz w:val="24"/>
          <w:szCs w:val="24"/>
        </w:rPr>
        <w:t>Z </w:t>
      </w:r>
      <w:r w:rsidRPr="00B77DD6">
        <w:rPr>
          <w:rFonts w:ascii="Times New Roman" w:hAnsi="Times New Roman" w:hint="default"/>
          <w:sz w:val="24"/>
          <w:szCs w:val="24"/>
        </w:rPr>
        <w:t>dô</w:t>
      </w:r>
      <w:r w:rsidRPr="00B77DD6">
        <w:rPr>
          <w:rFonts w:ascii="Times New Roman" w:hAnsi="Times New Roman" w:hint="default"/>
          <w:sz w:val="24"/>
          <w:szCs w:val="24"/>
        </w:rPr>
        <w:t>vodu prá</w:t>
      </w:r>
      <w:r w:rsidRPr="00B77DD6">
        <w:rPr>
          <w:rFonts w:ascii="Times New Roman" w:hAnsi="Times New Roman" w:hint="default"/>
          <w:sz w:val="24"/>
          <w:szCs w:val="24"/>
        </w:rPr>
        <w:t>vnej istoty sa do ná</w:t>
      </w:r>
      <w:r w:rsidRPr="00B77DD6">
        <w:rPr>
          <w:rFonts w:ascii="Times New Roman" w:hAnsi="Times New Roman" w:hint="default"/>
          <w:sz w:val="24"/>
          <w:szCs w:val="24"/>
        </w:rPr>
        <w:t>vrhu dopĺň</w:t>
      </w:r>
      <w:r w:rsidRPr="00B77DD6">
        <w:rPr>
          <w:rFonts w:ascii="Times New Roman" w:hAnsi="Times New Roman" w:hint="default"/>
          <w:sz w:val="24"/>
          <w:szCs w:val="24"/>
        </w:rPr>
        <w:t>ajú</w:t>
      </w:r>
      <w:r w:rsidRPr="00B77DD6">
        <w:rPr>
          <w:rFonts w:ascii="Times New Roman" w:hAnsi="Times New Roman" w:hint="default"/>
          <w:sz w:val="24"/>
          <w:szCs w:val="24"/>
        </w:rPr>
        <w:t xml:space="preserve"> prechodné</w:t>
      </w:r>
      <w:r w:rsidRPr="00B77DD6">
        <w:rPr>
          <w:rFonts w:ascii="Times New Roman" w:hAnsi="Times New Roman" w:hint="default"/>
          <w:sz w:val="24"/>
          <w:szCs w:val="24"/>
        </w:rPr>
        <w:t xml:space="preserve"> ustanovenia.</w:t>
      </w:r>
    </w:p>
    <w:p w:rsidR="00B53070" w:rsidP="00B53070">
      <w:pPr>
        <w:pStyle w:val="ListParagraph"/>
        <w:bidi w:val="0"/>
        <w:spacing w:after="0" w:line="240" w:lineRule="auto"/>
        <w:ind w:left="1416"/>
        <w:jc w:val="both"/>
        <w:rPr>
          <w:rFonts w:ascii="Times New Roman" w:hAnsi="Times New Roman"/>
          <w:i/>
          <w:sz w:val="24"/>
          <w:szCs w:val="24"/>
        </w:rPr>
      </w:pPr>
    </w:p>
    <w:p w:rsidR="00B53070" w:rsidRPr="00D475D8" w:rsidP="00B53070">
      <w:pPr>
        <w:bidi w:val="0"/>
        <w:jc w:val="both"/>
        <w:rPr>
          <w:rFonts w:ascii="Times New Roman" w:hAnsi="Times New Roman"/>
        </w:rPr>
      </w:pPr>
    </w:p>
    <w:p w:rsidR="00B53070" w:rsidRPr="0017256C" w:rsidP="00B53070">
      <w:pPr>
        <w:pStyle w:val="ListParagraph"/>
        <w:numPr>
          <w:numId w:val="3"/>
        </w:numPr>
        <w:bidi w:val="0"/>
        <w:spacing w:after="0" w:line="240" w:lineRule="auto"/>
        <w:jc w:val="both"/>
        <w:rPr>
          <w:rFonts w:ascii="Times New Roman" w:hAnsi="Times New Roman"/>
          <w:b/>
          <w:sz w:val="24"/>
          <w:szCs w:val="24"/>
        </w:rPr>
      </w:pPr>
      <w:r w:rsidRPr="0017256C">
        <w:rPr>
          <w:rFonts w:ascii="Times New Roman" w:hAnsi="Times New Roman"/>
          <w:sz w:val="24"/>
          <w:szCs w:val="24"/>
        </w:rPr>
        <w:t>V </w:t>
      </w:r>
      <w:r w:rsidRPr="0017256C">
        <w:rPr>
          <w:rFonts w:ascii="Times New Roman" w:hAnsi="Times New Roman" w:hint="default"/>
          <w:sz w:val="24"/>
          <w:szCs w:val="24"/>
        </w:rPr>
        <w:t>č</w:t>
      </w:r>
      <w:r w:rsidRPr="0017256C">
        <w:rPr>
          <w:rFonts w:ascii="Times New Roman" w:hAnsi="Times New Roman" w:hint="default"/>
          <w:sz w:val="24"/>
          <w:szCs w:val="24"/>
        </w:rPr>
        <w:t>l. XII pozná</w:t>
      </w:r>
      <w:r w:rsidRPr="0017256C">
        <w:rPr>
          <w:rFonts w:ascii="Times New Roman" w:hAnsi="Times New Roman" w:hint="default"/>
          <w:sz w:val="24"/>
          <w:szCs w:val="24"/>
        </w:rPr>
        <w:t>mka pod č</w:t>
      </w:r>
      <w:r w:rsidRPr="0017256C">
        <w:rPr>
          <w:rFonts w:ascii="Times New Roman" w:hAnsi="Times New Roman" w:hint="default"/>
          <w:sz w:val="24"/>
          <w:szCs w:val="24"/>
        </w:rPr>
        <w:t>iarou k od</w:t>
      </w:r>
      <w:r w:rsidRPr="0017256C">
        <w:rPr>
          <w:rFonts w:ascii="Times New Roman" w:hAnsi="Times New Roman" w:hint="default"/>
          <w:sz w:val="24"/>
          <w:szCs w:val="24"/>
        </w:rPr>
        <w:t>kazu 120n znie:</w:t>
      </w:r>
    </w:p>
    <w:p w:rsidR="00B53070" w:rsidRPr="0017256C" w:rsidP="00B53070">
      <w:pPr>
        <w:pStyle w:val="ListParagraph"/>
        <w:bidi w:val="0"/>
        <w:spacing w:after="0" w:line="240" w:lineRule="auto"/>
        <w:ind w:left="360"/>
        <w:jc w:val="both"/>
        <w:rPr>
          <w:rFonts w:ascii="Times New Roman" w:hAnsi="Times New Roman" w:hint="default"/>
          <w:sz w:val="24"/>
          <w:szCs w:val="24"/>
        </w:rPr>
      </w:pPr>
      <w:r w:rsidRPr="0017256C">
        <w:rPr>
          <w:rFonts w:ascii="Times New Roman" w:hAnsi="Times New Roman" w:hint="default"/>
          <w:sz w:val="24"/>
          <w:szCs w:val="24"/>
        </w:rPr>
        <w:t>„</w:t>
      </w:r>
      <w:r w:rsidRPr="0017256C">
        <w:rPr>
          <w:rFonts w:ascii="Times New Roman" w:hAnsi="Times New Roman"/>
          <w:sz w:val="24"/>
          <w:szCs w:val="24"/>
          <w:vertAlign w:val="superscript"/>
        </w:rPr>
        <w:t>120n</w:t>
      </w:r>
      <w:r w:rsidRPr="0017256C">
        <w:rPr>
          <w:rFonts w:ascii="Times New Roman" w:hAnsi="Times New Roman" w:hint="default"/>
          <w:sz w:val="24"/>
          <w:szCs w:val="24"/>
        </w:rPr>
        <w:t>) §</w:t>
      </w:r>
      <w:r w:rsidRPr="0017256C">
        <w:rPr>
          <w:rFonts w:ascii="Times New Roman" w:hAnsi="Times New Roman" w:hint="default"/>
          <w:sz w:val="24"/>
          <w:szCs w:val="24"/>
        </w:rPr>
        <w:t xml:space="preserve"> 5 ods. 2 zá</w:t>
      </w:r>
      <w:r w:rsidRPr="0017256C">
        <w:rPr>
          <w:rFonts w:ascii="Times New Roman" w:hAnsi="Times New Roman" w:hint="default"/>
          <w:sz w:val="24"/>
          <w:szCs w:val="24"/>
        </w:rPr>
        <w:t>kona č</w:t>
      </w:r>
      <w:r w:rsidRPr="0017256C">
        <w:rPr>
          <w:rFonts w:ascii="Times New Roman" w:hAnsi="Times New Roman" w:hint="default"/>
          <w:sz w:val="24"/>
          <w:szCs w:val="24"/>
        </w:rPr>
        <w:t>. 358/2015 Z. z. o ú</w:t>
      </w:r>
      <w:r w:rsidRPr="0017256C">
        <w:rPr>
          <w:rFonts w:ascii="Times New Roman" w:hAnsi="Times New Roman" w:hint="default"/>
          <w:sz w:val="24"/>
          <w:szCs w:val="24"/>
        </w:rPr>
        <w:t>prave niektorý</w:t>
      </w:r>
      <w:r w:rsidRPr="0017256C">
        <w:rPr>
          <w:rFonts w:ascii="Times New Roman" w:hAnsi="Times New Roman" w:hint="default"/>
          <w:sz w:val="24"/>
          <w:szCs w:val="24"/>
        </w:rPr>
        <w:t>ch vzť</w:t>
      </w:r>
      <w:r w:rsidRPr="0017256C">
        <w:rPr>
          <w:rFonts w:ascii="Times New Roman" w:hAnsi="Times New Roman" w:hint="default"/>
          <w:sz w:val="24"/>
          <w:szCs w:val="24"/>
        </w:rPr>
        <w:t>ahov v oblasti š</w:t>
      </w:r>
      <w:r w:rsidRPr="0017256C">
        <w:rPr>
          <w:rFonts w:ascii="Times New Roman" w:hAnsi="Times New Roman" w:hint="default"/>
          <w:sz w:val="24"/>
          <w:szCs w:val="24"/>
        </w:rPr>
        <w:t>tá</w:t>
      </w:r>
      <w:r w:rsidRPr="0017256C">
        <w:rPr>
          <w:rFonts w:ascii="Times New Roman" w:hAnsi="Times New Roman" w:hint="default"/>
          <w:sz w:val="24"/>
          <w:szCs w:val="24"/>
        </w:rPr>
        <w:t>tnej pomoci a minimá</w:t>
      </w:r>
      <w:r w:rsidRPr="0017256C">
        <w:rPr>
          <w:rFonts w:ascii="Times New Roman" w:hAnsi="Times New Roman" w:hint="default"/>
          <w:sz w:val="24"/>
          <w:szCs w:val="24"/>
        </w:rPr>
        <w:t>lnej pomoci a o zmene a doplnení</w:t>
      </w:r>
      <w:r w:rsidRPr="0017256C">
        <w:rPr>
          <w:rFonts w:ascii="Times New Roman" w:hAnsi="Times New Roman" w:hint="default"/>
          <w:sz w:val="24"/>
          <w:szCs w:val="24"/>
        </w:rPr>
        <w:t xml:space="preserve"> niektorý</w:t>
      </w:r>
      <w:r w:rsidRPr="0017256C">
        <w:rPr>
          <w:rFonts w:ascii="Times New Roman" w:hAnsi="Times New Roman" w:hint="default"/>
          <w:sz w:val="24"/>
          <w:szCs w:val="24"/>
        </w:rPr>
        <w:t>ch zá</w:t>
      </w:r>
      <w:r w:rsidRPr="0017256C">
        <w:rPr>
          <w:rFonts w:ascii="Times New Roman" w:hAnsi="Times New Roman" w:hint="default"/>
          <w:sz w:val="24"/>
          <w:szCs w:val="24"/>
        </w:rPr>
        <w:t>konov (zá</w:t>
      </w:r>
      <w:r w:rsidRPr="0017256C">
        <w:rPr>
          <w:rFonts w:ascii="Times New Roman" w:hAnsi="Times New Roman" w:hint="default"/>
          <w:sz w:val="24"/>
          <w:szCs w:val="24"/>
        </w:rPr>
        <w:t>kon o š</w:t>
      </w:r>
      <w:r w:rsidRPr="0017256C">
        <w:rPr>
          <w:rFonts w:ascii="Times New Roman" w:hAnsi="Times New Roman" w:hint="default"/>
          <w:sz w:val="24"/>
          <w:szCs w:val="24"/>
        </w:rPr>
        <w:t>tá</w:t>
      </w:r>
      <w:r w:rsidRPr="0017256C">
        <w:rPr>
          <w:rFonts w:ascii="Times New Roman" w:hAnsi="Times New Roman" w:hint="default"/>
          <w:sz w:val="24"/>
          <w:szCs w:val="24"/>
        </w:rPr>
        <w:t>tnej pomoci).“.</w:t>
      </w:r>
    </w:p>
    <w:p w:rsidR="00B53070" w:rsidP="00B53070">
      <w:pPr>
        <w:bidi w:val="0"/>
        <w:jc w:val="both"/>
        <w:rPr>
          <w:rFonts w:ascii="Times New Roman" w:hAnsi="Times New Roman"/>
          <w:b/>
          <w:i/>
        </w:rPr>
      </w:pPr>
    </w:p>
    <w:p w:rsidR="00B53070" w:rsidRPr="00B77DD6" w:rsidP="00B53070">
      <w:pPr>
        <w:pStyle w:val="ListParagraph"/>
        <w:bidi w:val="0"/>
        <w:spacing w:after="0" w:line="240" w:lineRule="auto"/>
        <w:ind w:left="2832"/>
        <w:jc w:val="both"/>
        <w:rPr>
          <w:rFonts w:ascii="Times New Roman" w:hAnsi="Times New Roman" w:hint="default"/>
          <w:sz w:val="24"/>
          <w:szCs w:val="24"/>
        </w:rPr>
      </w:pPr>
      <w:r w:rsidRPr="00B77DD6">
        <w:rPr>
          <w:rFonts w:ascii="Times New Roman" w:hAnsi="Times New Roman" w:hint="default"/>
          <w:sz w:val="24"/>
          <w:szCs w:val="24"/>
        </w:rPr>
        <w:t>Legislatí</w:t>
      </w:r>
      <w:r w:rsidRPr="00B77DD6">
        <w:rPr>
          <w:rFonts w:ascii="Times New Roman" w:hAnsi="Times New Roman" w:hint="default"/>
          <w:sz w:val="24"/>
          <w:szCs w:val="24"/>
        </w:rPr>
        <w:t>vno-technická</w:t>
      </w:r>
      <w:r w:rsidRPr="00B77DD6">
        <w:rPr>
          <w:rFonts w:ascii="Times New Roman" w:hAnsi="Times New Roman" w:hint="default"/>
          <w:sz w:val="24"/>
          <w:szCs w:val="24"/>
        </w:rPr>
        <w:t xml:space="preserve"> ú</w:t>
      </w:r>
      <w:r w:rsidRPr="00B77DD6">
        <w:rPr>
          <w:rFonts w:ascii="Times New Roman" w:hAnsi="Times New Roman" w:hint="default"/>
          <w:sz w:val="24"/>
          <w:szCs w:val="24"/>
        </w:rPr>
        <w:t>prava.</w:t>
      </w:r>
    </w:p>
    <w:p w:rsidR="00B53070" w:rsidP="00B53070">
      <w:pPr>
        <w:pStyle w:val="ListParagraph"/>
        <w:bidi w:val="0"/>
        <w:spacing w:after="0" w:line="240" w:lineRule="auto"/>
        <w:ind w:left="1416"/>
        <w:jc w:val="both"/>
        <w:rPr>
          <w:rFonts w:ascii="Times New Roman" w:hAnsi="Times New Roman"/>
          <w:i/>
          <w:sz w:val="24"/>
          <w:szCs w:val="24"/>
        </w:rPr>
      </w:pPr>
    </w:p>
    <w:p w:rsidR="00B53070" w:rsidRPr="0017256C" w:rsidP="00B53070">
      <w:pPr>
        <w:bidi w:val="0"/>
        <w:jc w:val="both"/>
        <w:rPr>
          <w:rFonts w:ascii="Times New Roman" w:hAnsi="Times New Roman"/>
        </w:rPr>
      </w:pPr>
    </w:p>
    <w:p w:rsidR="00B53070" w:rsidRPr="000555AC" w:rsidP="00B53070">
      <w:pPr>
        <w:pStyle w:val="ListParagraph"/>
        <w:numPr>
          <w:numId w:val="3"/>
        </w:numPr>
        <w:bidi w:val="0"/>
        <w:spacing w:after="0" w:line="240" w:lineRule="auto"/>
        <w:jc w:val="both"/>
        <w:rPr>
          <w:rFonts w:ascii="Times New Roman" w:hAnsi="Times New Roman" w:hint="default"/>
          <w:sz w:val="24"/>
          <w:szCs w:val="24"/>
        </w:rPr>
      </w:pPr>
      <w:r w:rsidRPr="000555AC">
        <w:rPr>
          <w:rFonts w:ascii="Times New Roman" w:hAnsi="Times New Roman"/>
          <w:sz w:val="24"/>
          <w:szCs w:val="24"/>
        </w:rPr>
        <w:t>V </w:t>
      </w:r>
      <w:r w:rsidRPr="000555AC">
        <w:rPr>
          <w:rFonts w:ascii="Times New Roman" w:hAnsi="Times New Roman" w:hint="default"/>
          <w:sz w:val="24"/>
          <w:szCs w:val="24"/>
        </w:rPr>
        <w:t>č</w:t>
      </w:r>
      <w:r w:rsidRPr="000555AC">
        <w:rPr>
          <w:rFonts w:ascii="Times New Roman" w:hAnsi="Times New Roman" w:hint="default"/>
          <w:sz w:val="24"/>
          <w:szCs w:val="24"/>
        </w:rPr>
        <w:t xml:space="preserve">l. </w:t>
      </w:r>
      <w:r>
        <w:rPr>
          <w:rFonts w:ascii="Times New Roman" w:hAnsi="Times New Roman"/>
          <w:sz w:val="24"/>
          <w:szCs w:val="24"/>
        </w:rPr>
        <w:t>XIII</w:t>
      </w:r>
      <w:r w:rsidRPr="000555AC">
        <w:rPr>
          <w:rFonts w:ascii="Times New Roman" w:hAnsi="Times New Roman"/>
          <w:sz w:val="24"/>
          <w:szCs w:val="24"/>
        </w:rPr>
        <w:t> </w:t>
      </w:r>
      <w:r w:rsidRPr="000555AC">
        <w:rPr>
          <w:rFonts w:ascii="Times New Roman" w:hAnsi="Times New Roman"/>
          <w:sz w:val="24"/>
          <w:szCs w:val="24"/>
        </w:rPr>
        <w:t xml:space="preserve">sa za bod </w:t>
      </w:r>
      <w:r>
        <w:rPr>
          <w:rFonts w:ascii="Times New Roman" w:hAnsi="Times New Roman"/>
          <w:sz w:val="24"/>
          <w:szCs w:val="24"/>
        </w:rPr>
        <w:t>5</w:t>
      </w:r>
      <w:r w:rsidRPr="000555AC">
        <w:rPr>
          <w:rFonts w:ascii="Times New Roman" w:hAnsi="Times New Roman" w:hint="default"/>
          <w:sz w:val="24"/>
          <w:szCs w:val="24"/>
        </w:rPr>
        <w:t xml:space="preserve"> vkladá</w:t>
      </w:r>
      <w:r w:rsidRPr="000555AC">
        <w:rPr>
          <w:rFonts w:ascii="Times New Roman" w:hAnsi="Times New Roman" w:hint="default"/>
          <w:sz w:val="24"/>
          <w:szCs w:val="24"/>
        </w:rPr>
        <w:t xml:space="preserve"> nový</w:t>
      </w:r>
      <w:r w:rsidRPr="000555AC">
        <w:rPr>
          <w:rFonts w:ascii="Times New Roman" w:hAnsi="Times New Roman" w:hint="default"/>
          <w:sz w:val="24"/>
          <w:szCs w:val="24"/>
        </w:rPr>
        <w:t xml:space="preserve"> bod </w:t>
      </w:r>
      <w:r>
        <w:rPr>
          <w:rFonts w:ascii="Times New Roman" w:hAnsi="Times New Roman"/>
          <w:sz w:val="24"/>
          <w:szCs w:val="24"/>
        </w:rPr>
        <w:t>6</w:t>
      </w:r>
      <w:r w:rsidRPr="000555AC">
        <w:rPr>
          <w:rFonts w:ascii="Times New Roman" w:hAnsi="Times New Roman" w:hint="default"/>
          <w:sz w:val="24"/>
          <w:szCs w:val="24"/>
        </w:rPr>
        <w:t>, ktorý</w:t>
      </w:r>
      <w:r w:rsidRPr="000555AC">
        <w:rPr>
          <w:rFonts w:ascii="Times New Roman" w:hAnsi="Times New Roman" w:hint="default"/>
          <w:sz w:val="24"/>
          <w:szCs w:val="24"/>
        </w:rPr>
        <w:t xml:space="preserve"> znie:</w:t>
      </w:r>
    </w:p>
    <w:p w:rsidR="00B53070" w:rsidP="00B53070">
      <w:pPr>
        <w:pStyle w:val="ListParagraph"/>
        <w:bidi w:val="0"/>
        <w:spacing w:after="0" w:line="240" w:lineRule="auto"/>
        <w:ind w:left="360"/>
        <w:jc w:val="both"/>
        <w:rPr>
          <w:rFonts w:ascii="Times New Roman" w:hAnsi="Times New Roman"/>
          <w:sz w:val="24"/>
          <w:szCs w:val="24"/>
        </w:rPr>
      </w:pPr>
      <w:r w:rsidRPr="000555AC">
        <w:rPr>
          <w:rFonts w:ascii="Times New Roman" w:hAnsi="Times New Roman" w:hint="default"/>
          <w:sz w:val="24"/>
          <w:szCs w:val="24"/>
        </w:rPr>
        <w:t>„</w:t>
      </w:r>
      <w:r>
        <w:rPr>
          <w:rFonts w:ascii="Times New Roman" w:hAnsi="Times New Roman"/>
          <w:sz w:val="24"/>
          <w:szCs w:val="24"/>
        </w:rPr>
        <w:t>6</w:t>
      </w:r>
      <w:r w:rsidRPr="000555AC">
        <w:rPr>
          <w:rFonts w:ascii="Times New Roman" w:hAnsi="Times New Roman"/>
          <w:sz w:val="24"/>
          <w:szCs w:val="24"/>
        </w:rPr>
        <w:t xml:space="preserve">. </w:t>
      </w:r>
      <w:r w:rsidRPr="00FF2622">
        <w:rPr>
          <w:rFonts w:ascii="Times New Roman" w:hAnsi="Times New Roman" w:hint="default"/>
          <w:sz w:val="24"/>
          <w:szCs w:val="24"/>
        </w:rPr>
        <w:t>V §</w:t>
      </w:r>
      <w:r w:rsidRPr="00FF2622">
        <w:rPr>
          <w:rFonts w:ascii="Times New Roman" w:hAnsi="Times New Roman" w:hint="default"/>
          <w:sz w:val="24"/>
          <w:szCs w:val="24"/>
        </w:rPr>
        <w:t xml:space="preserve"> 13 ods. 2 pí</w:t>
      </w:r>
      <w:r w:rsidRPr="00FF2622">
        <w:rPr>
          <w:rFonts w:ascii="Times New Roman" w:hAnsi="Times New Roman" w:hint="default"/>
          <w:sz w:val="24"/>
          <w:szCs w:val="24"/>
        </w:rPr>
        <w:t>sm</w:t>
      </w:r>
      <w:r>
        <w:rPr>
          <w:rFonts w:ascii="Times New Roman" w:hAnsi="Times New Roman"/>
          <w:sz w:val="24"/>
          <w:szCs w:val="24"/>
        </w:rPr>
        <w:t>eno</w:t>
      </w:r>
      <w:r w:rsidRPr="00FF2622">
        <w:rPr>
          <w:rFonts w:ascii="Times New Roman" w:hAnsi="Times New Roman"/>
          <w:sz w:val="24"/>
          <w:szCs w:val="24"/>
        </w:rPr>
        <w:t xml:space="preserve"> b) </w:t>
      </w:r>
      <w:r>
        <w:rPr>
          <w:rFonts w:ascii="Times New Roman" w:hAnsi="Times New Roman"/>
          <w:sz w:val="24"/>
          <w:szCs w:val="24"/>
        </w:rPr>
        <w:t>znie:</w:t>
      </w:r>
    </w:p>
    <w:p w:rsidR="00B53070" w:rsidP="00B53070">
      <w:pPr>
        <w:pStyle w:val="ListParagraph"/>
        <w:bidi w:val="0"/>
        <w:spacing w:after="0" w:line="240" w:lineRule="auto"/>
        <w:ind w:left="709"/>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b) priznať</w:t>
      </w:r>
      <w:r>
        <w:rPr>
          <w:rFonts w:ascii="Times New Roman" w:hAnsi="Times New Roman" w:hint="default"/>
          <w:sz w:val="24"/>
          <w:szCs w:val="24"/>
        </w:rPr>
        <w:t xml:space="preserve"> postavenie chrá</w:t>
      </w:r>
      <w:r>
        <w:rPr>
          <w:rFonts w:ascii="Times New Roman" w:hAnsi="Times New Roman" w:hint="default"/>
          <w:sz w:val="24"/>
          <w:szCs w:val="24"/>
        </w:rPr>
        <w:t>nenej dielne alebo chrá</w:t>
      </w:r>
      <w:r>
        <w:rPr>
          <w:rFonts w:ascii="Times New Roman" w:hAnsi="Times New Roman" w:hint="default"/>
          <w:sz w:val="24"/>
          <w:szCs w:val="24"/>
        </w:rPr>
        <w:t>nené</w:t>
      </w:r>
      <w:r>
        <w:rPr>
          <w:rFonts w:ascii="Times New Roman" w:hAnsi="Times New Roman" w:hint="default"/>
          <w:sz w:val="24"/>
          <w:szCs w:val="24"/>
        </w:rPr>
        <w:t>ho pracoviska, zruš</w:t>
      </w:r>
      <w:r>
        <w:rPr>
          <w:rFonts w:ascii="Times New Roman" w:hAnsi="Times New Roman" w:hint="default"/>
          <w:sz w:val="24"/>
          <w:szCs w:val="24"/>
        </w:rPr>
        <w:t>iť</w:t>
      </w:r>
      <w:r>
        <w:rPr>
          <w:rFonts w:ascii="Times New Roman" w:hAnsi="Times New Roman" w:hint="default"/>
          <w:sz w:val="24"/>
          <w:szCs w:val="24"/>
        </w:rPr>
        <w:t>, zmeniť</w:t>
      </w:r>
      <w:r>
        <w:rPr>
          <w:rFonts w:ascii="Times New Roman" w:hAnsi="Times New Roman" w:hint="default"/>
          <w:sz w:val="24"/>
          <w:szCs w:val="24"/>
        </w:rPr>
        <w:t>, pozastaviť</w:t>
      </w:r>
      <w:r>
        <w:rPr>
          <w:rFonts w:ascii="Times New Roman" w:hAnsi="Times New Roman" w:hint="default"/>
          <w:sz w:val="24"/>
          <w:szCs w:val="24"/>
        </w:rPr>
        <w:t xml:space="preserve"> a </w:t>
      </w:r>
      <w:r w:rsidRPr="00FF2622">
        <w:rPr>
          <w:rFonts w:ascii="Times New Roman" w:hAnsi="Times New Roman" w:hint="default"/>
          <w:sz w:val="24"/>
          <w:szCs w:val="24"/>
        </w:rPr>
        <w:t>zruš</w:t>
      </w:r>
      <w:r w:rsidRPr="00FF2622">
        <w:rPr>
          <w:rFonts w:ascii="Times New Roman" w:hAnsi="Times New Roman" w:hint="default"/>
          <w:sz w:val="24"/>
          <w:szCs w:val="24"/>
        </w:rPr>
        <w:t>iť</w:t>
      </w:r>
      <w:r w:rsidRPr="00FF2622">
        <w:rPr>
          <w:rFonts w:ascii="Times New Roman" w:hAnsi="Times New Roman" w:hint="default"/>
          <w:sz w:val="24"/>
          <w:szCs w:val="24"/>
        </w:rPr>
        <w:t xml:space="preserve"> pozastavenie </w:t>
      </w:r>
      <w:r>
        <w:rPr>
          <w:rFonts w:ascii="Times New Roman" w:hAnsi="Times New Roman" w:hint="default"/>
          <w:sz w:val="24"/>
          <w:szCs w:val="24"/>
        </w:rPr>
        <w:t>priznané</w:t>
      </w:r>
      <w:r>
        <w:rPr>
          <w:rFonts w:ascii="Times New Roman" w:hAnsi="Times New Roman" w:hint="default"/>
          <w:sz w:val="24"/>
          <w:szCs w:val="24"/>
        </w:rPr>
        <w:t xml:space="preserve">ho </w:t>
      </w:r>
      <w:r w:rsidRPr="00FF2622">
        <w:rPr>
          <w:rFonts w:ascii="Times New Roman" w:hAnsi="Times New Roman" w:hint="default"/>
          <w:sz w:val="24"/>
          <w:szCs w:val="24"/>
        </w:rPr>
        <w:t>postavenia chrá</w:t>
      </w:r>
      <w:r w:rsidRPr="00FF2622">
        <w:rPr>
          <w:rFonts w:ascii="Times New Roman" w:hAnsi="Times New Roman" w:hint="default"/>
          <w:sz w:val="24"/>
          <w:szCs w:val="24"/>
        </w:rPr>
        <w:t>nenej dielne alebo chrá</w:t>
      </w:r>
      <w:r w:rsidRPr="00FF2622">
        <w:rPr>
          <w:rFonts w:ascii="Times New Roman" w:hAnsi="Times New Roman" w:hint="default"/>
          <w:sz w:val="24"/>
          <w:szCs w:val="24"/>
        </w:rPr>
        <w:t>nené</w:t>
      </w:r>
      <w:r w:rsidRPr="00FF2622">
        <w:rPr>
          <w:rFonts w:ascii="Times New Roman" w:hAnsi="Times New Roman" w:hint="default"/>
          <w:sz w:val="24"/>
          <w:szCs w:val="24"/>
        </w:rPr>
        <w:t xml:space="preserve">ho pracoviska </w:t>
      </w:r>
      <w:r>
        <w:rPr>
          <w:rFonts w:ascii="Times New Roman" w:hAnsi="Times New Roman"/>
          <w:sz w:val="24"/>
          <w:szCs w:val="24"/>
        </w:rPr>
        <w:t>a </w:t>
      </w:r>
      <w:r>
        <w:rPr>
          <w:rFonts w:ascii="Times New Roman" w:hAnsi="Times New Roman" w:hint="default"/>
          <w:sz w:val="24"/>
          <w:szCs w:val="24"/>
        </w:rPr>
        <w:t>vydať</w:t>
      </w:r>
      <w:r>
        <w:rPr>
          <w:rFonts w:ascii="Times New Roman" w:hAnsi="Times New Roman" w:hint="default"/>
          <w:sz w:val="24"/>
          <w:szCs w:val="24"/>
        </w:rPr>
        <w:t xml:space="preserve"> dupliká</w:t>
      </w:r>
      <w:r>
        <w:rPr>
          <w:rFonts w:ascii="Times New Roman" w:hAnsi="Times New Roman" w:hint="default"/>
          <w:sz w:val="24"/>
          <w:szCs w:val="24"/>
        </w:rPr>
        <w:t>t dokladu o </w:t>
      </w:r>
      <w:r>
        <w:rPr>
          <w:rFonts w:ascii="Times New Roman" w:hAnsi="Times New Roman" w:hint="default"/>
          <w:sz w:val="24"/>
          <w:szCs w:val="24"/>
        </w:rPr>
        <w:t>priznanom postavení</w:t>
      </w:r>
      <w:r>
        <w:rPr>
          <w:rFonts w:ascii="Times New Roman" w:hAnsi="Times New Roman" w:hint="default"/>
          <w:sz w:val="24"/>
          <w:szCs w:val="24"/>
        </w:rPr>
        <w:t xml:space="preserve"> chrá</w:t>
      </w:r>
      <w:r>
        <w:rPr>
          <w:rFonts w:ascii="Times New Roman" w:hAnsi="Times New Roman" w:hint="default"/>
          <w:sz w:val="24"/>
          <w:szCs w:val="24"/>
        </w:rPr>
        <w:t>nenej dielne alebo chrá</w:t>
      </w:r>
      <w:r>
        <w:rPr>
          <w:rFonts w:ascii="Times New Roman" w:hAnsi="Times New Roman" w:hint="default"/>
          <w:sz w:val="24"/>
          <w:szCs w:val="24"/>
        </w:rPr>
        <w:t>nené</w:t>
      </w:r>
      <w:r>
        <w:rPr>
          <w:rFonts w:ascii="Times New Roman" w:hAnsi="Times New Roman" w:hint="default"/>
          <w:sz w:val="24"/>
          <w:szCs w:val="24"/>
        </w:rPr>
        <w:t>ho pracoviska,“.“.</w:t>
      </w:r>
    </w:p>
    <w:p w:rsidR="00B53070" w:rsidRPr="000555AC" w:rsidP="00B53070">
      <w:pPr>
        <w:pStyle w:val="ListParagraph"/>
        <w:bidi w:val="0"/>
        <w:spacing w:after="0" w:line="240" w:lineRule="auto"/>
        <w:ind w:left="360"/>
        <w:jc w:val="both"/>
        <w:rPr>
          <w:rFonts w:ascii="Times New Roman" w:hAnsi="Times New Roman"/>
          <w:sz w:val="24"/>
          <w:szCs w:val="24"/>
        </w:rPr>
      </w:pPr>
    </w:p>
    <w:p w:rsidR="00B53070" w:rsidP="00B53070">
      <w:pPr>
        <w:pStyle w:val="ListParagraph"/>
        <w:bidi w:val="0"/>
        <w:spacing w:after="0" w:line="240" w:lineRule="auto"/>
        <w:ind w:left="360"/>
        <w:jc w:val="both"/>
        <w:rPr>
          <w:rFonts w:ascii="Times New Roman" w:hAnsi="Times New Roman"/>
          <w:sz w:val="24"/>
          <w:szCs w:val="24"/>
        </w:rPr>
      </w:pPr>
      <w:r>
        <w:rPr>
          <w:rFonts w:ascii="Times New Roman" w:hAnsi="Times New Roman"/>
          <w:sz w:val="24"/>
          <w:szCs w:val="24"/>
        </w:rPr>
        <w:t>N</w:t>
      </w:r>
      <w:r w:rsidRPr="000555AC">
        <w:rPr>
          <w:rFonts w:ascii="Times New Roman" w:hAnsi="Times New Roman" w:hint="default"/>
          <w:sz w:val="24"/>
          <w:szCs w:val="24"/>
        </w:rPr>
        <w:t>asledujú</w:t>
      </w:r>
      <w:r w:rsidRPr="000555AC">
        <w:rPr>
          <w:rFonts w:ascii="Times New Roman" w:hAnsi="Times New Roman" w:hint="default"/>
          <w:sz w:val="24"/>
          <w:szCs w:val="24"/>
        </w:rPr>
        <w:t xml:space="preserve">ce body </w:t>
      </w:r>
      <w:r>
        <w:rPr>
          <w:rFonts w:ascii="Times New Roman" w:hAnsi="Times New Roman"/>
          <w:sz w:val="24"/>
          <w:szCs w:val="24"/>
        </w:rPr>
        <w:t xml:space="preserve">sa primerane </w:t>
      </w:r>
      <w:r w:rsidRPr="000555AC">
        <w:rPr>
          <w:rFonts w:ascii="Times New Roman" w:hAnsi="Times New Roman" w:hint="default"/>
          <w:sz w:val="24"/>
          <w:szCs w:val="24"/>
        </w:rPr>
        <w:t>prečí</w:t>
      </w:r>
      <w:r w:rsidRPr="000555AC">
        <w:rPr>
          <w:rFonts w:ascii="Times New Roman" w:hAnsi="Times New Roman" w:hint="default"/>
          <w:sz w:val="24"/>
          <w:szCs w:val="24"/>
        </w:rPr>
        <w:t>slujú.</w:t>
      </w:r>
      <w:r>
        <w:rPr>
          <w:rFonts w:ascii="Times New Roman" w:hAnsi="Times New Roman"/>
          <w:sz w:val="24"/>
          <w:szCs w:val="24"/>
        </w:rPr>
        <w:t xml:space="preserve"> </w:t>
      </w:r>
    </w:p>
    <w:p w:rsidR="00B53070" w:rsidP="00B53070">
      <w:pPr>
        <w:pStyle w:val="ListParagraph"/>
        <w:bidi w:val="0"/>
        <w:spacing w:after="0" w:line="240" w:lineRule="auto"/>
        <w:ind w:left="360"/>
        <w:jc w:val="both"/>
        <w:rPr>
          <w:rFonts w:ascii="Times New Roman" w:hAnsi="Times New Roman" w:hint="default"/>
          <w:sz w:val="24"/>
          <w:szCs w:val="24"/>
        </w:rPr>
      </w:pPr>
      <w:r>
        <w:rPr>
          <w:rFonts w:ascii="Times New Roman" w:hAnsi="Times New Roman" w:hint="default"/>
          <w:sz w:val="24"/>
          <w:szCs w:val="24"/>
        </w:rPr>
        <w:t>Nový</w:t>
      </w:r>
      <w:r>
        <w:rPr>
          <w:rFonts w:ascii="Times New Roman" w:hAnsi="Times New Roman" w:hint="default"/>
          <w:sz w:val="24"/>
          <w:szCs w:val="24"/>
        </w:rPr>
        <w:t xml:space="preserve"> bod 6 nadobú</w:t>
      </w:r>
      <w:r>
        <w:rPr>
          <w:rFonts w:ascii="Times New Roman" w:hAnsi="Times New Roman" w:hint="default"/>
          <w:sz w:val="24"/>
          <w:szCs w:val="24"/>
        </w:rPr>
        <w:t>da úč</w:t>
      </w:r>
      <w:r>
        <w:rPr>
          <w:rFonts w:ascii="Times New Roman" w:hAnsi="Times New Roman" w:hint="default"/>
          <w:sz w:val="24"/>
          <w:szCs w:val="24"/>
        </w:rPr>
        <w:t>innosť</w:t>
      </w:r>
      <w:r>
        <w:rPr>
          <w:rFonts w:ascii="Times New Roman" w:hAnsi="Times New Roman" w:hint="default"/>
          <w:sz w:val="24"/>
          <w:szCs w:val="24"/>
        </w:rPr>
        <w:t xml:space="preserve"> 1. má</w:t>
      </w:r>
      <w:r>
        <w:rPr>
          <w:rFonts w:ascii="Times New Roman" w:hAnsi="Times New Roman" w:hint="default"/>
          <w:sz w:val="24"/>
          <w:szCs w:val="24"/>
        </w:rPr>
        <w:t>ja 2018, v </w:t>
      </w:r>
      <w:r>
        <w:rPr>
          <w:rFonts w:ascii="Times New Roman" w:hAnsi="Times New Roman" w:hint="default"/>
          <w:sz w:val="24"/>
          <w:szCs w:val="24"/>
        </w:rPr>
        <w:t>nadvä</w:t>
      </w:r>
      <w:r>
        <w:rPr>
          <w:rFonts w:ascii="Times New Roman" w:hAnsi="Times New Roman" w:hint="default"/>
          <w:sz w:val="24"/>
          <w:szCs w:val="24"/>
        </w:rPr>
        <w:t>znosti na to sa primerane upraví</w:t>
      </w:r>
      <w:r>
        <w:rPr>
          <w:rFonts w:ascii="Times New Roman" w:hAnsi="Times New Roman" w:hint="default"/>
          <w:sz w:val="24"/>
          <w:szCs w:val="24"/>
        </w:rPr>
        <w:t xml:space="preserve"> č</w:t>
      </w:r>
      <w:r>
        <w:rPr>
          <w:rFonts w:ascii="Times New Roman" w:hAnsi="Times New Roman" w:hint="default"/>
          <w:sz w:val="24"/>
          <w:szCs w:val="24"/>
        </w:rPr>
        <w:t>lá</w:t>
      </w:r>
      <w:r>
        <w:rPr>
          <w:rFonts w:ascii="Times New Roman" w:hAnsi="Times New Roman" w:hint="default"/>
          <w:sz w:val="24"/>
          <w:szCs w:val="24"/>
        </w:rPr>
        <w:t>nok o úč</w:t>
      </w:r>
      <w:r>
        <w:rPr>
          <w:rFonts w:ascii="Times New Roman" w:hAnsi="Times New Roman" w:hint="default"/>
          <w:sz w:val="24"/>
          <w:szCs w:val="24"/>
        </w:rPr>
        <w:t>innosti.</w:t>
      </w:r>
    </w:p>
    <w:p w:rsidR="00B53070" w:rsidRPr="000555AC" w:rsidP="00B53070">
      <w:pPr>
        <w:pStyle w:val="ListParagraph"/>
        <w:bidi w:val="0"/>
        <w:spacing w:after="0" w:line="240" w:lineRule="auto"/>
        <w:ind w:left="360"/>
        <w:jc w:val="both"/>
        <w:rPr>
          <w:rFonts w:ascii="Times New Roman" w:hAnsi="Times New Roman"/>
          <w:sz w:val="24"/>
          <w:szCs w:val="24"/>
        </w:rPr>
      </w:pPr>
    </w:p>
    <w:p w:rsidR="00B53070" w:rsidRPr="0031478A" w:rsidP="00B53070">
      <w:pPr>
        <w:bidi w:val="0"/>
        <w:ind w:left="2832"/>
        <w:jc w:val="both"/>
        <w:rPr>
          <w:rFonts w:ascii="Times New Roman" w:hAnsi="Times New Roman"/>
        </w:rPr>
      </w:pPr>
      <w:r w:rsidRPr="0031478A">
        <w:rPr>
          <w:rFonts w:ascii="Times New Roman" w:hAnsi="Times New Roman"/>
        </w:rPr>
        <w:t xml:space="preserve">Na základe poznatkov aplikačnej praxe sa navrhuje v § 13 ods. 2 písm. b) zákona o službách zamestnanosti doplniť pôsobnosť úradu aj o  inštitút zrušenia pozastavenia postavenia chránenej dielne alebo chráneného pracoviska, ktorý v súčasne platnej právnej úprave v rámci rozhodovania úradu absentuje. </w:t>
      </w:r>
    </w:p>
    <w:p w:rsidR="00B53070" w:rsidRPr="0031478A" w:rsidP="00B53070">
      <w:pPr>
        <w:bidi w:val="0"/>
        <w:ind w:left="1416"/>
        <w:jc w:val="both"/>
        <w:rPr>
          <w:rFonts w:ascii="Times New Roman" w:hAnsi="Times New Roman"/>
        </w:rPr>
      </w:pPr>
    </w:p>
    <w:p w:rsidR="00B53070"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1 ú</w:t>
      </w:r>
      <w:r>
        <w:rPr>
          <w:rFonts w:ascii="Times New Roman" w:hAnsi="Times New Roman" w:hint="default"/>
          <w:sz w:val="24"/>
          <w:szCs w:val="24"/>
        </w:rPr>
        <w:t>vodnej vete sa </w:t>
      </w:r>
      <w:r>
        <w:rPr>
          <w:rFonts w:ascii="Times New Roman" w:hAnsi="Times New Roman" w:hint="default"/>
          <w:sz w:val="24"/>
          <w:szCs w:val="24"/>
        </w:rPr>
        <w:t>vypúšť</w:t>
      </w:r>
      <w:r>
        <w:rPr>
          <w:rFonts w:ascii="Times New Roman" w:hAnsi="Times New Roman" w:hint="default"/>
          <w:sz w:val="24"/>
          <w:szCs w:val="24"/>
        </w:rPr>
        <w:t>ajú</w:t>
      </w:r>
      <w:r>
        <w:rPr>
          <w:rFonts w:ascii="Times New Roman" w:hAnsi="Times New Roman" w:hint="default"/>
          <w:sz w:val="24"/>
          <w:szCs w:val="24"/>
        </w:rPr>
        <w:t xml:space="preserve"> slová</w:t>
      </w:r>
      <w:r>
        <w:rPr>
          <w:rFonts w:ascii="Times New Roman" w:hAnsi="Times New Roman" w:hint="default"/>
          <w:sz w:val="24"/>
          <w:szCs w:val="24"/>
        </w:rPr>
        <w:t xml:space="preserve"> „</w:t>
      </w:r>
      <w:r>
        <w:rPr>
          <w:rFonts w:ascii="Times New Roman" w:hAnsi="Times New Roman" w:hint="default"/>
          <w:sz w:val="24"/>
          <w:szCs w:val="24"/>
        </w:rPr>
        <w:t>ktorý</w:t>
      </w:r>
      <w:r>
        <w:rPr>
          <w:rFonts w:ascii="Times New Roman" w:hAnsi="Times New Roman" w:hint="default"/>
          <w:sz w:val="24"/>
          <w:szCs w:val="24"/>
        </w:rPr>
        <w:t xml:space="preserve"> zamestná</w:t>
      </w:r>
      <w:r>
        <w:rPr>
          <w:rFonts w:ascii="Times New Roman" w:hAnsi="Times New Roman" w:hint="default"/>
          <w:sz w:val="24"/>
          <w:szCs w:val="24"/>
        </w:rPr>
        <w:t>va znevý</w:t>
      </w:r>
      <w:r>
        <w:rPr>
          <w:rFonts w:ascii="Times New Roman" w:hAnsi="Times New Roman" w:hint="default"/>
          <w:sz w:val="24"/>
          <w:szCs w:val="24"/>
        </w:rPr>
        <w:t>hodnené</w:t>
      </w:r>
      <w:r>
        <w:rPr>
          <w:rFonts w:ascii="Times New Roman" w:hAnsi="Times New Roman" w:hint="default"/>
          <w:sz w:val="24"/>
          <w:szCs w:val="24"/>
        </w:rPr>
        <w:t xml:space="preserve"> osoby,“.</w:t>
      </w:r>
    </w:p>
    <w:p w:rsidR="00B53070" w:rsidP="00B53070">
      <w:pPr>
        <w:bidi w:val="0"/>
        <w:ind w:left="2832"/>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Legislatívno-technická úprava súvisiaca s úpravou v § 53g ods. 3 písm. c), ktorou sa navrhuje poskytovanie príspevku podľa § 53g aj v prípade zamestnávania zraniteľných osôb.</w:t>
      </w:r>
    </w:p>
    <w:p w:rsidR="00B53070" w:rsidRPr="006E14D8" w:rsidP="00B53070">
      <w:pPr>
        <w:bidi w:val="0"/>
        <w:ind w:left="1416"/>
        <w:jc w:val="both"/>
        <w:rPr>
          <w:rFonts w:ascii="Times New Roman" w:hAnsi="Times New Roman"/>
        </w:rPr>
      </w:pPr>
    </w:p>
    <w:p w:rsidR="00B53070"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1 pí</w:t>
      </w:r>
      <w:r>
        <w:rPr>
          <w:rFonts w:ascii="Times New Roman" w:hAnsi="Times New Roman" w:hint="default"/>
          <w:sz w:val="24"/>
          <w:szCs w:val="24"/>
        </w:rPr>
        <w:t>sm. a) sa na konci pripá</w:t>
      </w:r>
      <w:r>
        <w:rPr>
          <w:rFonts w:ascii="Times New Roman" w:hAnsi="Times New Roman" w:hint="default"/>
          <w:sz w:val="24"/>
          <w:szCs w:val="24"/>
        </w:rPr>
        <w:t>jajú</w:t>
      </w:r>
      <w:r>
        <w:rPr>
          <w:rFonts w:ascii="Times New Roman" w:hAnsi="Times New Roman" w:hint="default"/>
          <w:sz w:val="24"/>
          <w:szCs w:val="24"/>
        </w:rPr>
        <w:t xml:space="preserve"> tieto slová</w:t>
      </w:r>
      <w:r>
        <w:rPr>
          <w:rFonts w:ascii="Times New Roman" w:hAnsi="Times New Roman" w:hint="default"/>
          <w:sz w:val="24"/>
          <w:szCs w:val="24"/>
        </w:rPr>
        <w:t>: „</w:t>
      </w:r>
      <w:r>
        <w:rPr>
          <w:rFonts w:ascii="Times New Roman" w:hAnsi="Times New Roman" w:hint="default"/>
          <w:sz w:val="24"/>
          <w:szCs w:val="24"/>
        </w:rPr>
        <w:t>alebo zraniteľ</w:t>
      </w:r>
      <w:r>
        <w:rPr>
          <w:rFonts w:ascii="Times New Roman" w:hAnsi="Times New Roman" w:hint="default"/>
          <w:sz w:val="24"/>
          <w:szCs w:val="24"/>
        </w:rPr>
        <w:t>ný</w:t>
      </w:r>
      <w:r>
        <w:rPr>
          <w:rFonts w:ascii="Times New Roman" w:hAnsi="Times New Roman" w:hint="default"/>
          <w:sz w:val="24"/>
          <w:szCs w:val="24"/>
        </w:rPr>
        <w:t>ch osô</w:t>
      </w:r>
      <w:r>
        <w:rPr>
          <w:rFonts w:ascii="Times New Roman" w:hAnsi="Times New Roman" w:hint="default"/>
          <w:sz w:val="24"/>
          <w:szCs w:val="24"/>
        </w:rPr>
        <w:t>b</w:t>
      </w:r>
      <w:r w:rsidRPr="000F577C">
        <w:rPr>
          <w:rFonts w:ascii="Times New Roman" w:hAnsi="Times New Roman"/>
          <w:sz w:val="24"/>
          <w:szCs w:val="24"/>
          <w:vertAlign w:val="superscript"/>
        </w:rPr>
        <w:t>59</w:t>
      </w:r>
      <w:r>
        <w:rPr>
          <w:rFonts w:ascii="Times New Roman" w:hAnsi="Times New Roman"/>
          <w:sz w:val="24"/>
          <w:szCs w:val="24"/>
          <w:vertAlign w:val="superscript"/>
        </w:rPr>
        <w:t>e</w:t>
      </w:r>
      <w:r>
        <w:rPr>
          <w:rFonts w:ascii="Times New Roman" w:hAnsi="Times New Roman" w:hint="default"/>
          <w:sz w:val="24"/>
          <w:szCs w:val="24"/>
        </w:rPr>
        <w:t>)“.</w:t>
      </w:r>
    </w:p>
    <w:p w:rsidR="00B53070" w:rsidP="00B53070">
      <w:pPr>
        <w:bidi w:val="0"/>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Legislatívno-technická úprava súvisiaca s úpravou v § 53g ods. 3 písm. c), ktorou sa navrhuje poskytovanie príspevku podľa § 53g aj v prípade zamestnávania zraniteľných osôb.</w:t>
      </w:r>
    </w:p>
    <w:p w:rsidR="00B53070" w:rsidRPr="0031478A" w:rsidP="00B53070">
      <w:pPr>
        <w:bidi w:val="0"/>
        <w:ind w:left="1414"/>
        <w:jc w:val="both"/>
        <w:rPr>
          <w:rFonts w:ascii="Times New Roman" w:hAnsi="Times New Roman"/>
        </w:rPr>
      </w:pPr>
    </w:p>
    <w:p w:rsidR="00B53070"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1 pí</w:t>
      </w:r>
      <w:r>
        <w:rPr>
          <w:rFonts w:ascii="Times New Roman" w:hAnsi="Times New Roman" w:hint="default"/>
          <w:sz w:val="24"/>
          <w:szCs w:val="24"/>
        </w:rPr>
        <w:t>sm. b) sa odkaz „</w:t>
      </w:r>
      <w:r w:rsidRPr="000F577C">
        <w:rPr>
          <w:rFonts w:ascii="Times New Roman" w:hAnsi="Times New Roman"/>
          <w:sz w:val="24"/>
          <w:szCs w:val="24"/>
          <w:vertAlign w:val="superscript"/>
        </w:rPr>
        <w:t>59e</w:t>
      </w:r>
      <w:r>
        <w:rPr>
          <w:rFonts w:ascii="Times New Roman" w:hAnsi="Times New Roman" w:hint="default"/>
          <w:sz w:val="24"/>
          <w:szCs w:val="24"/>
        </w:rPr>
        <w:t>)“</w:t>
      </w:r>
      <w:r>
        <w:rPr>
          <w:rFonts w:ascii="Times New Roman" w:hAnsi="Times New Roman" w:hint="default"/>
          <w:sz w:val="24"/>
          <w:szCs w:val="24"/>
        </w:rPr>
        <w:t xml:space="preserve"> nahrá</w:t>
      </w:r>
      <w:r>
        <w:rPr>
          <w:rFonts w:ascii="Times New Roman" w:hAnsi="Times New Roman" w:hint="default"/>
          <w:sz w:val="24"/>
          <w:szCs w:val="24"/>
        </w:rPr>
        <w:t>dza odkazom „</w:t>
      </w:r>
      <w:r w:rsidRPr="000F577C">
        <w:rPr>
          <w:rFonts w:ascii="Times New Roman" w:hAnsi="Times New Roman"/>
          <w:sz w:val="24"/>
          <w:szCs w:val="24"/>
          <w:vertAlign w:val="superscript"/>
        </w:rPr>
        <w:t>59f</w:t>
      </w:r>
      <w:r>
        <w:rPr>
          <w:rFonts w:ascii="Times New Roman" w:hAnsi="Times New Roman" w:hint="default"/>
          <w:sz w:val="24"/>
          <w:szCs w:val="24"/>
        </w:rPr>
        <w:t>)“</w:t>
      </w:r>
      <w:r>
        <w:rPr>
          <w:rFonts w:ascii="Times New Roman" w:hAnsi="Times New Roman" w:hint="default"/>
          <w:sz w:val="24"/>
          <w:szCs w:val="24"/>
        </w:rPr>
        <w:t>, v §</w:t>
      </w:r>
      <w:r>
        <w:rPr>
          <w:rFonts w:ascii="Times New Roman" w:hAnsi="Times New Roman" w:hint="default"/>
          <w:sz w:val="24"/>
          <w:szCs w:val="24"/>
        </w:rPr>
        <w:t xml:space="preserve"> 53g ods. 3 pí</w:t>
      </w:r>
      <w:r>
        <w:rPr>
          <w:rFonts w:ascii="Times New Roman" w:hAnsi="Times New Roman" w:hint="default"/>
          <w:sz w:val="24"/>
          <w:szCs w:val="24"/>
        </w:rPr>
        <w:t>sm. a)</w:t>
      </w:r>
      <w:r>
        <w:rPr>
          <w:rFonts w:ascii="Times New Roman" w:hAnsi="Times New Roman" w:hint="default"/>
          <w:sz w:val="24"/>
          <w:szCs w:val="24"/>
        </w:rPr>
        <w:t xml:space="preserve"> prvom bode sa odkaz „</w:t>
      </w:r>
      <w:r w:rsidRPr="000F577C">
        <w:rPr>
          <w:rFonts w:ascii="Times New Roman" w:hAnsi="Times New Roman"/>
          <w:sz w:val="24"/>
          <w:szCs w:val="24"/>
          <w:vertAlign w:val="superscript"/>
        </w:rPr>
        <w:t>59</w:t>
      </w:r>
      <w:r>
        <w:rPr>
          <w:rFonts w:ascii="Times New Roman" w:hAnsi="Times New Roman"/>
          <w:sz w:val="24"/>
          <w:szCs w:val="24"/>
          <w:vertAlign w:val="superscript"/>
        </w:rPr>
        <w:t>g</w:t>
      </w:r>
      <w:r>
        <w:rPr>
          <w:rFonts w:ascii="Times New Roman" w:hAnsi="Times New Roman" w:hint="default"/>
          <w:sz w:val="24"/>
          <w:szCs w:val="24"/>
        </w:rPr>
        <w:t>)“</w:t>
      </w:r>
      <w:r>
        <w:rPr>
          <w:rFonts w:ascii="Times New Roman" w:hAnsi="Times New Roman" w:hint="default"/>
          <w:sz w:val="24"/>
          <w:szCs w:val="24"/>
        </w:rPr>
        <w:t xml:space="preserve"> nahrá</w:t>
      </w:r>
      <w:r>
        <w:rPr>
          <w:rFonts w:ascii="Times New Roman" w:hAnsi="Times New Roman" w:hint="default"/>
          <w:sz w:val="24"/>
          <w:szCs w:val="24"/>
        </w:rPr>
        <w:t>dza odkazom „</w:t>
      </w:r>
      <w:r w:rsidRPr="000F577C">
        <w:rPr>
          <w:rFonts w:ascii="Times New Roman" w:hAnsi="Times New Roman"/>
          <w:sz w:val="24"/>
          <w:szCs w:val="24"/>
          <w:vertAlign w:val="superscript"/>
        </w:rPr>
        <w:t>59</w:t>
      </w:r>
      <w:r>
        <w:rPr>
          <w:rFonts w:ascii="Times New Roman" w:hAnsi="Times New Roman"/>
          <w:sz w:val="24"/>
          <w:szCs w:val="24"/>
          <w:vertAlign w:val="superscript"/>
        </w:rPr>
        <w:t>h</w:t>
      </w:r>
      <w:r>
        <w:rPr>
          <w:rFonts w:ascii="Times New Roman" w:hAnsi="Times New Roman" w:hint="default"/>
          <w:sz w:val="24"/>
          <w:szCs w:val="24"/>
        </w:rPr>
        <w:t>)“</w:t>
      </w:r>
      <w:r>
        <w:rPr>
          <w:rFonts w:ascii="Times New Roman" w:hAnsi="Times New Roman" w:hint="default"/>
          <w:sz w:val="24"/>
          <w:szCs w:val="24"/>
        </w:rPr>
        <w:t xml:space="preserve"> a v §</w:t>
      </w:r>
      <w:r>
        <w:rPr>
          <w:rFonts w:ascii="Times New Roman" w:hAnsi="Times New Roman" w:hint="default"/>
          <w:sz w:val="24"/>
          <w:szCs w:val="24"/>
        </w:rPr>
        <w:t xml:space="preserve"> 53g ods. 6 pí</w:t>
      </w:r>
      <w:r>
        <w:rPr>
          <w:rFonts w:ascii="Times New Roman" w:hAnsi="Times New Roman" w:hint="default"/>
          <w:sz w:val="24"/>
          <w:szCs w:val="24"/>
        </w:rPr>
        <w:t>sm. b) sa odkaz „</w:t>
      </w:r>
      <w:r w:rsidRPr="000F577C">
        <w:rPr>
          <w:rFonts w:ascii="Times New Roman" w:hAnsi="Times New Roman"/>
          <w:sz w:val="24"/>
          <w:szCs w:val="24"/>
          <w:vertAlign w:val="superscript"/>
        </w:rPr>
        <w:t>59</w:t>
      </w:r>
      <w:r>
        <w:rPr>
          <w:rFonts w:ascii="Times New Roman" w:hAnsi="Times New Roman"/>
          <w:sz w:val="24"/>
          <w:szCs w:val="24"/>
          <w:vertAlign w:val="superscript"/>
        </w:rPr>
        <w:t>h</w:t>
      </w:r>
      <w:r>
        <w:rPr>
          <w:rFonts w:ascii="Times New Roman" w:hAnsi="Times New Roman" w:hint="default"/>
          <w:sz w:val="24"/>
          <w:szCs w:val="24"/>
        </w:rPr>
        <w:t>)“</w:t>
      </w:r>
      <w:r>
        <w:rPr>
          <w:rFonts w:ascii="Times New Roman" w:hAnsi="Times New Roman" w:hint="default"/>
          <w:sz w:val="24"/>
          <w:szCs w:val="24"/>
        </w:rPr>
        <w:t xml:space="preserve"> nahrá</w:t>
      </w:r>
      <w:r>
        <w:rPr>
          <w:rFonts w:ascii="Times New Roman" w:hAnsi="Times New Roman" w:hint="default"/>
          <w:sz w:val="24"/>
          <w:szCs w:val="24"/>
        </w:rPr>
        <w:t>dza odkazom „</w:t>
      </w:r>
      <w:r w:rsidRPr="000F577C">
        <w:rPr>
          <w:rFonts w:ascii="Times New Roman" w:hAnsi="Times New Roman"/>
          <w:sz w:val="24"/>
          <w:szCs w:val="24"/>
          <w:vertAlign w:val="superscript"/>
        </w:rPr>
        <w:t>59</w:t>
      </w:r>
      <w:r>
        <w:rPr>
          <w:rFonts w:ascii="Times New Roman" w:hAnsi="Times New Roman"/>
          <w:sz w:val="24"/>
          <w:szCs w:val="24"/>
          <w:vertAlign w:val="superscript"/>
        </w:rPr>
        <w:t>i</w:t>
      </w:r>
      <w:r>
        <w:rPr>
          <w:rFonts w:ascii="Times New Roman" w:hAnsi="Times New Roman" w:hint="default"/>
          <w:sz w:val="24"/>
          <w:szCs w:val="24"/>
        </w:rPr>
        <w:t>)“.</w:t>
      </w:r>
    </w:p>
    <w:p w:rsidR="00B53070" w:rsidP="00B53070">
      <w:pPr>
        <w:bidi w:val="0"/>
        <w:jc w:val="both"/>
        <w:rPr>
          <w:rFonts w:ascii="Times New Roman" w:hAnsi="Times New Roman"/>
        </w:rPr>
      </w:pPr>
    </w:p>
    <w:p w:rsidR="00B53070" w:rsidRPr="0031478A" w:rsidP="00B53070">
      <w:pPr>
        <w:pStyle w:val="ListParagraph"/>
        <w:bidi w:val="0"/>
        <w:spacing w:after="0" w:line="240" w:lineRule="auto"/>
        <w:ind w:left="2832"/>
        <w:jc w:val="both"/>
        <w:rPr>
          <w:rFonts w:ascii="Times New Roman" w:hAnsi="Times New Roman" w:hint="default"/>
          <w:sz w:val="24"/>
          <w:szCs w:val="24"/>
        </w:rPr>
      </w:pPr>
      <w:r w:rsidRPr="0031478A">
        <w:rPr>
          <w:rFonts w:ascii="Times New Roman" w:hAnsi="Times New Roman" w:hint="default"/>
          <w:sz w:val="24"/>
          <w:szCs w:val="24"/>
        </w:rPr>
        <w:t>Legislatí</w:t>
      </w:r>
      <w:r w:rsidRPr="0031478A">
        <w:rPr>
          <w:rFonts w:ascii="Times New Roman" w:hAnsi="Times New Roman" w:hint="default"/>
          <w:sz w:val="24"/>
          <w:szCs w:val="24"/>
        </w:rPr>
        <w:t>vno-technické</w:t>
      </w:r>
      <w:r w:rsidRPr="0031478A">
        <w:rPr>
          <w:rFonts w:ascii="Times New Roman" w:hAnsi="Times New Roman" w:hint="default"/>
          <w:sz w:val="24"/>
          <w:szCs w:val="24"/>
        </w:rPr>
        <w:t xml:space="preserve"> ú</w:t>
      </w:r>
      <w:r w:rsidRPr="0031478A">
        <w:rPr>
          <w:rFonts w:ascii="Times New Roman" w:hAnsi="Times New Roman" w:hint="default"/>
          <w:sz w:val="24"/>
          <w:szCs w:val="24"/>
        </w:rPr>
        <w:t>pravy.</w:t>
      </w:r>
    </w:p>
    <w:p w:rsidR="00B53070" w:rsidP="00B53070">
      <w:pPr>
        <w:bidi w:val="0"/>
        <w:jc w:val="both"/>
        <w:rPr>
          <w:rFonts w:ascii="Times New Roman" w:hAnsi="Times New Roman"/>
        </w:rPr>
      </w:pPr>
    </w:p>
    <w:p w:rsidR="00B53070" w:rsidRPr="006D382B" w:rsidP="00B53070">
      <w:pPr>
        <w:bidi w:val="0"/>
        <w:jc w:val="both"/>
        <w:rPr>
          <w:rFonts w:ascii="Times New Roman" w:hAnsi="Times New Roman"/>
        </w:rPr>
      </w:pPr>
    </w:p>
    <w:p w:rsidR="00B53070" w:rsidRPr="006D382B" w:rsidP="00B53070">
      <w:pPr>
        <w:pStyle w:val="ListParagraph"/>
        <w:numPr>
          <w:numId w:val="3"/>
        </w:numPr>
        <w:bidi w:val="0"/>
        <w:spacing w:after="0" w:line="240" w:lineRule="auto"/>
        <w:jc w:val="both"/>
        <w:rPr>
          <w:rFonts w:ascii="Times New Roman" w:hAnsi="Times New Roman" w:hint="default"/>
          <w:sz w:val="24"/>
          <w:szCs w:val="24"/>
        </w:rPr>
      </w:pPr>
      <w:r w:rsidRPr="006D382B">
        <w:rPr>
          <w:rFonts w:ascii="Times New Roman" w:hAnsi="Times New Roman"/>
          <w:sz w:val="24"/>
          <w:szCs w:val="24"/>
        </w:rPr>
        <w:t>V </w:t>
      </w:r>
      <w:r w:rsidRPr="006D382B">
        <w:rPr>
          <w:rFonts w:ascii="Times New Roman" w:hAnsi="Times New Roman" w:hint="default"/>
          <w:sz w:val="24"/>
          <w:szCs w:val="24"/>
        </w:rPr>
        <w:t>č</w:t>
      </w:r>
      <w:r w:rsidRPr="006D382B">
        <w:rPr>
          <w:rFonts w:ascii="Times New Roman" w:hAnsi="Times New Roman" w:hint="default"/>
          <w:sz w:val="24"/>
          <w:szCs w:val="24"/>
        </w:rPr>
        <w:t>l. XIII bode 12 v §</w:t>
      </w:r>
      <w:r w:rsidRPr="006D382B">
        <w:rPr>
          <w:rFonts w:ascii="Times New Roman" w:hAnsi="Times New Roman" w:hint="default"/>
          <w:sz w:val="24"/>
          <w:szCs w:val="24"/>
        </w:rPr>
        <w:t xml:space="preserve"> 53g ods. 1 pí</w:t>
      </w:r>
      <w:r w:rsidRPr="006D382B">
        <w:rPr>
          <w:rFonts w:ascii="Times New Roman" w:hAnsi="Times New Roman" w:hint="default"/>
          <w:sz w:val="24"/>
          <w:szCs w:val="24"/>
        </w:rPr>
        <w:t>sm. c) sa na konci pripá</w:t>
      </w:r>
      <w:r w:rsidRPr="006D382B">
        <w:rPr>
          <w:rFonts w:ascii="Times New Roman" w:hAnsi="Times New Roman" w:hint="default"/>
          <w:sz w:val="24"/>
          <w:szCs w:val="24"/>
        </w:rPr>
        <w:t>jajú</w:t>
      </w:r>
      <w:r w:rsidRPr="006D382B">
        <w:rPr>
          <w:rFonts w:ascii="Times New Roman" w:hAnsi="Times New Roman" w:hint="default"/>
          <w:sz w:val="24"/>
          <w:szCs w:val="24"/>
        </w:rPr>
        <w:t xml:space="preserve"> tieto slová</w:t>
      </w:r>
      <w:r w:rsidRPr="006D382B">
        <w:rPr>
          <w:rFonts w:ascii="Times New Roman" w:hAnsi="Times New Roman" w:hint="default"/>
          <w:sz w:val="24"/>
          <w:szCs w:val="24"/>
        </w:rPr>
        <w:t>: „</w:t>
      </w:r>
      <w:r w:rsidRPr="006D382B">
        <w:rPr>
          <w:rFonts w:ascii="Times New Roman" w:hAnsi="Times New Roman" w:hint="default"/>
          <w:sz w:val="24"/>
          <w:szCs w:val="24"/>
        </w:rPr>
        <w:t>okrem osô</w:t>
      </w:r>
      <w:r w:rsidRPr="006D382B">
        <w:rPr>
          <w:rFonts w:ascii="Times New Roman" w:hAnsi="Times New Roman" w:hint="default"/>
          <w:sz w:val="24"/>
          <w:szCs w:val="24"/>
        </w:rPr>
        <w:t>b, ktoré</w:t>
      </w:r>
      <w:r w:rsidRPr="006D382B">
        <w:rPr>
          <w:rFonts w:ascii="Times New Roman" w:hAnsi="Times New Roman" w:hint="default"/>
          <w:sz w:val="24"/>
          <w:szCs w:val="24"/>
        </w:rPr>
        <w:t xml:space="preserve"> sú</w:t>
      </w:r>
      <w:r w:rsidRPr="006D382B">
        <w:rPr>
          <w:rFonts w:ascii="Times New Roman" w:hAnsi="Times New Roman" w:hint="default"/>
          <w:sz w:val="24"/>
          <w:szCs w:val="24"/>
        </w:rPr>
        <w:t xml:space="preserve"> znevý</w:t>
      </w:r>
      <w:r w:rsidRPr="006D382B">
        <w:rPr>
          <w:rFonts w:ascii="Times New Roman" w:hAnsi="Times New Roman" w:hint="default"/>
          <w:sz w:val="24"/>
          <w:szCs w:val="24"/>
        </w:rPr>
        <w:t>hodnený</w:t>
      </w:r>
      <w:r w:rsidRPr="006D382B">
        <w:rPr>
          <w:rFonts w:ascii="Times New Roman" w:hAnsi="Times New Roman" w:hint="default"/>
          <w:sz w:val="24"/>
          <w:szCs w:val="24"/>
        </w:rPr>
        <w:t>mi osobami z </w:t>
      </w:r>
      <w:r w:rsidRPr="006D382B">
        <w:rPr>
          <w:rFonts w:ascii="Times New Roman" w:hAnsi="Times New Roman" w:hint="default"/>
          <w:sz w:val="24"/>
          <w:szCs w:val="24"/>
        </w:rPr>
        <w:t>dô</w:t>
      </w:r>
      <w:r w:rsidRPr="006D382B">
        <w:rPr>
          <w:rFonts w:ascii="Times New Roman" w:hAnsi="Times New Roman" w:hint="default"/>
          <w:sz w:val="24"/>
          <w:szCs w:val="24"/>
        </w:rPr>
        <w:t>vodu spočí</w:t>
      </w:r>
      <w:r w:rsidRPr="006D382B">
        <w:rPr>
          <w:rFonts w:ascii="Times New Roman" w:hAnsi="Times New Roman" w:hint="default"/>
          <w:sz w:val="24"/>
          <w:szCs w:val="24"/>
        </w:rPr>
        <w:t>vajú</w:t>
      </w:r>
      <w:r w:rsidRPr="006D382B">
        <w:rPr>
          <w:rFonts w:ascii="Times New Roman" w:hAnsi="Times New Roman" w:hint="default"/>
          <w:sz w:val="24"/>
          <w:szCs w:val="24"/>
        </w:rPr>
        <w:t>com v </w:t>
      </w:r>
      <w:r w:rsidRPr="006D382B">
        <w:rPr>
          <w:rFonts w:ascii="Times New Roman" w:hAnsi="Times New Roman" w:hint="default"/>
          <w:sz w:val="24"/>
          <w:szCs w:val="24"/>
        </w:rPr>
        <w:t>ich zdravotnom stave“.</w:t>
      </w:r>
    </w:p>
    <w:p w:rsidR="00B53070" w:rsidRPr="006D382B" w:rsidP="00B53070">
      <w:pPr>
        <w:pStyle w:val="ListParagraph"/>
        <w:bidi w:val="0"/>
        <w:spacing w:after="0" w:line="240" w:lineRule="auto"/>
        <w:ind w:left="1416"/>
        <w:jc w:val="both"/>
        <w:rPr>
          <w:rFonts w:ascii="Times New Roman" w:hAnsi="Times New Roman"/>
          <w:b/>
          <w:i/>
          <w:sz w:val="24"/>
          <w:szCs w:val="24"/>
        </w:rPr>
      </w:pPr>
    </w:p>
    <w:p w:rsidR="00B53070" w:rsidRPr="0031478A" w:rsidP="00B53070">
      <w:pPr>
        <w:pStyle w:val="ListParagraph"/>
        <w:bidi w:val="0"/>
        <w:spacing w:after="0" w:line="240" w:lineRule="auto"/>
        <w:ind w:left="2832"/>
        <w:jc w:val="both"/>
        <w:rPr>
          <w:rFonts w:ascii="Times New Roman" w:hAnsi="Times New Roman" w:hint="default"/>
          <w:sz w:val="24"/>
          <w:szCs w:val="24"/>
        </w:rPr>
      </w:pPr>
      <w:r w:rsidRPr="0031478A">
        <w:rPr>
          <w:rFonts w:ascii="Times New Roman" w:hAnsi="Times New Roman"/>
          <w:sz w:val="24"/>
          <w:szCs w:val="24"/>
        </w:rPr>
        <w:t>V </w:t>
      </w:r>
      <w:r w:rsidRPr="0031478A">
        <w:rPr>
          <w:rFonts w:ascii="Times New Roman" w:hAnsi="Times New Roman" w:hint="default"/>
          <w:sz w:val="24"/>
          <w:szCs w:val="24"/>
        </w:rPr>
        <w:t>zá</w:t>
      </w:r>
      <w:r w:rsidRPr="0031478A">
        <w:rPr>
          <w:rFonts w:ascii="Times New Roman" w:hAnsi="Times New Roman" w:hint="default"/>
          <w:sz w:val="24"/>
          <w:szCs w:val="24"/>
        </w:rPr>
        <w:t>ujme jednoznač</w:t>
      </w:r>
      <w:r w:rsidRPr="0031478A">
        <w:rPr>
          <w:rFonts w:ascii="Times New Roman" w:hAnsi="Times New Roman" w:hint="default"/>
          <w:sz w:val="24"/>
          <w:szCs w:val="24"/>
        </w:rPr>
        <w:t>nosti a </w:t>
      </w:r>
      <w:r w:rsidRPr="0031478A">
        <w:rPr>
          <w:rFonts w:ascii="Times New Roman" w:hAnsi="Times New Roman" w:hint="default"/>
          <w:sz w:val="24"/>
          <w:szCs w:val="24"/>
        </w:rPr>
        <w:t>zosú</w:t>
      </w:r>
      <w:r w:rsidRPr="0031478A">
        <w:rPr>
          <w:rFonts w:ascii="Times New Roman" w:hAnsi="Times New Roman" w:hint="default"/>
          <w:sz w:val="24"/>
          <w:szCs w:val="24"/>
        </w:rPr>
        <w:t>ladenia s </w:t>
      </w:r>
      <w:r w:rsidRPr="0031478A">
        <w:rPr>
          <w:rFonts w:ascii="Times New Roman" w:hAnsi="Times New Roman" w:hint="default"/>
          <w:sz w:val="24"/>
          <w:szCs w:val="24"/>
        </w:rPr>
        <w:t>nariadení</w:t>
      </w:r>
      <w:r w:rsidRPr="0031478A">
        <w:rPr>
          <w:rFonts w:ascii="Times New Roman" w:hAnsi="Times New Roman" w:hint="default"/>
          <w:sz w:val="24"/>
          <w:szCs w:val="24"/>
        </w:rPr>
        <w:t>m (EÚ</w:t>
      </w:r>
      <w:r w:rsidRPr="0031478A">
        <w:rPr>
          <w:rFonts w:ascii="Times New Roman" w:hAnsi="Times New Roman" w:hint="default"/>
          <w:sz w:val="24"/>
          <w:szCs w:val="24"/>
        </w:rPr>
        <w:t>) č</w:t>
      </w:r>
      <w:r w:rsidRPr="0031478A">
        <w:rPr>
          <w:rFonts w:ascii="Times New Roman" w:hAnsi="Times New Roman" w:hint="default"/>
          <w:sz w:val="24"/>
          <w:szCs w:val="24"/>
        </w:rPr>
        <w:t>. 651/2014 sa navrhuje š</w:t>
      </w:r>
      <w:r w:rsidRPr="0031478A">
        <w:rPr>
          <w:rFonts w:ascii="Times New Roman" w:hAnsi="Times New Roman" w:hint="default"/>
          <w:sz w:val="24"/>
          <w:szCs w:val="24"/>
        </w:rPr>
        <w:t>pecifikovať</w:t>
      </w:r>
      <w:r w:rsidRPr="0031478A">
        <w:rPr>
          <w:rFonts w:ascii="Times New Roman" w:hAnsi="Times New Roman" w:hint="default"/>
          <w:sz w:val="24"/>
          <w:szCs w:val="24"/>
        </w:rPr>
        <w:t>, ž</w:t>
      </w:r>
      <w:r w:rsidRPr="0031478A">
        <w:rPr>
          <w:rFonts w:ascii="Times New Roman" w:hAnsi="Times New Roman" w:hint="default"/>
          <w:sz w:val="24"/>
          <w:szCs w:val="24"/>
        </w:rPr>
        <w:t>e prí</w:t>
      </w:r>
      <w:r w:rsidRPr="0031478A">
        <w:rPr>
          <w:rFonts w:ascii="Times New Roman" w:hAnsi="Times New Roman" w:hint="default"/>
          <w:sz w:val="24"/>
          <w:szCs w:val="24"/>
        </w:rPr>
        <w:t>spevok podľ</w:t>
      </w:r>
      <w:r w:rsidRPr="0031478A">
        <w:rPr>
          <w:rFonts w:ascii="Times New Roman" w:hAnsi="Times New Roman" w:hint="default"/>
          <w:sz w:val="24"/>
          <w:szCs w:val="24"/>
        </w:rPr>
        <w:t>a §</w:t>
      </w:r>
      <w:r w:rsidRPr="0031478A">
        <w:rPr>
          <w:rFonts w:ascii="Times New Roman" w:hAnsi="Times New Roman" w:hint="default"/>
          <w:sz w:val="24"/>
          <w:szCs w:val="24"/>
        </w:rPr>
        <w:t xml:space="preserve"> 53g ods. 1 pí</w:t>
      </w:r>
      <w:r w:rsidRPr="0031478A">
        <w:rPr>
          <w:rFonts w:ascii="Times New Roman" w:hAnsi="Times New Roman" w:hint="default"/>
          <w:sz w:val="24"/>
          <w:szCs w:val="24"/>
        </w:rPr>
        <w:t>sm. c) sa nebude poskytovať</w:t>
      </w:r>
      <w:r w:rsidRPr="0031478A">
        <w:rPr>
          <w:rFonts w:ascii="Times New Roman" w:hAnsi="Times New Roman" w:hint="default"/>
          <w:sz w:val="24"/>
          <w:szCs w:val="24"/>
        </w:rPr>
        <w:t xml:space="preserve"> na zamestná</w:t>
      </w:r>
      <w:r w:rsidRPr="0031478A">
        <w:rPr>
          <w:rFonts w:ascii="Times New Roman" w:hAnsi="Times New Roman" w:hint="default"/>
          <w:sz w:val="24"/>
          <w:szCs w:val="24"/>
        </w:rPr>
        <w:t>vanie osô</w:t>
      </w:r>
      <w:r w:rsidRPr="0031478A">
        <w:rPr>
          <w:rFonts w:ascii="Times New Roman" w:hAnsi="Times New Roman" w:hint="default"/>
          <w:sz w:val="24"/>
          <w:szCs w:val="24"/>
        </w:rPr>
        <w:t>b so zdr</w:t>
      </w:r>
      <w:r w:rsidRPr="0031478A">
        <w:rPr>
          <w:rFonts w:ascii="Times New Roman" w:hAnsi="Times New Roman" w:hint="default"/>
          <w:sz w:val="24"/>
          <w:szCs w:val="24"/>
        </w:rPr>
        <w:t>avotný</w:t>
      </w:r>
      <w:r w:rsidRPr="0031478A">
        <w:rPr>
          <w:rFonts w:ascii="Times New Roman" w:hAnsi="Times New Roman" w:hint="default"/>
          <w:sz w:val="24"/>
          <w:szCs w:val="24"/>
        </w:rPr>
        <w:t>m postihnutí</w:t>
      </w:r>
      <w:r w:rsidRPr="0031478A">
        <w:rPr>
          <w:rFonts w:ascii="Times New Roman" w:hAnsi="Times New Roman" w:hint="default"/>
          <w:sz w:val="24"/>
          <w:szCs w:val="24"/>
        </w:rPr>
        <w:t>m, nakoľ</w:t>
      </w:r>
      <w:r w:rsidRPr="0031478A">
        <w:rPr>
          <w:rFonts w:ascii="Times New Roman" w:hAnsi="Times New Roman" w:hint="default"/>
          <w:sz w:val="24"/>
          <w:szCs w:val="24"/>
        </w:rPr>
        <w:t>ko na zamestná</w:t>
      </w:r>
      <w:r w:rsidRPr="0031478A">
        <w:rPr>
          <w:rFonts w:ascii="Times New Roman" w:hAnsi="Times New Roman" w:hint="default"/>
          <w:sz w:val="24"/>
          <w:szCs w:val="24"/>
        </w:rPr>
        <w:t>vanie tý</w:t>
      </w:r>
      <w:r w:rsidRPr="0031478A">
        <w:rPr>
          <w:rFonts w:ascii="Times New Roman" w:hAnsi="Times New Roman" w:hint="default"/>
          <w:sz w:val="24"/>
          <w:szCs w:val="24"/>
        </w:rPr>
        <w:t>chto osô</w:t>
      </w:r>
      <w:r w:rsidRPr="0031478A">
        <w:rPr>
          <w:rFonts w:ascii="Times New Roman" w:hAnsi="Times New Roman" w:hint="default"/>
          <w:sz w:val="24"/>
          <w:szCs w:val="24"/>
        </w:rPr>
        <w:t>b sa bude poskytovať</w:t>
      </w:r>
      <w:r w:rsidRPr="0031478A">
        <w:rPr>
          <w:rFonts w:ascii="Times New Roman" w:hAnsi="Times New Roman" w:hint="default"/>
          <w:sz w:val="24"/>
          <w:szCs w:val="24"/>
        </w:rPr>
        <w:t xml:space="preserve"> prí</w:t>
      </w:r>
      <w:r w:rsidRPr="0031478A">
        <w:rPr>
          <w:rFonts w:ascii="Times New Roman" w:hAnsi="Times New Roman" w:hint="default"/>
          <w:sz w:val="24"/>
          <w:szCs w:val="24"/>
        </w:rPr>
        <w:t>spevok podľ</w:t>
      </w:r>
      <w:r w:rsidRPr="0031478A">
        <w:rPr>
          <w:rFonts w:ascii="Times New Roman" w:hAnsi="Times New Roman" w:hint="default"/>
          <w:sz w:val="24"/>
          <w:szCs w:val="24"/>
        </w:rPr>
        <w:t>a §</w:t>
      </w:r>
      <w:r w:rsidRPr="0031478A">
        <w:rPr>
          <w:rFonts w:ascii="Times New Roman" w:hAnsi="Times New Roman" w:hint="default"/>
          <w:sz w:val="24"/>
          <w:szCs w:val="24"/>
        </w:rPr>
        <w:t xml:space="preserve"> 53g ods. 1 pí</w:t>
      </w:r>
      <w:r w:rsidRPr="0031478A">
        <w:rPr>
          <w:rFonts w:ascii="Times New Roman" w:hAnsi="Times New Roman" w:hint="default"/>
          <w:sz w:val="24"/>
          <w:szCs w:val="24"/>
        </w:rPr>
        <w:t>sm. b).</w:t>
      </w:r>
    </w:p>
    <w:p w:rsidR="00B53070" w:rsidRPr="0031478A" w:rsidP="00B53070">
      <w:pPr>
        <w:bidi w:val="0"/>
        <w:ind w:left="1416"/>
        <w:jc w:val="both"/>
        <w:rPr>
          <w:rFonts w:ascii="Times New Roman" w:hAnsi="Times New Roman"/>
        </w:rPr>
      </w:pPr>
    </w:p>
    <w:p w:rsidR="00B53070"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3 pí</w:t>
      </w:r>
      <w:r>
        <w:rPr>
          <w:rFonts w:ascii="Times New Roman" w:hAnsi="Times New Roman" w:hint="default"/>
          <w:sz w:val="24"/>
          <w:szCs w:val="24"/>
        </w:rPr>
        <w:t>sm. a) ú</w:t>
      </w:r>
      <w:r>
        <w:rPr>
          <w:rFonts w:ascii="Times New Roman" w:hAnsi="Times New Roman" w:hint="default"/>
          <w:sz w:val="24"/>
          <w:szCs w:val="24"/>
        </w:rPr>
        <w:t>vodnej vete sa za slová</w:t>
      </w:r>
      <w:r>
        <w:rPr>
          <w:rFonts w:ascii="Times New Roman" w:hAnsi="Times New Roman" w:hint="default"/>
          <w:sz w:val="24"/>
          <w:szCs w:val="24"/>
        </w:rPr>
        <w:t xml:space="preserve"> „</w:t>
      </w:r>
      <w:r>
        <w:rPr>
          <w:rFonts w:ascii="Times New Roman" w:hAnsi="Times New Roman" w:hint="default"/>
          <w:sz w:val="24"/>
          <w:szCs w:val="24"/>
        </w:rPr>
        <w:t>12 po sebe nasledujú</w:t>
      </w:r>
      <w:r>
        <w:rPr>
          <w:rFonts w:ascii="Times New Roman" w:hAnsi="Times New Roman" w:hint="default"/>
          <w:sz w:val="24"/>
          <w:szCs w:val="24"/>
        </w:rPr>
        <w:t>cich kalendá</w:t>
      </w:r>
      <w:r>
        <w:rPr>
          <w:rFonts w:ascii="Times New Roman" w:hAnsi="Times New Roman" w:hint="default"/>
          <w:sz w:val="24"/>
          <w:szCs w:val="24"/>
        </w:rPr>
        <w:t>rnych mesiacov,“</w:t>
      </w:r>
      <w:r>
        <w:rPr>
          <w:rFonts w:ascii="Times New Roman" w:hAnsi="Times New Roman" w:hint="default"/>
          <w:sz w:val="24"/>
          <w:szCs w:val="24"/>
        </w:rPr>
        <w:t xml:space="preserve"> vkladajú</w:t>
      </w:r>
      <w:r>
        <w:rPr>
          <w:rFonts w:ascii="Times New Roman" w:hAnsi="Times New Roman" w:hint="default"/>
          <w:sz w:val="24"/>
          <w:szCs w:val="24"/>
        </w:rPr>
        <w:t xml:space="preserve"> slová</w:t>
      </w:r>
      <w:r>
        <w:rPr>
          <w:rFonts w:ascii="Times New Roman" w:hAnsi="Times New Roman" w:hint="default"/>
          <w:sz w:val="24"/>
          <w:szCs w:val="24"/>
        </w:rPr>
        <w:t xml:space="preserve"> „</w:t>
      </w:r>
      <w:r>
        <w:rPr>
          <w:rFonts w:ascii="Times New Roman" w:hAnsi="Times New Roman" w:hint="default"/>
          <w:sz w:val="24"/>
          <w:szCs w:val="24"/>
        </w:rPr>
        <w:t>ak ide o </w:t>
      </w:r>
      <w:r>
        <w:rPr>
          <w:rFonts w:ascii="Times New Roman" w:hAnsi="Times New Roman" w:hint="default"/>
          <w:sz w:val="24"/>
          <w:szCs w:val="24"/>
        </w:rPr>
        <w:t>znevý</w:t>
      </w:r>
      <w:r>
        <w:rPr>
          <w:rFonts w:ascii="Times New Roman" w:hAnsi="Times New Roman" w:hint="default"/>
          <w:sz w:val="24"/>
          <w:szCs w:val="24"/>
        </w:rPr>
        <w:t>hodnenú</w:t>
      </w:r>
      <w:r>
        <w:rPr>
          <w:rFonts w:ascii="Times New Roman" w:hAnsi="Times New Roman" w:hint="default"/>
          <w:sz w:val="24"/>
          <w:szCs w:val="24"/>
        </w:rPr>
        <w:t xml:space="preserve"> osobu,“</w:t>
      </w:r>
      <w:r>
        <w:rPr>
          <w:rFonts w:ascii="Times New Roman" w:hAnsi="Times New Roman" w:hint="default"/>
          <w:sz w:val="24"/>
          <w:szCs w:val="24"/>
        </w:rPr>
        <w:t xml:space="preserve"> a odkaz „</w:t>
      </w:r>
      <w:r w:rsidRPr="000F577C">
        <w:rPr>
          <w:rFonts w:ascii="Times New Roman" w:hAnsi="Times New Roman"/>
          <w:sz w:val="24"/>
          <w:szCs w:val="24"/>
          <w:vertAlign w:val="superscript"/>
        </w:rPr>
        <w:t>59f</w:t>
      </w:r>
      <w:r>
        <w:rPr>
          <w:rFonts w:ascii="Times New Roman" w:hAnsi="Times New Roman" w:hint="default"/>
          <w:sz w:val="24"/>
          <w:szCs w:val="24"/>
        </w:rPr>
        <w:t>)“</w:t>
      </w:r>
      <w:r>
        <w:rPr>
          <w:rFonts w:ascii="Times New Roman" w:hAnsi="Times New Roman" w:hint="default"/>
          <w:sz w:val="24"/>
          <w:szCs w:val="24"/>
        </w:rPr>
        <w:t xml:space="preserve"> sa nahrá</w:t>
      </w:r>
      <w:r>
        <w:rPr>
          <w:rFonts w:ascii="Times New Roman" w:hAnsi="Times New Roman" w:hint="default"/>
          <w:sz w:val="24"/>
          <w:szCs w:val="24"/>
        </w:rPr>
        <w:t>dza odkazom „</w:t>
      </w:r>
      <w:r w:rsidRPr="000F577C">
        <w:rPr>
          <w:rFonts w:ascii="Times New Roman" w:hAnsi="Times New Roman"/>
          <w:sz w:val="24"/>
          <w:szCs w:val="24"/>
          <w:vertAlign w:val="superscript"/>
        </w:rPr>
        <w:t>59g</w:t>
      </w:r>
      <w:r>
        <w:rPr>
          <w:rFonts w:ascii="Times New Roman" w:hAnsi="Times New Roman" w:hint="default"/>
          <w:sz w:val="24"/>
          <w:szCs w:val="24"/>
        </w:rPr>
        <w:t>)“</w:t>
      </w:r>
      <w:r>
        <w:rPr>
          <w:rFonts w:ascii="Times New Roman" w:hAnsi="Times New Roman" w:hint="default"/>
          <w:sz w:val="24"/>
          <w:szCs w:val="24"/>
        </w:rPr>
        <w:t xml:space="preserve"> a v §</w:t>
      </w:r>
      <w:r>
        <w:rPr>
          <w:rFonts w:ascii="Times New Roman" w:hAnsi="Times New Roman" w:hint="default"/>
          <w:sz w:val="24"/>
          <w:szCs w:val="24"/>
        </w:rPr>
        <w:t xml:space="preserve"> 53g ods. 3 pí</w:t>
      </w:r>
      <w:r>
        <w:rPr>
          <w:rFonts w:ascii="Times New Roman" w:hAnsi="Times New Roman" w:hint="default"/>
          <w:sz w:val="24"/>
          <w:szCs w:val="24"/>
        </w:rPr>
        <w:t>sm. a) druhom bode sa na konci vypúšť</w:t>
      </w:r>
      <w:r>
        <w:rPr>
          <w:rFonts w:ascii="Times New Roman" w:hAnsi="Times New Roman" w:hint="default"/>
          <w:sz w:val="24"/>
          <w:szCs w:val="24"/>
        </w:rPr>
        <w:t>a slovo „</w:t>
      </w:r>
      <w:r>
        <w:rPr>
          <w:rFonts w:ascii="Times New Roman" w:hAnsi="Times New Roman" w:hint="default"/>
          <w:sz w:val="24"/>
          <w:szCs w:val="24"/>
        </w:rPr>
        <w:t>alebo“.</w:t>
      </w:r>
    </w:p>
    <w:p w:rsidR="00B53070" w:rsidP="00B53070">
      <w:pPr>
        <w:pStyle w:val="ListParagraph"/>
        <w:bidi w:val="0"/>
        <w:spacing w:after="0" w:line="240" w:lineRule="auto"/>
        <w:ind w:left="360"/>
        <w:jc w:val="both"/>
        <w:rPr>
          <w:rFonts w:ascii="Times New Roman" w:hAnsi="Times New Roman"/>
          <w:sz w:val="24"/>
          <w:szCs w:val="24"/>
        </w:rPr>
      </w:pPr>
    </w:p>
    <w:p w:rsidR="00B53070" w:rsidRPr="00202447" w:rsidP="00B53070">
      <w:pPr>
        <w:bidi w:val="0"/>
        <w:ind w:left="2832"/>
        <w:jc w:val="both"/>
        <w:rPr>
          <w:rFonts w:ascii="Times New Roman" w:hAnsi="Times New Roman"/>
        </w:rPr>
      </w:pPr>
      <w:r w:rsidRPr="00202447">
        <w:rPr>
          <w:rFonts w:ascii="Times New Roman" w:hAnsi="Times New Roman"/>
        </w:rPr>
        <w:t>Legislatívno-technická úprava súvisiaca s úpravou v § 53g ods. 3 písm. c), ktorou sa navrhuje poskytovanie príspevku podľa § 53g aj v prípade zamestnávania zraniteľných osôb.</w:t>
      </w:r>
    </w:p>
    <w:p w:rsidR="00B53070" w:rsidP="00B53070">
      <w:pPr>
        <w:bidi w:val="0"/>
        <w:ind w:left="2832"/>
        <w:rPr>
          <w:rFonts w:ascii="Times New Roman" w:hAnsi="Times New Roman"/>
          <w:b/>
        </w:rPr>
      </w:pPr>
    </w:p>
    <w:p w:rsidR="00B53070" w:rsidP="00B53070">
      <w:pPr>
        <w:pStyle w:val="ListParagraph"/>
        <w:bidi w:val="0"/>
        <w:spacing w:after="0" w:line="240" w:lineRule="auto"/>
        <w:ind w:left="360"/>
        <w:jc w:val="both"/>
        <w:rPr>
          <w:rFonts w:ascii="Times New Roman" w:hAnsi="Times New Roman"/>
          <w:sz w:val="24"/>
          <w:szCs w:val="24"/>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3 pí</w:t>
      </w:r>
      <w:r>
        <w:rPr>
          <w:rFonts w:ascii="Times New Roman" w:hAnsi="Times New Roman" w:hint="default"/>
          <w:sz w:val="24"/>
          <w:szCs w:val="24"/>
        </w:rPr>
        <w:t>sm. b) sa na konci bodka nahrá</w:t>
      </w:r>
      <w:r>
        <w:rPr>
          <w:rFonts w:ascii="Times New Roman" w:hAnsi="Times New Roman" w:hint="default"/>
          <w:sz w:val="24"/>
          <w:szCs w:val="24"/>
        </w:rPr>
        <w:t>dza č</w:t>
      </w:r>
      <w:r>
        <w:rPr>
          <w:rFonts w:ascii="Times New Roman" w:hAnsi="Times New Roman" w:hint="default"/>
          <w:sz w:val="24"/>
          <w:szCs w:val="24"/>
        </w:rPr>
        <w:t>iarkou a </w:t>
      </w:r>
      <w:r>
        <w:rPr>
          <w:rFonts w:ascii="Times New Roman" w:hAnsi="Times New Roman" w:hint="default"/>
          <w:sz w:val="24"/>
          <w:szCs w:val="24"/>
        </w:rPr>
        <w:t>pripá</w:t>
      </w:r>
      <w:r>
        <w:rPr>
          <w:rFonts w:ascii="Times New Roman" w:hAnsi="Times New Roman" w:hint="default"/>
          <w:sz w:val="24"/>
          <w:szCs w:val="24"/>
        </w:rPr>
        <w:t>ja sa slovo „</w:t>
      </w:r>
      <w:r>
        <w:rPr>
          <w:rFonts w:ascii="Times New Roman" w:hAnsi="Times New Roman" w:hint="default"/>
          <w:sz w:val="24"/>
          <w:szCs w:val="24"/>
        </w:rPr>
        <w:t>alebo“</w:t>
      </w:r>
      <w:r>
        <w:rPr>
          <w:rFonts w:ascii="Times New Roman" w:hAnsi="Times New Roman" w:hint="default"/>
          <w:sz w:val="24"/>
          <w:szCs w:val="24"/>
        </w:rPr>
        <w:t xml:space="preserve"> a </w:t>
      </w:r>
      <w:r>
        <w:rPr>
          <w:rFonts w:ascii="Times New Roman" w:hAnsi="Times New Roman" w:hint="default"/>
          <w:sz w:val="24"/>
          <w:szCs w:val="24"/>
        </w:rPr>
        <w:t>v §</w:t>
      </w:r>
      <w:r>
        <w:rPr>
          <w:rFonts w:ascii="Times New Roman" w:hAnsi="Times New Roman" w:hint="default"/>
          <w:sz w:val="24"/>
          <w:szCs w:val="24"/>
        </w:rPr>
        <w:t xml:space="preserve"> 53g sa odsek 3 dopĺň</w:t>
      </w:r>
      <w:r>
        <w:rPr>
          <w:rFonts w:ascii="Times New Roman" w:hAnsi="Times New Roman" w:hint="default"/>
          <w:sz w:val="24"/>
          <w:szCs w:val="24"/>
        </w:rPr>
        <w:t>a pí</w:t>
      </w:r>
      <w:r>
        <w:rPr>
          <w:rFonts w:ascii="Times New Roman" w:hAnsi="Times New Roman" w:hint="default"/>
          <w:sz w:val="24"/>
          <w:szCs w:val="24"/>
        </w:rPr>
        <w:t>smenom c), ktoré</w:t>
      </w:r>
      <w:r>
        <w:rPr>
          <w:rFonts w:ascii="Times New Roman" w:hAnsi="Times New Roman" w:hint="default"/>
          <w:sz w:val="24"/>
          <w:szCs w:val="24"/>
        </w:rPr>
        <w:t xml:space="preserve"> znie:</w:t>
      </w:r>
    </w:p>
    <w:p w:rsidR="00B53070" w:rsidP="00B53070">
      <w:pPr>
        <w:bidi w:val="0"/>
        <w:ind w:left="360"/>
        <w:jc w:val="both"/>
        <w:rPr>
          <w:rFonts w:ascii="Times New Roman" w:hAnsi="Times New Roman"/>
        </w:rPr>
      </w:pPr>
      <w:r>
        <w:rPr>
          <w:rFonts w:ascii="Times New Roman" w:hAnsi="Times New Roman"/>
        </w:rPr>
        <w:t xml:space="preserve">„c) </w:t>
      </w:r>
      <w:r w:rsidRPr="004301F1">
        <w:rPr>
          <w:rFonts w:ascii="Times New Roman" w:hAnsi="Times New Roman"/>
        </w:rPr>
        <w:t>počas 12 po sebe nasledujúcich kalendárnych mesiacov</w:t>
      </w:r>
      <w:r>
        <w:rPr>
          <w:rFonts w:ascii="Times New Roman" w:hAnsi="Times New Roman"/>
        </w:rPr>
        <w:t>,</w:t>
      </w:r>
      <w:r w:rsidRPr="004301F1">
        <w:rPr>
          <w:rFonts w:ascii="Times New Roman" w:hAnsi="Times New Roman"/>
        </w:rPr>
        <w:t> ak ide o</w:t>
      </w:r>
      <w:r>
        <w:rPr>
          <w:rFonts w:ascii="Times New Roman" w:hAnsi="Times New Roman"/>
        </w:rPr>
        <w:t> zraniteľnú osobu</w:t>
      </w:r>
      <w:r w:rsidRPr="004301F1">
        <w:rPr>
          <w:rFonts w:ascii="Times New Roman" w:hAnsi="Times New Roman"/>
        </w:rPr>
        <w:t xml:space="preserve">, počínajúc kalendárnym mesiacom nasledujúcim po kalendárnom mesiaci, v ktorom pracovný pomer vznikol, vo výške </w:t>
      </w:r>
      <w:r>
        <w:rPr>
          <w:rFonts w:ascii="Times New Roman" w:hAnsi="Times New Roman"/>
        </w:rPr>
        <w:t>25</w:t>
      </w:r>
      <w:r w:rsidRPr="004301F1">
        <w:rPr>
          <w:rFonts w:ascii="Times New Roman" w:hAnsi="Times New Roman"/>
        </w:rPr>
        <w:t xml:space="preserve"> % oprávnených nákladov skutočne vynaložených</w:t>
      </w:r>
      <w:r>
        <w:rPr>
          <w:rFonts w:ascii="Times New Roman" w:hAnsi="Times New Roman"/>
        </w:rPr>
        <w:t xml:space="preserve"> na zamestnanca,</w:t>
      </w:r>
      <w:r w:rsidRPr="004301F1">
        <w:rPr>
          <w:rFonts w:ascii="Times New Roman" w:hAnsi="Times New Roman"/>
        </w:rPr>
        <w:t xml:space="preserve"> najviac vo výške </w:t>
      </w:r>
      <w:r>
        <w:rPr>
          <w:rFonts w:ascii="Times New Roman" w:hAnsi="Times New Roman"/>
        </w:rPr>
        <w:t>25</w:t>
      </w:r>
      <w:r w:rsidRPr="004301F1">
        <w:rPr>
          <w:rFonts w:ascii="Times New Roman" w:hAnsi="Times New Roman"/>
        </w:rPr>
        <w:t xml:space="preserve"> % z celkovej ceny práce vypočítanej z priemernej mzdy zamestnanca v hospodárstve Slovenskej republiky za prvý až tretí štvrťrok kalendárneho roka, ktorý predchádza kalendárnemu roku, v ktorom sa príspevok poskytuje</w:t>
      </w:r>
      <w:r>
        <w:rPr>
          <w:rFonts w:ascii="Times New Roman" w:hAnsi="Times New Roman"/>
        </w:rPr>
        <w:t>.“.</w:t>
      </w:r>
    </w:p>
    <w:p w:rsidR="00B53070" w:rsidRPr="0031478A" w:rsidP="00B53070">
      <w:pPr>
        <w:bidi w:val="0"/>
        <w:ind w:left="2124" w:firstLine="708"/>
        <w:jc w:val="both"/>
        <w:rPr>
          <w:rFonts w:ascii="Times New Roman" w:hAnsi="Times New Roman"/>
          <w:b/>
        </w:rPr>
      </w:pPr>
    </w:p>
    <w:p w:rsidR="00B53070" w:rsidRPr="0031478A" w:rsidP="00B53070">
      <w:pPr>
        <w:bidi w:val="0"/>
        <w:ind w:left="2834"/>
        <w:jc w:val="both"/>
        <w:rPr>
          <w:rFonts w:ascii="Times New Roman" w:hAnsi="Times New Roman"/>
        </w:rPr>
      </w:pPr>
      <w:r w:rsidRPr="0031478A">
        <w:rPr>
          <w:rFonts w:ascii="Times New Roman" w:hAnsi="Times New Roman"/>
        </w:rPr>
        <w:t>Keďže integračný podnik je určený na integráciu nielen znevýhodnených osôb ale aj zraniteľných osôb, je potrebné vytvoriť priestor, aby mal motiváciu tieto zraniteľné osoby zamestnávať. Vzhľadom na to, že v prípade zraniteľných osôb ide o ľudí v prekérnej životnej situácii, ktorí však ešte nestratili pracovné návyky, sa predpokladá vyššia produktivita ich práce, ako je to v prípade znevýhodnených osôb. Z tohto dôvodu sa navrhuje, aby príspevok na tieto osoby bol primerane nižší, ako je to v prípade znevýhodnených osôb.</w:t>
      </w:r>
    </w:p>
    <w:p w:rsidR="00B53070" w:rsidRPr="0031478A" w:rsidP="00B53070">
      <w:pPr>
        <w:bidi w:val="0"/>
        <w:ind w:left="1416"/>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w:t>
      </w:r>
      <w:r>
        <w:rPr>
          <w:rFonts w:ascii="Times New Roman" w:hAnsi="Times New Roman" w:hint="default"/>
          <w:sz w:val="24"/>
          <w:szCs w:val="24"/>
        </w:rPr>
        <w:t xml:space="preserve"> 12 v §</w:t>
      </w:r>
      <w:r>
        <w:rPr>
          <w:rFonts w:ascii="Times New Roman" w:hAnsi="Times New Roman" w:hint="default"/>
          <w:sz w:val="24"/>
          <w:szCs w:val="24"/>
        </w:rPr>
        <w:t xml:space="preserve"> 53g odsek 4 znie:</w:t>
      </w:r>
    </w:p>
    <w:p w:rsidR="00B53070" w:rsidP="00B53070">
      <w:pPr>
        <w:bidi w:val="0"/>
        <w:ind w:left="360" w:firstLine="348"/>
        <w:jc w:val="both"/>
        <w:rPr>
          <w:rFonts w:ascii="Times New Roman" w:hAnsi="Times New Roman"/>
        </w:rPr>
      </w:pPr>
      <w:r>
        <w:rPr>
          <w:rFonts w:ascii="Times New Roman" w:hAnsi="Times New Roman"/>
        </w:rPr>
        <w:t xml:space="preserve">„(4) </w:t>
      </w:r>
      <w:r w:rsidRPr="00334683">
        <w:rPr>
          <w:rFonts w:ascii="Times New Roman" w:hAnsi="Times New Roman"/>
        </w:rPr>
        <w:t xml:space="preserve">Výška kompenzačného príspevku podľa odseku 1 písm. b) na jedného zamestnanca je 100 % skutočne vynaložených oprávnených nákladov, </w:t>
      </w:r>
      <w:r>
        <w:rPr>
          <w:rFonts w:ascii="Times New Roman" w:hAnsi="Times New Roman"/>
        </w:rPr>
        <w:t>najviac</w:t>
      </w:r>
    </w:p>
    <w:p w:rsidR="00B53070" w:rsidP="00B53070">
      <w:pPr>
        <w:pStyle w:val="ListParagraph"/>
        <w:numPr>
          <w:numId w:val="5"/>
        </w:numPr>
        <w:bidi w:val="0"/>
        <w:spacing w:after="0" w:line="240" w:lineRule="auto"/>
        <w:jc w:val="both"/>
        <w:rPr>
          <w:rFonts w:ascii="Times New Roman" w:hAnsi="Times New Roman" w:hint="default"/>
          <w:sz w:val="24"/>
          <w:szCs w:val="24"/>
        </w:rPr>
      </w:pPr>
      <w:r>
        <w:rPr>
          <w:rFonts w:ascii="Times New Roman" w:hAnsi="Times New Roman"/>
          <w:sz w:val="24"/>
          <w:szCs w:val="24"/>
        </w:rPr>
        <w:t xml:space="preserve">2,5 </w:t>
      </w:r>
      <w:r w:rsidRPr="00334683">
        <w:rPr>
          <w:rFonts w:ascii="Times New Roman" w:hAnsi="Times New Roman" w:hint="default"/>
          <w:sz w:val="24"/>
          <w:szCs w:val="24"/>
        </w:rPr>
        <w:t>ná</w:t>
      </w:r>
      <w:r w:rsidRPr="00334683">
        <w:rPr>
          <w:rFonts w:ascii="Times New Roman" w:hAnsi="Times New Roman" w:hint="default"/>
          <w:sz w:val="24"/>
          <w:szCs w:val="24"/>
        </w:rPr>
        <w:t>sobok celkovej ceny prá</w:t>
      </w:r>
      <w:r w:rsidRPr="00334683">
        <w:rPr>
          <w:rFonts w:ascii="Times New Roman" w:hAnsi="Times New Roman" w:hint="default"/>
          <w:sz w:val="24"/>
          <w:szCs w:val="24"/>
        </w:rPr>
        <w:t>ce vypočí</w:t>
      </w:r>
      <w:r w:rsidRPr="00334683">
        <w:rPr>
          <w:rFonts w:ascii="Times New Roman" w:hAnsi="Times New Roman" w:hint="default"/>
          <w:sz w:val="24"/>
          <w:szCs w:val="24"/>
        </w:rPr>
        <w:t>tanej z priemernej mzdy zamestnanca v hospodá</w:t>
      </w:r>
      <w:r w:rsidRPr="00334683">
        <w:rPr>
          <w:rFonts w:ascii="Times New Roman" w:hAnsi="Times New Roman" w:hint="default"/>
          <w:sz w:val="24"/>
          <w:szCs w:val="24"/>
        </w:rPr>
        <w:t>r</w:t>
      </w:r>
      <w:r w:rsidRPr="00334683">
        <w:rPr>
          <w:rFonts w:ascii="Times New Roman" w:hAnsi="Times New Roman" w:hint="default"/>
          <w:sz w:val="24"/>
          <w:szCs w:val="24"/>
        </w:rPr>
        <w:t>stve Slovenskej republiky za prvý</w:t>
      </w:r>
      <w:r w:rsidRPr="00334683">
        <w:rPr>
          <w:rFonts w:ascii="Times New Roman" w:hAnsi="Times New Roman" w:hint="default"/>
          <w:sz w:val="24"/>
          <w:szCs w:val="24"/>
        </w:rPr>
        <w:t xml:space="preserve"> až</w:t>
      </w:r>
      <w:r w:rsidRPr="00334683">
        <w:rPr>
          <w:rFonts w:ascii="Times New Roman" w:hAnsi="Times New Roman" w:hint="default"/>
          <w:sz w:val="24"/>
          <w:szCs w:val="24"/>
        </w:rPr>
        <w:t xml:space="preserve"> tretí</w:t>
      </w:r>
      <w:r w:rsidRPr="00334683">
        <w:rPr>
          <w:rFonts w:ascii="Times New Roman" w:hAnsi="Times New Roman" w:hint="default"/>
          <w:sz w:val="24"/>
          <w:szCs w:val="24"/>
        </w:rPr>
        <w:t xml:space="preserve"> š</w:t>
      </w:r>
      <w:r w:rsidRPr="00334683">
        <w:rPr>
          <w:rFonts w:ascii="Times New Roman" w:hAnsi="Times New Roman" w:hint="default"/>
          <w:sz w:val="24"/>
          <w:szCs w:val="24"/>
        </w:rPr>
        <w:t>tvrť</w:t>
      </w:r>
      <w:r w:rsidRPr="00334683">
        <w:rPr>
          <w:rFonts w:ascii="Times New Roman" w:hAnsi="Times New Roman" w:hint="default"/>
          <w:sz w:val="24"/>
          <w:szCs w:val="24"/>
        </w:rPr>
        <w:t>rok kalendá</w:t>
      </w:r>
      <w:r w:rsidRPr="00334683">
        <w:rPr>
          <w:rFonts w:ascii="Times New Roman" w:hAnsi="Times New Roman" w:hint="default"/>
          <w:sz w:val="24"/>
          <w:szCs w:val="24"/>
        </w:rPr>
        <w:t>rneho roka, ktorý</w:t>
      </w:r>
      <w:r w:rsidRPr="00334683">
        <w:rPr>
          <w:rFonts w:ascii="Times New Roman" w:hAnsi="Times New Roman" w:hint="default"/>
          <w:sz w:val="24"/>
          <w:szCs w:val="24"/>
        </w:rPr>
        <w:t xml:space="preserve"> predchá</w:t>
      </w:r>
      <w:r w:rsidRPr="00334683">
        <w:rPr>
          <w:rFonts w:ascii="Times New Roman" w:hAnsi="Times New Roman" w:hint="default"/>
          <w:sz w:val="24"/>
          <w:szCs w:val="24"/>
        </w:rPr>
        <w:t>dza kalendá</w:t>
      </w:r>
      <w:r w:rsidRPr="00334683">
        <w:rPr>
          <w:rFonts w:ascii="Times New Roman" w:hAnsi="Times New Roman" w:hint="default"/>
          <w:sz w:val="24"/>
          <w:szCs w:val="24"/>
        </w:rPr>
        <w:t>rnemu roku, v ktorom sa prí</w:t>
      </w:r>
      <w:r w:rsidRPr="00334683">
        <w:rPr>
          <w:rFonts w:ascii="Times New Roman" w:hAnsi="Times New Roman" w:hint="default"/>
          <w:sz w:val="24"/>
          <w:szCs w:val="24"/>
        </w:rPr>
        <w:t>spevok poskytuje</w:t>
      </w:r>
      <w:r>
        <w:rPr>
          <w:rFonts w:ascii="Times New Roman" w:hAnsi="Times New Roman" w:hint="default"/>
          <w:sz w:val="24"/>
          <w:szCs w:val="24"/>
        </w:rPr>
        <w:t>, poč</w:t>
      </w:r>
      <w:r>
        <w:rPr>
          <w:rFonts w:ascii="Times New Roman" w:hAnsi="Times New Roman" w:hint="default"/>
          <w:sz w:val="24"/>
          <w:szCs w:val="24"/>
        </w:rPr>
        <w:t>as prvý</w:t>
      </w:r>
      <w:r>
        <w:rPr>
          <w:rFonts w:ascii="Times New Roman" w:hAnsi="Times New Roman" w:hint="default"/>
          <w:sz w:val="24"/>
          <w:szCs w:val="24"/>
        </w:rPr>
        <w:t>ch troch rokov trvania zamestnania,</w:t>
      </w:r>
    </w:p>
    <w:p w:rsidR="00B53070" w:rsidRPr="00334683" w:rsidP="00B53070">
      <w:pPr>
        <w:pStyle w:val="ListParagraph"/>
        <w:numPr>
          <w:numId w:val="5"/>
        </w:numPr>
        <w:bidi w:val="0"/>
        <w:spacing w:after="0" w:line="240" w:lineRule="auto"/>
        <w:jc w:val="both"/>
        <w:rPr>
          <w:rFonts w:ascii="Times New Roman" w:hAnsi="Times New Roman"/>
          <w:sz w:val="24"/>
          <w:szCs w:val="24"/>
        </w:rPr>
      </w:pPr>
      <w:r>
        <w:rPr>
          <w:rFonts w:ascii="Times New Roman" w:hAnsi="Times New Roman" w:hint="default"/>
          <w:sz w:val="24"/>
          <w:szCs w:val="24"/>
        </w:rPr>
        <w:t xml:space="preserve">1,2 </w:t>
      </w:r>
      <w:r w:rsidRPr="00334683">
        <w:rPr>
          <w:rFonts w:ascii="Times New Roman" w:hAnsi="Times New Roman" w:hint="default"/>
          <w:sz w:val="24"/>
          <w:szCs w:val="24"/>
        </w:rPr>
        <w:t>ná</w:t>
      </w:r>
      <w:r w:rsidRPr="00334683">
        <w:rPr>
          <w:rFonts w:ascii="Times New Roman" w:hAnsi="Times New Roman" w:hint="default"/>
          <w:sz w:val="24"/>
          <w:szCs w:val="24"/>
        </w:rPr>
        <w:t>sobok celkovej ceny prá</w:t>
      </w:r>
      <w:r w:rsidRPr="00334683">
        <w:rPr>
          <w:rFonts w:ascii="Times New Roman" w:hAnsi="Times New Roman" w:hint="default"/>
          <w:sz w:val="24"/>
          <w:szCs w:val="24"/>
        </w:rPr>
        <w:t>ce vypočí</w:t>
      </w:r>
      <w:r w:rsidRPr="00334683">
        <w:rPr>
          <w:rFonts w:ascii="Times New Roman" w:hAnsi="Times New Roman" w:hint="default"/>
          <w:sz w:val="24"/>
          <w:szCs w:val="24"/>
        </w:rPr>
        <w:t>tanej z priemernej mzdy zamestnanca v hospodá</w:t>
      </w:r>
      <w:r w:rsidRPr="00334683">
        <w:rPr>
          <w:rFonts w:ascii="Times New Roman" w:hAnsi="Times New Roman" w:hint="default"/>
          <w:sz w:val="24"/>
          <w:szCs w:val="24"/>
        </w:rPr>
        <w:t>rstve Slovenskej republiky za prvý</w:t>
      </w:r>
      <w:r w:rsidRPr="00334683">
        <w:rPr>
          <w:rFonts w:ascii="Times New Roman" w:hAnsi="Times New Roman" w:hint="default"/>
          <w:sz w:val="24"/>
          <w:szCs w:val="24"/>
        </w:rPr>
        <w:t xml:space="preserve"> až</w:t>
      </w:r>
      <w:r w:rsidRPr="00334683">
        <w:rPr>
          <w:rFonts w:ascii="Times New Roman" w:hAnsi="Times New Roman" w:hint="default"/>
          <w:sz w:val="24"/>
          <w:szCs w:val="24"/>
        </w:rPr>
        <w:t xml:space="preserve"> tretí</w:t>
      </w:r>
      <w:r w:rsidRPr="00334683">
        <w:rPr>
          <w:rFonts w:ascii="Times New Roman" w:hAnsi="Times New Roman" w:hint="default"/>
          <w:sz w:val="24"/>
          <w:szCs w:val="24"/>
        </w:rPr>
        <w:t xml:space="preserve"> š</w:t>
      </w:r>
      <w:r w:rsidRPr="00334683">
        <w:rPr>
          <w:rFonts w:ascii="Times New Roman" w:hAnsi="Times New Roman" w:hint="default"/>
          <w:sz w:val="24"/>
          <w:szCs w:val="24"/>
        </w:rPr>
        <w:t>tvrť</w:t>
      </w:r>
      <w:r w:rsidRPr="00334683">
        <w:rPr>
          <w:rFonts w:ascii="Times New Roman" w:hAnsi="Times New Roman" w:hint="default"/>
          <w:sz w:val="24"/>
          <w:szCs w:val="24"/>
        </w:rPr>
        <w:t>rok kalendá</w:t>
      </w:r>
      <w:r w:rsidRPr="00334683">
        <w:rPr>
          <w:rFonts w:ascii="Times New Roman" w:hAnsi="Times New Roman" w:hint="default"/>
          <w:sz w:val="24"/>
          <w:szCs w:val="24"/>
        </w:rPr>
        <w:t>rneho roka, ktorý</w:t>
      </w:r>
      <w:r w:rsidRPr="00334683">
        <w:rPr>
          <w:rFonts w:ascii="Times New Roman" w:hAnsi="Times New Roman" w:hint="default"/>
          <w:sz w:val="24"/>
          <w:szCs w:val="24"/>
        </w:rPr>
        <w:t xml:space="preserve"> predchá</w:t>
      </w:r>
      <w:r w:rsidRPr="00334683">
        <w:rPr>
          <w:rFonts w:ascii="Times New Roman" w:hAnsi="Times New Roman" w:hint="default"/>
          <w:sz w:val="24"/>
          <w:szCs w:val="24"/>
        </w:rPr>
        <w:t>dza kalendá</w:t>
      </w:r>
      <w:r w:rsidRPr="00334683">
        <w:rPr>
          <w:rFonts w:ascii="Times New Roman" w:hAnsi="Times New Roman" w:hint="default"/>
          <w:sz w:val="24"/>
          <w:szCs w:val="24"/>
        </w:rPr>
        <w:t>rnemu roku, v ktorom sa prí</w:t>
      </w:r>
      <w:r w:rsidRPr="00334683">
        <w:rPr>
          <w:rFonts w:ascii="Times New Roman" w:hAnsi="Times New Roman" w:hint="default"/>
          <w:sz w:val="24"/>
          <w:szCs w:val="24"/>
        </w:rPr>
        <w:t>spevok poskytuje</w:t>
      </w:r>
      <w:r>
        <w:rPr>
          <w:rFonts w:ascii="Times New Roman" w:hAnsi="Times New Roman"/>
          <w:sz w:val="24"/>
          <w:szCs w:val="24"/>
        </w:rPr>
        <w:t>,</w:t>
      </w:r>
      <w:r w:rsidRPr="004646E7">
        <w:rPr>
          <w:rFonts w:ascii="Times New Roman" w:hAnsi="Times New Roman"/>
          <w:sz w:val="24"/>
          <w:szCs w:val="24"/>
        </w:rPr>
        <w:t xml:space="preserve"> </w:t>
      </w:r>
      <w:r>
        <w:rPr>
          <w:rFonts w:ascii="Times New Roman" w:hAnsi="Times New Roman" w:hint="default"/>
          <w:sz w:val="24"/>
          <w:szCs w:val="24"/>
        </w:rPr>
        <w:t>poč</w:t>
      </w:r>
      <w:r>
        <w:rPr>
          <w:rFonts w:ascii="Times New Roman" w:hAnsi="Times New Roman" w:hint="default"/>
          <w:sz w:val="24"/>
          <w:szCs w:val="24"/>
        </w:rPr>
        <w:t>as kaž</w:t>
      </w:r>
      <w:r>
        <w:rPr>
          <w:rFonts w:ascii="Times New Roman" w:hAnsi="Times New Roman" w:hint="default"/>
          <w:sz w:val="24"/>
          <w:szCs w:val="24"/>
        </w:rPr>
        <w:t>dý</w:t>
      </w:r>
      <w:r>
        <w:rPr>
          <w:rFonts w:ascii="Times New Roman" w:hAnsi="Times New Roman" w:hint="default"/>
          <w:sz w:val="24"/>
          <w:szCs w:val="24"/>
        </w:rPr>
        <w:t>ch ď</w:t>
      </w:r>
      <w:r>
        <w:rPr>
          <w:rFonts w:ascii="Times New Roman" w:hAnsi="Times New Roman" w:hint="default"/>
          <w:sz w:val="24"/>
          <w:szCs w:val="24"/>
        </w:rPr>
        <w:t>alší</w:t>
      </w:r>
      <w:r>
        <w:rPr>
          <w:rFonts w:ascii="Times New Roman" w:hAnsi="Times New Roman" w:hint="default"/>
          <w:sz w:val="24"/>
          <w:szCs w:val="24"/>
        </w:rPr>
        <w:t>ch troch rokov trvania zamestnania</w:t>
      </w:r>
      <w:r w:rsidRPr="00334683">
        <w:rPr>
          <w:rFonts w:ascii="Times New Roman" w:hAnsi="Times New Roman"/>
          <w:sz w:val="24"/>
          <w:szCs w:val="24"/>
        </w:rPr>
        <w:t>.</w:t>
      </w:r>
      <w:r>
        <w:rPr>
          <w:rFonts w:ascii="Times New Roman" w:hAnsi="Times New Roman" w:hint="default"/>
          <w:sz w:val="24"/>
          <w:szCs w:val="24"/>
        </w:rPr>
        <w:t>“.</w:t>
      </w:r>
    </w:p>
    <w:p w:rsidR="00B53070" w:rsidRPr="006D382B" w:rsidP="00B53070">
      <w:pPr>
        <w:bidi w:val="0"/>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Navrhuje sa vypustiť časové obmedzenie poskytovania príspevku a nastaviť poskytovanie príspevku v trojročnom období s maximálnou sumou príspevku. Takáto úprava sa navrhuje s cieľom zabezpečiť poskytovanie príspevku na dodatočné náklady spojené so zamestnávaním osôb, ktoré sú znevýhodnenými osobami z dôvodu spočívajúcom v ich zdravotnom stave, počas celého obdobia ich zamestnávania.</w:t>
      </w:r>
    </w:p>
    <w:p w:rsidR="00B53070" w:rsidP="00B53070">
      <w:pPr>
        <w:bidi w:val="0"/>
        <w:ind w:left="1416"/>
        <w:jc w:val="both"/>
        <w:rPr>
          <w:rFonts w:ascii="Times New Roman" w:hAnsi="Times New Roman"/>
          <w:i/>
        </w:rPr>
      </w:pPr>
    </w:p>
    <w:p w:rsidR="00B53070" w:rsidRPr="004301F1"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5 prvej vete sa za slovo „</w:t>
      </w:r>
      <w:r>
        <w:rPr>
          <w:rFonts w:ascii="Times New Roman" w:hAnsi="Times New Roman" w:hint="default"/>
          <w:sz w:val="24"/>
          <w:szCs w:val="24"/>
        </w:rPr>
        <w:t>poskytuje“</w:t>
      </w:r>
      <w:r>
        <w:rPr>
          <w:rFonts w:ascii="Times New Roman" w:hAnsi="Times New Roman" w:hint="default"/>
          <w:sz w:val="24"/>
          <w:szCs w:val="24"/>
        </w:rPr>
        <w:t xml:space="preserve"> vkladá</w:t>
      </w:r>
      <w:r>
        <w:rPr>
          <w:rFonts w:ascii="Times New Roman" w:hAnsi="Times New Roman" w:hint="default"/>
          <w:sz w:val="24"/>
          <w:szCs w:val="24"/>
        </w:rPr>
        <w:t xml:space="preserve"> slovo „</w:t>
      </w:r>
      <w:r>
        <w:rPr>
          <w:rFonts w:ascii="Times New Roman" w:hAnsi="Times New Roman" w:hint="default"/>
          <w:sz w:val="24"/>
          <w:szCs w:val="24"/>
        </w:rPr>
        <w:t>mesač</w:t>
      </w:r>
      <w:r>
        <w:rPr>
          <w:rFonts w:ascii="Times New Roman" w:hAnsi="Times New Roman" w:hint="default"/>
          <w:sz w:val="24"/>
          <w:szCs w:val="24"/>
        </w:rPr>
        <w:t>ne“.</w:t>
      </w:r>
    </w:p>
    <w:p w:rsidR="00B53070" w:rsidP="00B53070">
      <w:pPr>
        <w:bidi w:val="0"/>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Legislatívno-technická úprava súvisiaca s úpravou v § 53g ods. 3 písm. c), ktorou sa navrhuje poskytovanie príspevku podľa § 53g aj v prípade zamestnávania zraniteľných osôb.</w:t>
      </w:r>
    </w:p>
    <w:p w:rsidR="00B53070" w:rsidRPr="0062567E" w:rsidP="00B53070">
      <w:pPr>
        <w:bidi w:val="0"/>
        <w:jc w:val="both"/>
        <w:rPr>
          <w:rFonts w:ascii="Times New Roman" w:hAnsi="Times New Roman"/>
          <w:i/>
        </w:rPr>
      </w:pPr>
    </w:p>
    <w:p w:rsidR="00B53070" w:rsidRPr="004A12C7"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8 pí</w:t>
      </w:r>
      <w:r>
        <w:rPr>
          <w:rFonts w:ascii="Times New Roman" w:hAnsi="Times New Roman" w:hint="default"/>
          <w:sz w:val="24"/>
          <w:szCs w:val="24"/>
        </w:rPr>
        <w:t>sm. b) sa za slovo „</w:t>
      </w:r>
      <w:r>
        <w:rPr>
          <w:rFonts w:ascii="Times New Roman" w:hAnsi="Times New Roman" w:hint="default"/>
          <w:sz w:val="24"/>
          <w:szCs w:val="24"/>
        </w:rPr>
        <w:t>osobami“</w:t>
      </w:r>
      <w:r>
        <w:rPr>
          <w:rFonts w:ascii="Times New Roman" w:hAnsi="Times New Roman" w:hint="default"/>
          <w:sz w:val="24"/>
          <w:szCs w:val="24"/>
        </w:rPr>
        <w:t xml:space="preserve"> vkladajú</w:t>
      </w:r>
      <w:r>
        <w:rPr>
          <w:rFonts w:ascii="Times New Roman" w:hAnsi="Times New Roman" w:hint="default"/>
          <w:sz w:val="24"/>
          <w:szCs w:val="24"/>
        </w:rPr>
        <w:t xml:space="preserve"> slová</w:t>
      </w:r>
      <w:r>
        <w:rPr>
          <w:rFonts w:ascii="Times New Roman" w:hAnsi="Times New Roman" w:hint="default"/>
          <w:sz w:val="24"/>
          <w:szCs w:val="24"/>
        </w:rPr>
        <w:t xml:space="preserve"> „</w:t>
      </w:r>
      <w:r>
        <w:rPr>
          <w:rFonts w:ascii="Times New Roman" w:hAnsi="Times New Roman" w:hint="default"/>
          <w:sz w:val="24"/>
          <w:szCs w:val="24"/>
        </w:rPr>
        <w:t>a ktorí</w:t>
      </w:r>
      <w:r>
        <w:rPr>
          <w:rFonts w:ascii="Times New Roman" w:hAnsi="Times New Roman" w:hint="default"/>
          <w:sz w:val="24"/>
          <w:szCs w:val="24"/>
        </w:rPr>
        <w:t xml:space="preserve"> sú</w:t>
      </w:r>
      <w:r>
        <w:rPr>
          <w:rFonts w:ascii="Times New Roman" w:hAnsi="Times New Roman" w:hint="default"/>
          <w:sz w:val="24"/>
          <w:szCs w:val="24"/>
        </w:rPr>
        <w:t xml:space="preserve"> zraniteľ</w:t>
      </w:r>
      <w:r>
        <w:rPr>
          <w:rFonts w:ascii="Times New Roman" w:hAnsi="Times New Roman" w:hint="default"/>
          <w:sz w:val="24"/>
          <w:szCs w:val="24"/>
        </w:rPr>
        <w:t>ný</w:t>
      </w:r>
      <w:r>
        <w:rPr>
          <w:rFonts w:ascii="Times New Roman" w:hAnsi="Times New Roman" w:hint="default"/>
          <w:sz w:val="24"/>
          <w:szCs w:val="24"/>
        </w:rPr>
        <w:t>mi osobami“.</w:t>
      </w:r>
    </w:p>
    <w:p w:rsidR="00B53070" w:rsidP="00B53070">
      <w:pPr>
        <w:bidi w:val="0"/>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Legislatívno-technická úprava súvisiaca s úpravou v § 53g ods. 3 písm. c), ktorou sa navrhuje poskytovanie príspevku podľa § 53g aj v prípade zamestnávania zraniteľných osôb.</w:t>
      </w:r>
    </w:p>
    <w:p w:rsidR="00B53070" w:rsidP="00B53070">
      <w:pPr>
        <w:bidi w:val="0"/>
        <w:jc w:val="both"/>
        <w:rPr>
          <w:rFonts w:ascii="Times New Roman" w:hAnsi="Times New Roman"/>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v §</w:t>
      </w:r>
      <w:r>
        <w:rPr>
          <w:rFonts w:ascii="Times New Roman" w:hAnsi="Times New Roman" w:hint="default"/>
          <w:sz w:val="24"/>
          <w:szCs w:val="24"/>
        </w:rPr>
        <w:t xml:space="preserve"> 53g ods. 8 pí</w:t>
      </w:r>
      <w:r>
        <w:rPr>
          <w:rFonts w:ascii="Times New Roman" w:hAnsi="Times New Roman" w:hint="default"/>
          <w:sz w:val="24"/>
          <w:szCs w:val="24"/>
        </w:rPr>
        <w:t>sm. c) a </w:t>
      </w:r>
      <w:r>
        <w:rPr>
          <w:rFonts w:ascii="Times New Roman" w:hAnsi="Times New Roman" w:hint="default"/>
          <w:sz w:val="24"/>
          <w:szCs w:val="24"/>
        </w:rPr>
        <w:t>e) sa za slovo „</w:t>
      </w:r>
      <w:r>
        <w:rPr>
          <w:rFonts w:ascii="Times New Roman" w:hAnsi="Times New Roman" w:hint="default"/>
          <w:sz w:val="24"/>
          <w:szCs w:val="24"/>
        </w:rPr>
        <w:t>osobou“</w:t>
      </w:r>
      <w:r>
        <w:rPr>
          <w:rFonts w:ascii="Times New Roman" w:hAnsi="Times New Roman" w:hint="default"/>
          <w:sz w:val="24"/>
          <w:szCs w:val="24"/>
        </w:rPr>
        <w:t xml:space="preserve"> vklad</w:t>
      </w:r>
      <w:r>
        <w:rPr>
          <w:rFonts w:ascii="Times New Roman" w:hAnsi="Times New Roman" w:hint="default"/>
          <w:sz w:val="24"/>
          <w:szCs w:val="24"/>
        </w:rPr>
        <w:t>ajú</w:t>
      </w:r>
      <w:r>
        <w:rPr>
          <w:rFonts w:ascii="Times New Roman" w:hAnsi="Times New Roman" w:hint="default"/>
          <w:sz w:val="24"/>
          <w:szCs w:val="24"/>
        </w:rPr>
        <w:t xml:space="preserve"> slová</w:t>
      </w:r>
      <w:r>
        <w:rPr>
          <w:rFonts w:ascii="Times New Roman" w:hAnsi="Times New Roman" w:hint="default"/>
          <w:sz w:val="24"/>
          <w:szCs w:val="24"/>
        </w:rPr>
        <w:t xml:space="preserve"> „</w:t>
      </w:r>
      <w:r>
        <w:rPr>
          <w:rFonts w:ascii="Times New Roman" w:hAnsi="Times New Roman" w:hint="default"/>
          <w:sz w:val="24"/>
          <w:szCs w:val="24"/>
        </w:rPr>
        <w:t>alebo zraniteľ</w:t>
      </w:r>
      <w:r>
        <w:rPr>
          <w:rFonts w:ascii="Times New Roman" w:hAnsi="Times New Roman" w:hint="default"/>
          <w:sz w:val="24"/>
          <w:szCs w:val="24"/>
        </w:rPr>
        <w:t>nou osobou“.</w:t>
      </w:r>
    </w:p>
    <w:p w:rsidR="00B53070" w:rsidP="00B53070">
      <w:pPr>
        <w:bidi w:val="0"/>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Legislatívno-technická úprava súvisiaca s úpravou v § 53g ods. 3 písm. c), ktorou sa navrhuje poskytovanie príspevku podľa § 53g aj v prípade zamestnávania zraniteľných osôb.</w:t>
      </w:r>
    </w:p>
    <w:p w:rsidR="00B53070" w:rsidRPr="0062567E" w:rsidP="00B53070">
      <w:pPr>
        <w:bidi w:val="0"/>
        <w:jc w:val="both"/>
        <w:rPr>
          <w:rFonts w:ascii="Times New Roman" w:hAnsi="Times New Roman"/>
          <w:i/>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12 sa slová</w:t>
      </w:r>
      <w:r>
        <w:rPr>
          <w:rFonts w:ascii="Times New Roman" w:hAnsi="Times New Roman" w:hint="default"/>
          <w:sz w:val="24"/>
          <w:szCs w:val="24"/>
        </w:rPr>
        <w:t xml:space="preserve"> „</w:t>
      </w:r>
      <w:r>
        <w:rPr>
          <w:rFonts w:ascii="Times New Roman" w:hAnsi="Times New Roman" w:hint="default"/>
          <w:sz w:val="24"/>
          <w:szCs w:val="24"/>
        </w:rPr>
        <w:t>Pozná</w:t>
      </w:r>
      <w:r>
        <w:rPr>
          <w:rFonts w:ascii="Times New Roman" w:hAnsi="Times New Roman" w:hint="default"/>
          <w:sz w:val="24"/>
          <w:szCs w:val="24"/>
        </w:rPr>
        <w:t>mky</w:t>
      </w:r>
      <w:r>
        <w:rPr>
          <w:rFonts w:ascii="Times New Roman" w:hAnsi="Times New Roman" w:hint="default"/>
          <w:sz w:val="24"/>
          <w:szCs w:val="24"/>
        </w:rPr>
        <w:t xml:space="preserve"> pod č</w:t>
      </w:r>
      <w:r>
        <w:rPr>
          <w:rFonts w:ascii="Times New Roman" w:hAnsi="Times New Roman" w:hint="default"/>
          <w:sz w:val="24"/>
          <w:szCs w:val="24"/>
        </w:rPr>
        <w:t>iarou k </w:t>
      </w:r>
      <w:r>
        <w:rPr>
          <w:rFonts w:ascii="Times New Roman" w:hAnsi="Times New Roman" w:hint="default"/>
          <w:sz w:val="24"/>
          <w:szCs w:val="24"/>
        </w:rPr>
        <w:t>odkazom 59b až</w:t>
      </w:r>
      <w:r>
        <w:rPr>
          <w:rFonts w:ascii="Times New Roman" w:hAnsi="Times New Roman" w:hint="default"/>
          <w:sz w:val="24"/>
          <w:szCs w:val="24"/>
        </w:rPr>
        <w:t xml:space="preserve"> 59h znejú</w:t>
      </w:r>
      <w:r>
        <w:rPr>
          <w:rFonts w:ascii="Times New Roman" w:hAnsi="Times New Roman" w:hint="default"/>
          <w:sz w:val="24"/>
          <w:szCs w:val="24"/>
        </w:rPr>
        <w:t>:“</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Pozná</w:t>
      </w:r>
      <w:r>
        <w:rPr>
          <w:rFonts w:ascii="Times New Roman" w:hAnsi="Times New Roman" w:hint="default"/>
          <w:sz w:val="24"/>
          <w:szCs w:val="24"/>
        </w:rPr>
        <w:t>mky pod č</w:t>
      </w:r>
      <w:r>
        <w:rPr>
          <w:rFonts w:ascii="Times New Roman" w:hAnsi="Times New Roman" w:hint="default"/>
          <w:sz w:val="24"/>
          <w:szCs w:val="24"/>
        </w:rPr>
        <w:t>iarou k </w:t>
      </w:r>
      <w:r>
        <w:rPr>
          <w:rFonts w:ascii="Times New Roman" w:hAnsi="Times New Roman" w:hint="default"/>
          <w:sz w:val="24"/>
          <w:szCs w:val="24"/>
        </w:rPr>
        <w:t>odkazom 59b až</w:t>
      </w:r>
      <w:r>
        <w:rPr>
          <w:rFonts w:ascii="Times New Roman" w:hAnsi="Times New Roman" w:hint="default"/>
          <w:sz w:val="24"/>
          <w:szCs w:val="24"/>
        </w:rPr>
        <w:t xml:space="preserve"> 59i znejú</w:t>
      </w:r>
      <w:r>
        <w:rPr>
          <w:rFonts w:ascii="Times New Roman" w:hAnsi="Times New Roman" w:hint="default"/>
          <w:sz w:val="24"/>
          <w:szCs w:val="24"/>
        </w:rPr>
        <w:t>:“</w:t>
      </w:r>
      <w:r>
        <w:rPr>
          <w:rFonts w:ascii="Times New Roman" w:hAnsi="Times New Roman" w:hint="default"/>
          <w:sz w:val="24"/>
          <w:szCs w:val="24"/>
        </w:rPr>
        <w:t xml:space="preserve"> a </w:t>
      </w:r>
      <w:r>
        <w:rPr>
          <w:rFonts w:ascii="Times New Roman" w:hAnsi="Times New Roman" w:hint="default"/>
          <w:sz w:val="24"/>
          <w:szCs w:val="24"/>
        </w:rPr>
        <w:t>za pozná</w:t>
      </w:r>
      <w:r>
        <w:rPr>
          <w:rFonts w:ascii="Times New Roman" w:hAnsi="Times New Roman" w:hint="default"/>
          <w:sz w:val="24"/>
          <w:szCs w:val="24"/>
        </w:rPr>
        <w:t>mku pod č</w:t>
      </w:r>
      <w:r>
        <w:rPr>
          <w:rFonts w:ascii="Times New Roman" w:hAnsi="Times New Roman" w:hint="default"/>
          <w:sz w:val="24"/>
          <w:szCs w:val="24"/>
        </w:rPr>
        <w:t>iarou k </w:t>
      </w:r>
      <w:r>
        <w:rPr>
          <w:rFonts w:ascii="Times New Roman" w:hAnsi="Times New Roman" w:hint="default"/>
          <w:sz w:val="24"/>
          <w:szCs w:val="24"/>
        </w:rPr>
        <w:t>odkazu 59d sa vkladá</w:t>
      </w:r>
      <w:r>
        <w:rPr>
          <w:rFonts w:ascii="Times New Roman" w:hAnsi="Times New Roman" w:hint="default"/>
          <w:sz w:val="24"/>
          <w:szCs w:val="24"/>
        </w:rPr>
        <w:t xml:space="preserve"> nová</w:t>
      </w:r>
      <w:r>
        <w:rPr>
          <w:rFonts w:ascii="Times New Roman" w:hAnsi="Times New Roman" w:hint="default"/>
          <w:sz w:val="24"/>
          <w:szCs w:val="24"/>
        </w:rPr>
        <w:t xml:space="preserve"> pozná</w:t>
      </w:r>
      <w:r>
        <w:rPr>
          <w:rFonts w:ascii="Times New Roman" w:hAnsi="Times New Roman" w:hint="default"/>
          <w:sz w:val="24"/>
          <w:szCs w:val="24"/>
        </w:rPr>
        <w:t>mka pod č</w:t>
      </w:r>
      <w:r>
        <w:rPr>
          <w:rFonts w:ascii="Times New Roman" w:hAnsi="Times New Roman" w:hint="default"/>
          <w:sz w:val="24"/>
          <w:szCs w:val="24"/>
        </w:rPr>
        <w:t>iarou k </w:t>
      </w:r>
      <w:r>
        <w:rPr>
          <w:rFonts w:ascii="Times New Roman" w:hAnsi="Times New Roman" w:hint="default"/>
          <w:sz w:val="24"/>
          <w:szCs w:val="24"/>
        </w:rPr>
        <w:t>odkazu 59e, ktorá</w:t>
      </w:r>
      <w:r>
        <w:rPr>
          <w:rFonts w:ascii="Times New Roman" w:hAnsi="Times New Roman" w:hint="default"/>
          <w:sz w:val="24"/>
          <w:szCs w:val="24"/>
        </w:rPr>
        <w:t xml:space="preserve"> znie:</w:t>
      </w:r>
    </w:p>
    <w:p w:rsidR="00B53070" w:rsidP="00B53070">
      <w:pPr>
        <w:bidi w:val="0"/>
        <w:ind w:firstLine="360"/>
        <w:jc w:val="both"/>
        <w:rPr>
          <w:rFonts w:ascii="Times New Roman" w:hAnsi="Times New Roman"/>
        </w:rPr>
      </w:pPr>
      <w:r>
        <w:rPr>
          <w:rFonts w:ascii="Times New Roman" w:hAnsi="Times New Roman"/>
        </w:rPr>
        <w:t>„</w:t>
      </w:r>
      <w:r w:rsidRPr="004A12C7">
        <w:rPr>
          <w:rFonts w:ascii="Times New Roman" w:hAnsi="Times New Roman"/>
          <w:vertAlign w:val="superscript"/>
        </w:rPr>
        <w:t>59e</w:t>
      </w:r>
      <w:r>
        <w:rPr>
          <w:rFonts w:ascii="Times New Roman" w:hAnsi="Times New Roman"/>
        </w:rPr>
        <w:t xml:space="preserve">) </w:t>
      </w:r>
      <w:r w:rsidRPr="004A12C7">
        <w:rPr>
          <w:rFonts w:ascii="Times New Roman" w:hAnsi="Times New Roman"/>
        </w:rPr>
        <w:t xml:space="preserve">§ 2 ods. </w:t>
      </w:r>
      <w:r>
        <w:rPr>
          <w:rFonts w:ascii="Times New Roman" w:hAnsi="Times New Roman"/>
        </w:rPr>
        <w:t>6 a § 12 ods. 3 písm. b) a c)</w:t>
      </w:r>
      <w:r w:rsidRPr="004A12C7">
        <w:rPr>
          <w:rFonts w:ascii="Times New Roman" w:hAnsi="Times New Roman"/>
        </w:rPr>
        <w:t xml:space="preserve"> zákona č. .../2018 Z. z.</w:t>
      </w:r>
      <w:r>
        <w:rPr>
          <w:rFonts w:ascii="Times New Roman" w:hAnsi="Times New Roman"/>
        </w:rPr>
        <w:t>“.</w:t>
      </w:r>
    </w:p>
    <w:p w:rsidR="00B53070" w:rsidP="00B53070">
      <w:pPr>
        <w:bidi w:val="0"/>
        <w:jc w:val="both"/>
        <w:rPr>
          <w:rFonts w:ascii="Times New Roman" w:hAnsi="Times New Roman"/>
        </w:rPr>
      </w:pPr>
    </w:p>
    <w:p w:rsidR="00B53070" w:rsidP="00B53070">
      <w:pPr>
        <w:bidi w:val="0"/>
        <w:ind w:firstLine="360"/>
        <w:jc w:val="both"/>
        <w:rPr>
          <w:rFonts w:ascii="Times New Roman" w:hAnsi="Times New Roman"/>
        </w:rPr>
      </w:pPr>
      <w:r>
        <w:rPr>
          <w:rFonts w:ascii="Times New Roman" w:hAnsi="Times New Roman"/>
        </w:rPr>
        <w:t>Nasledujúce poznámky pod čiarou sa primerane prečíslujú.</w:t>
      </w:r>
    </w:p>
    <w:p w:rsidR="00B53070" w:rsidP="00B53070">
      <w:pPr>
        <w:bidi w:val="0"/>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Legislatívno-technická úprava súvisiaca s úpravou v § 53g ods. 3 písm. c), ktorou sa navrhuje poskytovanie príspevku podľa § 53g aj v prípade zamestnávania zraniteľných osôb.</w:t>
      </w:r>
    </w:p>
    <w:p w:rsidR="00B53070" w:rsidP="00B53070">
      <w:pPr>
        <w:bidi w:val="0"/>
        <w:jc w:val="both"/>
        <w:rPr>
          <w:rFonts w:ascii="Times New Roman" w:hAnsi="Times New Roman"/>
          <w:i/>
        </w:rPr>
      </w:pPr>
    </w:p>
    <w:p w:rsidR="00B53070" w:rsidRPr="00783146"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w:t>
      </w:r>
      <w:r w:rsidRPr="000555AC">
        <w:rPr>
          <w:rFonts w:ascii="Times New Roman" w:hAnsi="Times New Roman"/>
          <w:sz w:val="24"/>
          <w:szCs w:val="24"/>
        </w:rPr>
        <w:t xml:space="preserve"> bod</w:t>
      </w:r>
      <w:r>
        <w:rPr>
          <w:rFonts w:ascii="Times New Roman" w:hAnsi="Times New Roman"/>
          <w:sz w:val="24"/>
          <w:szCs w:val="24"/>
        </w:rPr>
        <w:t>e</w:t>
      </w:r>
      <w:r w:rsidRPr="000555AC">
        <w:rPr>
          <w:rFonts w:ascii="Times New Roman" w:hAnsi="Times New Roman"/>
          <w:sz w:val="24"/>
          <w:szCs w:val="24"/>
        </w:rPr>
        <w:t xml:space="preserve"> </w:t>
      </w:r>
      <w:r>
        <w:rPr>
          <w:rFonts w:ascii="Times New Roman" w:hAnsi="Times New Roman" w:hint="default"/>
          <w:sz w:val="24"/>
          <w:szCs w:val="24"/>
        </w:rPr>
        <w:t>13 sa slová</w:t>
      </w:r>
      <w:r>
        <w:rPr>
          <w:rFonts w:ascii="Times New Roman" w:hAnsi="Times New Roman" w:hint="default"/>
          <w:sz w:val="24"/>
          <w:szCs w:val="24"/>
        </w:rPr>
        <w:t xml:space="preserve"> „</w:t>
      </w:r>
      <w:r>
        <w:rPr>
          <w:rFonts w:ascii="Times New Roman" w:hAnsi="Times New Roman" w:hint="default"/>
          <w:sz w:val="24"/>
          <w:szCs w:val="24"/>
        </w:rPr>
        <w:t>sa na konci“</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sidRPr="006B4340">
        <w:rPr>
          <w:rFonts w:ascii="Times New Roman" w:hAnsi="Times New Roman" w:hint="default"/>
          <w:sz w:val="24"/>
          <w:szCs w:val="24"/>
        </w:rPr>
        <w:t>druhej vete sa vypúšť</w:t>
      </w:r>
      <w:r w:rsidRPr="006B4340">
        <w:rPr>
          <w:rFonts w:ascii="Times New Roman" w:hAnsi="Times New Roman" w:hint="default"/>
          <w:sz w:val="24"/>
          <w:szCs w:val="24"/>
        </w:rPr>
        <w:t>ajú</w:t>
      </w:r>
      <w:r w:rsidRPr="006B4340">
        <w:rPr>
          <w:rFonts w:ascii="Times New Roman" w:hAnsi="Times New Roman" w:hint="default"/>
          <w:sz w:val="24"/>
          <w:szCs w:val="24"/>
        </w:rPr>
        <w:t xml:space="preserve"> slová</w:t>
      </w:r>
      <w:r w:rsidRPr="006B4340">
        <w:rPr>
          <w:rFonts w:ascii="Times New Roman" w:hAnsi="Times New Roman" w:hint="default"/>
          <w:sz w:val="24"/>
          <w:szCs w:val="24"/>
        </w:rPr>
        <w:t xml:space="preserve"> „</w:t>
      </w:r>
      <w:r w:rsidRPr="006B4340">
        <w:rPr>
          <w:rFonts w:ascii="Times New Roman" w:hAnsi="Times New Roman" w:hint="default"/>
          <w:sz w:val="24"/>
          <w:szCs w:val="24"/>
        </w:rPr>
        <w:t>alebo na zá</w:t>
      </w:r>
      <w:r w:rsidRPr="006B4340">
        <w:rPr>
          <w:rFonts w:ascii="Times New Roman" w:hAnsi="Times New Roman" w:hint="default"/>
          <w:sz w:val="24"/>
          <w:szCs w:val="24"/>
        </w:rPr>
        <w:t>klade jej pí</w:t>
      </w:r>
      <w:r w:rsidRPr="006B4340">
        <w:rPr>
          <w:rFonts w:ascii="Times New Roman" w:hAnsi="Times New Roman" w:hint="default"/>
          <w:sz w:val="24"/>
          <w:szCs w:val="24"/>
        </w:rPr>
        <w:t>somnej ž</w:t>
      </w:r>
      <w:r w:rsidRPr="006B4340">
        <w:rPr>
          <w:rFonts w:ascii="Times New Roman" w:hAnsi="Times New Roman" w:hint="default"/>
          <w:sz w:val="24"/>
          <w:szCs w:val="24"/>
        </w:rPr>
        <w:t>iadosti“</w:t>
      </w:r>
      <w:r w:rsidRPr="006B4340">
        <w:rPr>
          <w:rFonts w:ascii="Times New Roman" w:hAnsi="Times New Roman" w:hint="default"/>
          <w:sz w:val="24"/>
          <w:szCs w:val="24"/>
        </w:rPr>
        <w:t>, tretia veta znie: „</w:t>
      </w:r>
      <w:r w:rsidRPr="006B4340">
        <w:rPr>
          <w:rFonts w:ascii="Times New Roman" w:hAnsi="Times New Roman" w:hint="default"/>
          <w:sz w:val="24"/>
          <w:szCs w:val="24"/>
        </w:rPr>
        <w:t>Na zá</w:t>
      </w:r>
      <w:r w:rsidRPr="006B4340">
        <w:rPr>
          <w:rFonts w:ascii="Times New Roman" w:hAnsi="Times New Roman" w:hint="default"/>
          <w:sz w:val="24"/>
          <w:szCs w:val="24"/>
        </w:rPr>
        <w:t>klade pí</w:t>
      </w:r>
      <w:r w:rsidRPr="006B4340">
        <w:rPr>
          <w:rFonts w:ascii="Times New Roman" w:hAnsi="Times New Roman" w:hint="default"/>
          <w:sz w:val="24"/>
          <w:szCs w:val="24"/>
        </w:rPr>
        <w:t>somnej ž</w:t>
      </w:r>
      <w:r w:rsidRPr="006B4340">
        <w:rPr>
          <w:rFonts w:ascii="Times New Roman" w:hAnsi="Times New Roman" w:hint="default"/>
          <w:sz w:val="24"/>
          <w:szCs w:val="24"/>
        </w:rPr>
        <w:t>iadosti prá</w:t>
      </w:r>
      <w:r w:rsidRPr="006B4340">
        <w:rPr>
          <w:rFonts w:ascii="Times New Roman" w:hAnsi="Times New Roman" w:hint="default"/>
          <w:sz w:val="24"/>
          <w:szCs w:val="24"/>
        </w:rPr>
        <w:t>vnickej osoby alebo fyzickej osoby, ktorá</w:t>
      </w:r>
      <w:r w:rsidRPr="006B4340">
        <w:rPr>
          <w:rFonts w:ascii="Times New Roman" w:hAnsi="Times New Roman" w:hint="default"/>
          <w:sz w:val="24"/>
          <w:szCs w:val="24"/>
        </w:rPr>
        <w:t xml:space="preserve"> zriadila chrá</w:t>
      </w:r>
      <w:r w:rsidRPr="006B4340">
        <w:rPr>
          <w:rFonts w:ascii="Times New Roman" w:hAnsi="Times New Roman" w:hint="default"/>
          <w:sz w:val="24"/>
          <w:szCs w:val="24"/>
        </w:rPr>
        <w:t>nenú</w:t>
      </w:r>
      <w:r w:rsidRPr="006B4340">
        <w:rPr>
          <w:rFonts w:ascii="Times New Roman" w:hAnsi="Times New Roman" w:hint="default"/>
          <w:sz w:val="24"/>
          <w:szCs w:val="24"/>
        </w:rPr>
        <w:t xml:space="preserve"> di</w:t>
      </w:r>
      <w:r w:rsidRPr="006B4340">
        <w:rPr>
          <w:rFonts w:ascii="Times New Roman" w:hAnsi="Times New Roman" w:hint="default"/>
          <w:sz w:val="24"/>
          <w:szCs w:val="24"/>
        </w:rPr>
        <w:t>elň</w:t>
      </w:r>
      <w:r w:rsidRPr="006B4340">
        <w:rPr>
          <w:rFonts w:ascii="Times New Roman" w:hAnsi="Times New Roman" w:hint="default"/>
          <w:sz w:val="24"/>
          <w:szCs w:val="24"/>
        </w:rPr>
        <w:t>u alebo chrá</w:t>
      </w:r>
      <w:r w:rsidRPr="006B4340">
        <w:rPr>
          <w:rFonts w:ascii="Times New Roman" w:hAnsi="Times New Roman" w:hint="default"/>
          <w:sz w:val="24"/>
          <w:szCs w:val="24"/>
        </w:rPr>
        <w:t>nené</w:t>
      </w:r>
      <w:r w:rsidRPr="006B4340">
        <w:rPr>
          <w:rFonts w:ascii="Times New Roman" w:hAnsi="Times New Roman" w:hint="default"/>
          <w:sz w:val="24"/>
          <w:szCs w:val="24"/>
        </w:rPr>
        <w:t xml:space="preserve"> pracovisko, ú</w:t>
      </w:r>
      <w:r w:rsidRPr="006B4340">
        <w:rPr>
          <w:rFonts w:ascii="Times New Roman" w:hAnsi="Times New Roman" w:hint="default"/>
          <w:sz w:val="24"/>
          <w:szCs w:val="24"/>
        </w:rPr>
        <w:t>rad zruší</w:t>
      </w:r>
      <w:r w:rsidRPr="006B4340">
        <w:rPr>
          <w:rFonts w:ascii="Times New Roman" w:hAnsi="Times New Roman" w:hint="default"/>
          <w:sz w:val="24"/>
          <w:szCs w:val="24"/>
        </w:rPr>
        <w:t>, zmení</w:t>
      </w:r>
      <w:r w:rsidRPr="006B4340">
        <w:rPr>
          <w:rFonts w:ascii="Times New Roman" w:hAnsi="Times New Roman" w:hint="default"/>
          <w:sz w:val="24"/>
          <w:szCs w:val="24"/>
        </w:rPr>
        <w:t xml:space="preserve"> alebo pozastaví</w:t>
      </w:r>
      <w:r w:rsidRPr="006B4340">
        <w:rPr>
          <w:rFonts w:ascii="Times New Roman" w:hAnsi="Times New Roman" w:hint="default"/>
          <w:sz w:val="24"/>
          <w:szCs w:val="24"/>
        </w:rPr>
        <w:t xml:space="preserve"> </w:t>
      </w:r>
      <w:r>
        <w:rPr>
          <w:rFonts w:ascii="Times New Roman" w:hAnsi="Times New Roman" w:hint="default"/>
          <w:sz w:val="24"/>
          <w:szCs w:val="24"/>
        </w:rPr>
        <w:t>priznané</w:t>
      </w:r>
      <w:r>
        <w:rPr>
          <w:rFonts w:ascii="Times New Roman" w:hAnsi="Times New Roman" w:hint="default"/>
          <w:sz w:val="24"/>
          <w:szCs w:val="24"/>
        </w:rPr>
        <w:t xml:space="preserve"> </w:t>
      </w:r>
      <w:r w:rsidRPr="006B4340">
        <w:rPr>
          <w:rFonts w:ascii="Times New Roman" w:hAnsi="Times New Roman" w:hint="default"/>
          <w:sz w:val="24"/>
          <w:szCs w:val="24"/>
        </w:rPr>
        <w:t>postavenie chrá</w:t>
      </w:r>
      <w:r w:rsidRPr="006B4340">
        <w:rPr>
          <w:rFonts w:ascii="Times New Roman" w:hAnsi="Times New Roman" w:hint="default"/>
          <w:sz w:val="24"/>
          <w:szCs w:val="24"/>
        </w:rPr>
        <w:t>nenej dielne a</w:t>
      </w:r>
      <w:r>
        <w:rPr>
          <w:rFonts w:ascii="Times New Roman" w:hAnsi="Times New Roman"/>
          <w:sz w:val="24"/>
          <w:szCs w:val="24"/>
        </w:rPr>
        <w:t>lebo</w:t>
      </w:r>
      <w:r w:rsidRPr="006B4340">
        <w:rPr>
          <w:rFonts w:ascii="Times New Roman" w:hAnsi="Times New Roman" w:hint="default"/>
          <w:sz w:val="24"/>
          <w:szCs w:val="24"/>
        </w:rPr>
        <w:t xml:space="preserve"> chrá</w:t>
      </w:r>
      <w:r w:rsidRPr="006B4340">
        <w:rPr>
          <w:rFonts w:ascii="Times New Roman" w:hAnsi="Times New Roman" w:hint="default"/>
          <w:sz w:val="24"/>
          <w:szCs w:val="24"/>
        </w:rPr>
        <w:t>nené</w:t>
      </w:r>
      <w:r w:rsidRPr="006B4340">
        <w:rPr>
          <w:rFonts w:ascii="Times New Roman" w:hAnsi="Times New Roman" w:hint="default"/>
          <w:sz w:val="24"/>
          <w:szCs w:val="24"/>
        </w:rPr>
        <w:t>ho pracoviska, zruší</w:t>
      </w:r>
      <w:r w:rsidRPr="006B4340">
        <w:rPr>
          <w:rFonts w:ascii="Times New Roman" w:hAnsi="Times New Roman" w:hint="default"/>
          <w:sz w:val="24"/>
          <w:szCs w:val="24"/>
        </w:rPr>
        <w:t xml:space="preserve"> pozastavenie </w:t>
      </w:r>
      <w:r>
        <w:rPr>
          <w:rFonts w:ascii="Times New Roman" w:hAnsi="Times New Roman" w:hint="default"/>
          <w:sz w:val="24"/>
          <w:szCs w:val="24"/>
        </w:rPr>
        <w:t>priznané</w:t>
      </w:r>
      <w:r>
        <w:rPr>
          <w:rFonts w:ascii="Times New Roman" w:hAnsi="Times New Roman" w:hint="default"/>
          <w:sz w:val="24"/>
          <w:szCs w:val="24"/>
        </w:rPr>
        <w:t xml:space="preserve">ho </w:t>
      </w:r>
      <w:r w:rsidRPr="006B4340">
        <w:rPr>
          <w:rFonts w:ascii="Times New Roman" w:hAnsi="Times New Roman" w:hint="default"/>
          <w:sz w:val="24"/>
          <w:szCs w:val="24"/>
        </w:rPr>
        <w:t>postavenia chrá</w:t>
      </w:r>
      <w:r w:rsidRPr="006B4340">
        <w:rPr>
          <w:rFonts w:ascii="Times New Roman" w:hAnsi="Times New Roman" w:hint="default"/>
          <w:sz w:val="24"/>
          <w:szCs w:val="24"/>
        </w:rPr>
        <w:t>nenej diel</w:t>
      </w:r>
      <w:r>
        <w:rPr>
          <w:rFonts w:ascii="Times New Roman" w:hAnsi="Times New Roman" w:hint="default"/>
          <w:sz w:val="24"/>
          <w:szCs w:val="24"/>
        </w:rPr>
        <w:t>ne alebo chrá</w:t>
      </w:r>
      <w:r>
        <w:rPr>
          <w:rFonts w:ascii="Times New Roman" w:hAnsi="Times New Roman" w:hint="default"/>
          <w:sz w:val="24"/>
          <w:szCs w:val="24"/>
        </w:rPr>
        <w:t>nené</w:t>
      </w:r>
      <w:r>
        <w:rPr>
          <w:rFonts w:ascii="Times New Roman" w:hAnsi="Times New Roman" w:hint="default"/>
          <w:sz w:val="24"/>
          <w:szCs w:val="24"/>
        </w:rPr>
        <w:t>ho pracoviska pred uplynutí</w:t>
      </w:r>
      <w:r>
        <w:rPr>
          <w:rFonts w:ascii="Times New Roman" w:hAnsi="Times New Roman" w:hint="default"/>
          <w:sz w:val="24"/>
          <w:szCs w:val="24"/>
        </w:rPr>
        <w:t>m doby, na ktorú</w:t>
      </w:r>
      <w:r>
        <w:rPr>
          <w:rFonts w:ascii="Times New Roman" w:hAnsi="Times New Roman" w:hint="default"/>
          <w:sz w:val="24"/>
          <w:szCs w:val="24"/>
        </w:rPr>
        <w:t xml:space="preserve"> bolo poz</w:t>
      </w:r>
      <w:r>
        <w:rPr>
          <w:rFonts w:ascii="Times New Roman" w:hAnsi="Times New Roman" w:hint="default"/>
          <w:sz w:val="24"/>
          <w:szCs w:val="24"/>
        </w:rPr>
        <w:t>astavené</w:t>
      </w:r>
      <w:r>
        <w:rPr>
          <w:rFonts w:ascii="Times New Roman" w:hAnsi="Times New Roman" w:hint="default"/>
          <w:sz w:val="24"/>
          <w:szCs w:val="24"/>
        </w:rPr>
        <w:t xml:space="preserve">, </w:t>
      </w:r>
      <w:r w:rsidRPr="00783146">
        <w:rPr>
          <w:rFonts w:ascii="Times New Roman" w:hAnsi="Times New Roman" w:hint="default"/>
          <w:sz w:val="24"/>
          <w:szCs w:val="24"/>
        </w:rPr>
        <w:t>alebo vydá</w:t>
      </w:r>
      <w:r w:rsidRPr="00783146">
        <w:rPr>
          <w:rFonts w:ascii="Times New Roman" w:hAnsi="Times New Roman" w:hint="default"/>
          <w:sz w:val="24"/>
          <w:szCs w:val="24"/>
        </w:rPr>
        <w:t xml:space="preserve"> dupliká</w:t>
      </w:r>
      <w:r w:rsidRPr="00783146">
        <w:rPr>
          <w:rFonts w:ascii="Times New Roman" w:hAnsi="Times New Roman" w:hint="default"/>
          <w:sz w:val="24"/>
          <w:szCs w:val="24"/>
        </w:rPr>
        <w:t>t dokladu o priznanom postavení</w:t>
      </w:r>
      <w:r w:rsidRPr="00783146">
        <w:rPr>
          <w:rFonts w:ascii="Times New Roman" w:hAnsi="Times New Roman" w:hint="default"/>
          <w:sz w:val="24"/>
          <w:szCs w:val="24"/>
        </w:rPr>
        <w:t xml:space="preserve"> chrá</w:t>
      </w:r>
      <w:r w:rsidRPr="00783146">
        <w:rPr>
          <w:rFonts w:ascii="Times New Roman" w:hAnsi="Times New Roman" w:hint="default"/>
          <w:sz w:val="24"/>
          <w:szCs w:val="24"/>
        </w:rPr>
        <w:t>nenej dielne alebo chrá</w:t>
      </w:r>
      <w:r w:rsidRPr="00783146">
        <w:rPr>
          <w:rFonts w:ascii="Times New Roman" w:hAnsi="Times New Roman" w:hint="default"/>
          <w:sz w:val="24"/>
          <w:szCs w:val="24"/>
        </w:rPr>
        <w:t>nené</w:t>
      </w:r>
      <w:r w:rsidRPr="00783146">
        <w:rPr>
          <w:rFonts w:ascii="Times New Roman" w:hAnsi="Times New Roman" w:hint="default"/>
          <w:sz w:val="24"/>
          <w:szCs w:val="24"/>
        </w:rPr>
        <w:t>ho pracoviska.“</w:t>
      </w:r>
      <w:r w:rsidRPr="00783146">
        <w:rPr>
          <w:rFonts w:ascii="Times New Roman" w:hAnsi="Times New Roman" w:hint="default"/>
          <w:sz w:val="24"/>
          <w:szCs w:val="24"/>
        </w:rPr>
        <w:t xml:space="preserve"> a na konci sa“</w:t>
      </w:r>
      <w:r w:rsidRPr="00783146">
        <w:rPr>
          <w:rFonts w:ascii="Times New Roman" w:hAnsi="Times New Roman" w:hint="default"/>
          <w:sz w:val="24"/>
          <w:szCs w:val="24"/>
        </w:rPr>
        <w:t xml:space="preserve"> a </w:t>
      </w:r>
      <w:r w:rsidRPr="00783146">
        <w:rPr>
          <w:rFonts w:ascii="Times New Roman" w:hAnsi="Times New Roman" w:hint="default"/>
          <w:sz w:val="24"/>
          <w:szCs w:val="24"/>
        </w:rPr>
        <w:t>za slová</w:t>
      </w:r>
      <w:r w:rsidRPr="00783146">
        <w:rPr>
          <w:rFonts w:ascii="Times New Roman" w:hAnsi="Times New Roman" w:hint="default"/>
          <w:sz w:val="24"/>
          <w:szCs w:val="24"/>
        </w:rPr>
        <w:t xml:space="preserve"> „</w:t>
      </w:r>
      <w:r w:rsidRPr="00783146">
        <w:rPr>
          <w:rFonts w:ascii="Times New Roman" w:hAnsi="Times New Roman" w:hint="default"/>
          <w:sz w:val="24"/>
          <w:szCs w:val="24"/>
        </w:rPr>
        <w:t>Priznané</w:t>
      </w:r>
      <w:r w:rsidRPr="00783146">
        <w:rPr>
          <w:rFonts w:ascii="Times New Roman" w:hAnsi="Times New Roman" w:hint="default"/>
          <w:sz w:val="24"/>
          <w:szCs w:val="24"/>
        </w:rPr>
        <w:t xml:space="preserve"> postavenie chrá</w:t>
      </w:r>
      <w:r w:rsidRPr="00783146">
        <w:rPr>
          <w:rFonts w:ascii="Times New Roman" w:hAnsi="Times New Roman" w:hint="default"/>
          <w:sz w:val="24"/>
          <w:szCs w:val="24"/>
        </w:rPr>
        <w:t>nenej dielne“</w:t>
      </w:r>
      <w:r w:rsidRPr="00783146">
        <w:rPr>
          <w:rFonts w:ascii="Times New Roman" w:hAnsi="Times New Roman" w:hint="default"/>
          <w:sz w:val="24"/>
          <w:szCs w:val="24"/>
        </w:rPr>
        <w:t xml:space="preserve"> sa vkladajú</w:t>
      </w:r>
      <w:r w:rsidRPr="00783146">
        <w:rPr>
          <w:rFonts w:ascii="Times New Roman" w:hAnsi="Times New Roman" w:hint="default"/>
          <w:sz w:val="24"/>
          <w:szCs w:val="24"/>
        </w:rPr>
        <w:t xml:space="preserve"> slová</w:t>
      </w:r>
      <w:r w:rsidRPr="00783146">
        <w:rPr>
          <w:rFonts w:ascii="Times New Roman" w:hAnsi="Times New Roman" w:hint="default"/>
          <w:sz w:val="24"/>
          <w:szCs w:val="24"/>
        </w:rPr>
        <w:t xml:space="preserve"> „</w:t>
      </w:r>
      <w:r w:rsidRPr="00783146">
        <w:rPr>
          <w:rFonts w:ascii="Times New Roman" w:hAnsi="Times New Roman" w:hint="default"/>
          <w:sz w:val="24"/>
          <w:szCs w:val="24"/>
        </w:rPr>
        <w:t>alebo chrá</w:t>
      </w:r>
      <w:r w:rsidRPr="00783146">
        <w:rPr>
          <w:rFonts w:ascii="Times New Roman" w:hAnsi="Times New Roman" w:hint="default"/>
          <w:sz w:val="24"/>
          <w:szCs w:val="24"/>
        </w:rPr>
        <w:t>nené</w:t>
      </w:r>
      <w:r w:rsidRPr="00783146">
        <w:rPr>
          <w:rFonts w:ascii="Times New Roman" w:hAnsi="Times New Roman" w:hint="default"/>
          <w:sz w:val="24"/>
          <w:szCs w:val="24"/>
        </w:rPr>
        <w:t>ho pracoviska“.</w:t>
      </w:r>
    </w:p>
    <w:p w:rsidR="00B53070" w:rsidP="00B53070">
      <w:pPr>
        <w:bidi w:val="0"/>
        <w:ind w:left="357"/>
        <w:jc w:val="both"/>
        <w:rPr>
          <w:rFonts w:ascii="Times New Roman" w:hAnsi="Times New Roman"/>
          <w:highlight w:val="yellow"/>
        </w:rPr>
      </w:pPr>
    </w:p>
    <w:p w:rsidR="00B53070" w:rsidRPr="0031478A" w:rsidP="00B53070">
      <w:pPr>
        <w:bidi w:val="0"/>
        <w:ind w:left="2832"/>
        <w:jc w:val="both"/>
        <w:rPr>
          <w:rFonts w:ascii="Times New Roman" w:hAnsi="Times New Roman"/>
        </w:rPr>
      </w:pPr>
      <w:r w:rsidRPr="0031478A">
        <w:rPr>
          <w:rFonts w:ascii="Times New Roman" w:hAnsi="Times New Roman"/>
        </w:rPr>
        <w:t xml:space="preserve">Navrhovaná zmena v § 55 ods. 6 zákona o službách zamestnanosti súvisí s navrhovanou úpravou v § 13 ods. 2 písm. b). Vzhľadom na skutočnosť, že v aplikačnej praxi vznikli požiadavky na to, aby bolo možné obnoviť priznané postavenie chráneného pracoviska skôr, ako je stanovené v rozhodnutí o pozastavení postavenia chránenej dielne alebo chráneného pracoviska úradom, návrhom sa zabezpečuje mechanizmus obnovenia pozastaveného postavania chránenej dielne alebo chráneného pracoviska pred uplynutím doby, na ktorú bolo úradom toto postavenie pozastavené. </w:t>
      </w:r>
    </w:p>
    <w:p w:rsidR="00B53070" w:rsidP="00B53070">
      <w:pPr>
        <w:bidi w:val="0"/>
        <w:ind w:left="1416"/>
        <w:jc w:val="both"/>
        <w:rPr>
          <w:rFonts w:ascii="Times New Roman" w:hAnsi="Times New Roman"/>
          <w:i/>
        </w:rPr>
      </w:pPr>
    </w:p>
    <w:p w:rsidR="00B53070" w:rsidRPr="0031478A" w:rsidP="00B53070">
      <w:pPr>
        <w:pStyle w:val="ListParagraph"/>
        <w:numPr>
          <w:numId w:val="3"/>
        </w:numPr>
        <w:bidi w:val="0"/>
        <w:spacing w:before="120" w:line="360" w:lineRule="auto"/>
        <w:jc w:val="both"/>
        <w:rPr>
          <w:rFonts w:ascii="Times New Roman" w:hAnsi="Times New Roman" w:hint="default"/>
          <w:szCs w:val="24"/>
        </w:rPr>
      </w:pPr>
      <w:r w:rsidRPr="0031478A">
        <w:rPr>
          <w:rFonts w:ascii="Times New Roman" w:hAnsi="Times New Roman"/>
          <w:szCs w:val="24"/>
        </w:rPr>
        <w:t>V </w:t>
      </w:r>
      <w:r w:rsidRPr="0031478A">
        <w:rPr>
          <w:rFonts w:ascii="Times New Roman" w:hAnsi="Times New Roman" w:hint="default"/>
          <w:szCs w:val="24"/>
        </w:rPr>
        <w:t>č</w:t>
      </w:r>
      <w:r w:rsidRPr="0031478A">
        <w:rPr>
          <w:rFonts w:ascii="Times New Roman" w:hAnsi="Times New Roman" w:hint="default"/>
          <w:szCs w:val="24"/>
        </w:rPr>
        <w:t>l. XIII bode 20 a v </w:t>
      </w:r>
      <w:r w:rsidRPr="0031478A">
        <w:rPr>
          <w:rFonts w:ascii="Times New Roman" w:hAnsi="Times New Roman" w:hint="default"/>
          <w:szCs w:val="24"/>
        </w:rPr>
        <w:t>ú</w:t>
      </w:r>
      <w:r w:rsidRPr="0031478A">
        <w:rPr>
          <w:rFonts w:ascii="Times New Roman" w:hAnsi="Times New Roman" w:hint="default"/>
          <w:szCs w:val="24"/>
        </w:rPr>
        <w:t>vodnej vete k </w:t>
      </w:r>
      <w:r w:rsidRPr="0031478A">
        <w:rPr>
          <w:rFonts w:ascii="Times New Roman" w:hAnsi="Times New Roman" w:hint="default"/>
          <w:szCs w:val="24"/>
        </w:rPr>
        <w:t>novelizač</w:t>
      </w:r>
      <w:r w:rsidRPr="0031478A">
        <w:rPr>
          <w:rFonts w:ascii="Times New Roman" w:hAnsi="Times New Roman" w:hint="default"/>
          <w:szCs w:val="24"/>
        </w:rPr>
        <w:t>né</w:t>
      </w:r>
      <w:r w:rsidRPr="0031478A">
        <w:rPr>
          <w:rFonts w:ascii="Times New Roman" w:hAnsi="Times New Roman" w:hint="default"/>
          <w:szCs w:val="24"/>
        </w:rPr>
        <w:t>mu bodu 20 sa slová</w:t>
      </w:r>
      <w:r w:rsidRPr="0031478A">
        <w:rPr>
          <w:rFonts w:ascii="Times New Roman" w:hAnsi="Times New Roman" w:hint="default"/>
          <w:szCs w:val="24"/>
        </w:rPr>
        <w:t xml:space="preserve"> „§</w:t>
      </w:r>
      <w:r w:rsidRPr="0031478A">
        <w:rPr>
          <w:rFonts w:ascii="Times New Roman" w:hAnsi="Times New Roman" w:hint="default"/>
          <w:szCs w:val="24"/>
        </w:rPr>
        <w:t xml:space="preserve"> 72ac“</w:t>
      </w:r>
      <w:r w:rsidRPr="0031478A">
        <w:rPr>
          <w:rFonts w:ascii="Times New Roman" w:hAnsi="Times New Roman" w:hint="default"/>
          <w:szCs w:val="24"/>
        </w:rPr>
        <w:t xml:space="preserve"> nahrá</w:t>
      </w:r>
      <w:r w:rsidRPr="0031478A">
        <w:rPr>
          <w:rFonts w:ascii="Times New Roman" w:hAnsi="Times New Roman" w:hint="default"/>
          <w:szCs w:val="24"/>
        </w:rPr>
        <w:t>dzajú</w:t>
      </w:r>
      <w:r w:rsidRPr="0031478A">
        <w:rPr>
          <w:rFonts w:ascii="Times New Roman" w:hAnsi="Times New Roman" w:hint="default"/>
          <w:szCs w:val="24"/>
        </w:rPr>
        <w:t xml:space="preserve"> slovami „§</w:t>
      </w:r>
      <w:r w:rsidRPr="0031478A">
        <w:rPr>
          <w:rFonts w:ascii="Times New Roman" w:hAnsi="Times New Roman" w:hint="default"/>
          <w:szCs w:val="24"/>
        </w:rPr>
        <w:t>72ad“</w:t>
      </w:r>
      <w:r w:rsidRPr="0031478A">
        <w:rPr>
          <w:rFonts w:ascii="Times New Roman" w:hAnsi="Times New Roman" w:hint="default"/>
          <w:szCs w:val="24"/>
        </w:rPr>
        <w:t>, slová</w:t>
      </w:r>
      <w:r w:rsidRPr="0031478A">
        <w:rPr>
          <w:rFonts w:ascii="Times New Roman" w:hAnsi="Times New Roman" w:hint="default"/>
          <w:szCs w:val="24"/>
        </w:rPr>
        <w:t xml:space="preserve"> „§</w:t>
      </w:r>
      <w:r w:rsidRPr="0031478A">
        <w:rPr>
          <w:rFonts w:ascii="Times New Roman" w:hAnsi="Times New Roman" w:hint="default"/>
          <w:szCs w:val="24"/>
        </w:rPr>
        <w:t xml:space="preserve"> 72ad“</w:t>
      </w:r>
      <w:r w:rsidRPr="0031478A">
        <w:rPr>
          <w:rFonts w:ascii="Times New Roman" w:hAnsi="Times New Roman" w:hint="default"/>
          <w:szCs w:val="24"/>
        </w:rPr>
        <w:t xml:space="preserve"> sa nahrá</w:t>
      </w:r>
      <w:r w:rsidRPr="0031478A">
        <w:rPr>
          <w:rFonts w:ascii="Times New Roman" w:hAnsi="Times New Roman" w:hint="default"/>
          <w:szCs w:val="24"/>
        </w:rPr>
        <w:t>dzajú</w:t>
      </w:r>
      <w:r w:rsidRPr="0031478A">
        <w:rPr>
          <w:rFonts w:ascii="Times New Roman" w:hAnsi="Times New Roman" w:hint="default"/>
          <w:szCs w:val="24"/>
        </w:rPr>
        <w:t xml:space="preserve"> slovami „§</w:t>
      </w:r>
      <w:r w:rsidRPr="0031478A">
        <w:rPr>
          <w:rFonts w:ascii="Times New Roman" w:hAnsi="Times New Roman" w:hint="default"/>
          <w:szCs w:val="24"/>
        </w:rPr>
        <w:t xml:space="preserve"> 72ae“</w:t>
      </w:r>
      <w:r w:rsidRPr="0031478A">
        <w:rPr>
          <w:rFonts w:ascii="Times New Roman" w:hAnsi="Times New Roman" w:hint="default"/>
          <w:szCs w:val="24"/>
        </w:rPr>
        <w:t xml:space="preserve"> a </w:t>
      </w:r>
      <w:r w:rsidRPr="0031478A">
        <w:rPr>
          <w:rFonts w:ascii="Times New Roman" w:hAnsi="Times New Roman" w:hint="default"/>
          <w:szCs w:val="24"/>
        </w:rPr>
        <w:t>slová</w:t>
      </w:r>
      <w:r w:rsidRPr="0031478A">
        <w:rPr>
          <w:rFonts w:ascii="Times New Roman" w:hAnsi="Times New Roman" w:hint="default"/>
          <w:szCs w:val="24"/>
        </w:rPr>
        <w:t xml:space="preserve">    „§</w:t>
      </w:r>
      <w:r w:rsidRPr="0031478A">
        <w:rPr>
          <w:rFonts w:ascii="Times New Roman" w:hAnsi="Times New Roman" w:hint="default"/>
          <w:szCs w:val="24"/>
        </w:rPr>
        <w:t xml:space="preserve"> 72ae“</w:t>
      </w:r>
      <w:r w:rsidRPr="0031478A">
        <w:rPr>
          <w:rFonts w:ascii="Times New Roman" w:hAnsi="Times New Roman" w:hint="default"/>
          <w:szCs w:val="24"/>
        </w:rPr>
        <w:t xml:space="preserve"> sa nahrá</w:t>
      </w:r>
      <w:r w:rsidRPr="0031478A">
        <w:rPr>
          <w:rFonts w:ascii="Times New Roman" w:hAnsi="Times New Roman" w:hint="default"/>
          <w:szCs w:val="24"/>
        </w:rPr>
        <w:t>dzajú</w:t>
      </w:r>
      <w:r w:rsidRPr="0031478A">
        <w:rPr>
          <w:rFonts w:ascii="Times New Roman" w:hAnsi="Times New Roman" w:hint="default"/>
          <w:szCs w:val="24"/>
        </w:rPr>
        <w:t xml:space="preserve"> slovami „§</w:t>
      </w:r>
      <w:r w:rsidRPr="0031478A">
        <w:rPr>
          <w:rFonts w:ascii="Times New Roman" w:hAnsi="Times New Roman" w:hint="default"/>
          <w:szCs w:val="24"/>
        </w:rPr>
        <w:t xml:space="preserve"> 72af“.</w:t>
      </w:r>
    </w:p>
    <w:p w:rsidR="00B53070" w:rsidRPr="00922C10" w:rsidP="00B53070">
      <w:pPr>
        <w:bidi w:val="0"/>
        <w:ind w:left="2832"/>
        <w:jc w:val="both"/>
        <w:rPr>
          <w:rStyle w:val="PlaceholderText"/>
          <w:rFonts w:eastAsiaTheme="minorEastAsia" w:hint="default"/>
          <w:color w:val="000000"/>
        </w:rPr>
      </w:pPr>
      <w:r w:rsidRPr="00922C10">
        <w:rPr>
          <w:rStyle w:val="PlaceholderText"/>
          <w:rFonts w:eastAsiaTheme="minorEastAsia" w:hint="default"/>
          <w:color w:val="000000"/>
        </w:rPr>
        <w:t>Navrhovanou ú</w:t>
      </w:r>
      <w:r w:rsidRPr="00922C10">
        <w:rPr>
          <w:rStyle w:val="PlaceholderText"/>
          <w:rFonts w:eastAsiaTheme="minorEastAsia" w:hint="default"/>
          <w:color w:val="000000"/>
        </w:rPr>
        <w:t>pravou sa upravuje označ</w:t>
      </w:r>
      <w:r w:rsidRPr="00922C10">
        <w:rPr>
          <w:rStyle w:val="PlaceholderText"/>
          <w:rFonts w:eastAsiaTheme="minorEastAsia" w:hint="default"/>
          <w:color w:val="000000"/>
        </w:rPr>
        <w:t>en</w:t>
      </w:r>
      <w:r w:rsidRPr="00922C10">
        <w:rPr>
          <w:rStyle w:val="PlaceholderText"/>
          <w:rFonts w:eastAsiaTheme="minorEastAsia" w:hint="default"/>
          <w:color w:val="000000"/>
        </w:rPr>
        <w:t>ie paragrafov prechodný</w:t>
      </w:r>
      <w:r w:rsidRPr="00922C10">
        <w:rPr>
          <w:rStyle w:val="PlaceholderText"/>
          <w:rFonts w:eastAsiaTheme="minorEastAsia" w:hint="default"/>
          <w:color w:val="000000"/>
        </w:rPr>
        <w:t>ch ustanovení</w:t>
      </w:r>
      <w:r w:rsidRPr="00922C10">
        <w:rPr>
          <w:rStyle w:val="PlaceholderText"/>
          <w:rFonts w:eastAsiaTheme="minorEastAsia" w:hint="default"/>
          <w:color w:val="000000"/>
        </w:rPr>
        <w:t xml:space="preserve"> vzhľ</w:t>
      </w:r>
      <w:r w:rsidRPr="00922C10">
        <w:rPr>
          <w:rStyle w:val="PlaceholderText"/>
          <w:rFonts w:eastAsiaTheme="minorEastAsia" w:hint="default"/>
          <w:color w:val="000000"/>
        </w:rPr>
        <w:t>adom na duplicitu označ</w:t>
      </w:r>
      <w:r w:rsidRPr="00922C10">
        <w:rPr>
          <w:rStyle w:val="PlaceholderText"/>
          <w:rFonts w:eastAsiaTheme="minorEastAsia" w:hint="default"/>
          <w:color w:val="000000"/>
        </w:rPr>
        <w:t>enia prechodný</w:t>
      </w:r>
      <w:r w:rsidRPr="00922C10">
        <w:rPr>
          <w:rStyle w:val="PlaceholderText"/>
          <w:rFonts w:eastAsiaTheme="minorEastAsia" w:hint="default"/>
          <w:color w:val="000000"/>
        </w:rPr>
        <w:t>ch ustanovení</w:t>
      </w:r>
      <w:r w:rsidRPr="00922C10">
        <w:rPr>
          <w:rStyle w:val="PlaceholderText"/>
          <w:rFonts w:eastAsiaTheme="minorEastAsia" w:hint="default"/>
          <w:color w:val="000000"/>
        </w:rPr>
        <w:t xml:space="preserve"> v </w:t>
      </w:r>
      <w:r w:rsidRPr="00922C10">
        <w:rPr>
          <w:rStyle w:val="PlaceholderText"/>
          <w:rFonts w:eastAsiaTheme="minorEastAsia" w:hint="default"/>
          <w:color w:val="000000"/>
        </w:rPr>
        <w:t>tlač</w:t>
      </w:r>
      <w:r w:rsidRPr="00922C10">
        <w:rPr>
          <w:rStyle w:val="PlaceholderText"/>
          <w:rFonts w:eastAsiaTheme="minorEastAsia" w:hint="default"/>
          <w:color w:val="000000"/>
        </w:rPr>
        <w:t>i 779</w:t>
      </w:r>
      <w:r>
        <w:rPr>
          <w:rStyle w:val="PlaceholderText"/>
          <w:rFonts w:eastAsiaTheme="minorEastAsia" w:hint="default"/>
          <w:color w:val="000000"/>
        </w:rPr>
        <w:t xml:space="preserve"> schvá</w:t>
      </w:r>
      <w:r>
        <w:rPr>
          <w:rStyle w:val="PlaceholderText"/>
          <w:rFonts w:eastAsiaTheme="minorEastAsia" w:hint="default"/>
          <w:color w:val="000000"/>
        </w:rPr>
        <w:t>lenej 8. februá</w:t>
      </w:r>
      <w:r>
        <w:rPr>
          <w:rStyle w:val="PlaceholderText"/>
          <w:rFonts w:eastAsiaTheme="minorEastAsia" w:hint="default"/>
          <w:color w:val="000000"/>
        </w:rPr>
        <w:t>ra 2018</w:t>
      </w:r>
      <w:r w:rsidRPr="00922C10">
        <w:rPr>
          <w:rStyle w:val="PlaceholderText"/>
          <w:rFonts w:eastAsiaTheme="minorEastAsia"/>
          <w:color w:val="000000"/>
        </w:rPr>
        <w:t>. V </w:t>
      </w:r>
      <w:r w:rsidRPr="00922C10">
        <w:rPr>
          <w:rStyle w:val="PlaceholderText"/>
          <w:rFonts w:eastAsiaTheme="minorEastAsia" w:hint="default"/>
          <w:color w:val="000000"/>
        </w:rPr>
        <w:t>nadvä</w:t>
      </w:r>
      <w:r w:rsidRPr="00922C10">
        <w:rPr>
          <w:rStyle w:val="PlaceholderText"/>
          <w:rFonts w:eastAsiaTheme="minorEastAsia" w:hint="default"/>
          <w:color w:val="000000"/>
        </w:rPr>
        <w:t>znosti na poradie schvá</w:t>
      </w:r>
      <w:r w:rsidRPr="00922C10">
        <w:rPr>
          <w:rStyle w:val="PlaceholderText"/>
          <w:rFonts w:eastAsiaTheme="minorEastAsia" w:hint="default"/>
          <w:color w:val="000000"/>
        </w:rPr>
        <w:t>lenia a </w:t>
      </w:r>
      <w:r w:rsidRPr="00922C10">
        <w:rPr>
          <w:rStyle w:val="PlaceholderText"/>
          <w:rFonts w:eastAsiaTheme="minorEastAsia" w:hint="default"/>
          <w:color w:val="000000"/>
        </w:rPr>
        <w:t>publikovania prá</w:t>
      </w:r>
      <w:r w:rsidRPr="00922C10">
        <w:rPr>
          <w:rStyle w:val="PlaceholderText"/>
          <w:rFonts w:eastAsiaTheme="minorEastAsia" w:hint="default"/>
          <w:color w:val="000000"/>
        </w:rPr>
        <w:t>vnych ú</w:t>
      </w:r>
      <w:r w:rsidRPr="00922C10">
        <w:rPr>
          <w:rStyle w:val="PlaceholderText"/>
          <w:rFonts w:eastAsiaTheme="minorEastAsia" w:hint="default"/>
          <w:color w:val="000000"/>
        </w:rPr>
        <w:t>prav v </w:t>
      </w:r>
      <w:r w:rsidRPr="00922C10">
        <w:rPr>
          <w:rStyle w:val="PlaceholderText"/>
          <w:rFonts w:eastAsiaTheme="minorEastAsia" w:hint="default"/>
          <w:color w:val="000000"/>
        </w:rPr>
        <w:t>tlač</w:t>
      </w:r>
      <w:r w:rsidRPr="00922C10">
        <w:rPr>
          <w:rStyle w:val="PlaceholderText"/>
          <w:rFonts w:eastAsiaTheme="minorEastAsia" w:hint="default"/>
          <w:color w:val="000000"/>
        </w:rPr>
        <w:t>iach 816 a </w:t>
      </w:r>
      <w:r w:rsidRPr="00922C10">
        <w:rPr>
          <w:rStyle w:val="PlaceholderText"/>
          <w:rFonts w:eastAsiaTheme="minorEastAsia" w:hint="default"/>
          <w:color w:val="000000"/>
        </w:rPr>
        <w:t>817 bude potrebné</w:t>
      </w:r>
      <w:r w:rsidRPr="00922C10">
        <w:rPr>
          <w:rStyle w:val="PlaceholderText"/>
          <w:rFonts w:eastAsiaTheme="minorEastAsia" w:hint="default"/>
          <w:color w:val="000000"/>
        </w:rPr>
        <w:t xml:space="preserve"> vykonať</w:t>
      </w:r>
      <w:r w:rsidRPr="00922C10">
        <w:rPr>
          <w:rStyle w:val="PlaceholderText"/>
          <w:rFonts w:eastAsiaTheme="minorEastAsia" w:hint="default"/>
          <w:color w:val="000000"/>
        </w:rPr>
        <w:t xml:space="preserve"> opä</w:t>
      </w:r>
      <w:r w:rsidRPr="00922C10">
        <w:rPr>
          <w:rStyle w:val="PlaceholderText"/>
          <w:rFonts w:eastAsiaTheme="minorEastAsia" w:hint="default"/>
          <w:color w:val="000000"/>
        </w:rPr>
        <w:t>tovne reví</w:t>
      </w:r>
      <w:r w:rsidRPr="00922C10">
        <w:rPr>
          <w:rStyle w:val="PlaceholderText"/>
          <w:rFonts w:eastAsiaTheme="minorEastAsia" w:hint="default"/>
          <w:color w:val="000000"/>
        </w:rPr>
        <w:t>ziu označ</w:t>
      </w:r>
      <w:r w:rsidRPr="00922C10">
        <w:rPr>
          <w:rStyle w:val="PlaceholderText"/>
          <w:rFonts w:eastAsiaTheme="minorEastAsia" w:hint="default"/>
          <w:color w:val="000000"/>
        </w:rPr>
        <w:t>enia prechodný</w:t>
      </w:r>
      <w:r w:rsidRPr="00922C10">
        <w:rPr>
          <w:rStyle w:val="PlaceholderText"/>
          <w:rFonts w:eastAsiaTheme="minorEastAsia" w:hint="default"/>
          <w:color w:val="000000"/>
        </w:rPr>
        <w:t>ch ustanovení</w:t>
      </w:r>
      <w:r w:rsidRPr="00922C10">
        <w:rPr>
          <w:rStyle w:val="PlaceholderText"/>
          <w:rFonts w:eastAsiaTheme="minorEastAsia" w:hint="default"/>
          <w:color w:val="000000"/>
        </w:rPr>
        <w:t xml:space="preserve"> a </w:t>
      </w:r>
      <w:r w:rsidRPr="00922C10">
        <w:rPr>
          <w:rStyle w:val="PlaceholderText"/>
          <w:rFonts w:eastAsiaTheme="minorEastAsia" w:hint="default"/>
          <w:color w:val="000000"/>
        </w:rPr>
        <w:t>prí</w:t>
      </w:r>
      <w:r w:rsidRPr="00922C10">
        <w:rPr>
          <w:rStyle w:val="PlaceholderText"/>
          <w:rFonts w:eastAsiaTheme="minorEastAsia" w:hint="default"/>
          <w:color w:val="000000"/>
        </w:rPr>
        <w:t>padnú</w:t>
      </w:r>
      <w:r w:rsidRPr="00922C10">
        <w:rPr>
          <w:rStyle w:val="PlaceholderText"/>
          <w:rFonts w:eastAsiaTheme="minorEastAsia" w:hint="default"/>
          <w:color w:val="000000"/>
        </w:rPr>
        <w:t xml:space="preserve"> ď</w:t>
      </w:r>
      <w:r w:rsidRPr="00922C10">
        <w:rPr>
          <w:rStyle w:val="PlaceholderText"/>
          <w:rFonts w:eastAsiaTheme="minorEastAsia" w:hint="default"/>
          <w:color w:val="000000"/>
        </w:rPr>
        <w:t>alš</w:t>
      </w:r>
      <w:r w:rsidRPr="00922C10">
        <w:rPr>
          <w:rStyle w:val="PlaceholderText"/>
          <w:rFonts w:eastAsiaTheme="minorEastAsia" w:hint="default"/>
          <w:color w:val="000000"/>
        </w:rPr>
        <w:t>iu ú</w:t>
      </w:r>
      <w:r w:rsidRPr="00922C10">
        <w:rPr>
          <w:rStyle w:val="PlaceholderText"/>
          <w:rFonts w:eastAsiaTheme="minorEastAsia" w:hint="default"/>
          <w:color w:val="000000"/>
        </w:rPr>
        <w:t>pravu v jednej z </w:t>
      </w:r>
      <w:r w:rsidRPr="00922C10">
        <w:rPr>
          <w:rStyle w:val="PlaceholderText"/>
          <w:rFonts w:eastAsiaTheme="minorEastAsia" w:hint="default"/>
          <w:color w:val="000000"/>
        </w:rPr>
        <w:t>uvedený</w:t>
      </w:r>
      <w:r w:rsidRPr="00922C10">
        <w:rPr>
          <w:rStyle w:val="PlaceholderText"/>
          <w:rFonts w:eastAsiaTheme="minorEastAsia" w:hint="default"/>
          <w:color w:val="000000"/>
        </w:rPr>
        <w:t>ch tlačí.</w:t>
      </w:r>
    </w:p>
    <w:p w:rsidR="00B53070" w:rsidP="00B53070">
      <w:pPr>
        <w:shd w:val="clear" w:color="auto" w:fill="FFFFFF"/>
        <w:autoSpaceDE w:val="0"/>
        <w:autoSpaceDN w:val="0"/>
        <w:bidi w:val="0"/>
        <w:adjustRightInd w:val="0"/>
        <w:ind w:left="2829"/>
        <w:jc w:val="both"/>
        <w:rPr>
          <w:rFonts w:ascii="Times New Roman" w:hAnsi="Times New Roman"/>
          <w:i/>
        </w:rPr>
      </w:pPr>
    </w:p>
    <w:p w:rsidR="00B53070" w:rsidP="00B53070">
      <w:pPr>
        <w:pStyle w:val="ListParagraph"/>
        <w:numPr>
          <w:numId w:val="3"/>
        </w:numPr>
        <w:bidi w:val="0"/>
        <w:spacing w:after="0"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XIII bode 20 sa §</w:t>
      </w:r>
      <w:r>
        <w:rPr>
          <w:rFonts w:ascii="Times New Roman" w:hAnsi="Times New Roman" w:hint="default"/>
          <w:sz w:val="24"/>
          <w:szCs w:val="24"/>
        </w:rPr>
        <w:t xml:space="preserve"> 72ad dopĺň</w:t>
      </w:r>
      <w:r>
        <w:rPr>
          <w:rFonts w:ascii="Times New Roman" w:hAnsi="Times New Roman" w:hint="default"/>
          <w:sz w:val="24"/>
          <w:szCs w:val="24"/>
        </w:rPr>
        <w:t>a odsekmi 3 a 4, ktoré</w:t>
      </w:r>
      <w:r>
        <w:rPr>
          <w:rFonts w:ascii="Times New Roman" w:hAnsi="Times New Roman" w:hint="default"/>
          <w:sz w:val="24"/>
          <w:szCs w:val="24"/>
        </w:rPr>
        <w:t xml:space="preserve"> znejú</w:t>
      </w:r>
      <w:r>
        <w:rPr>
          <w:rFonts w:ascii="Times New Roman" w:hAnsi="Times New Roman" w:hint="default"/>
          <w:sz w:val="24"/>
          <w:szCs w:val="24"/>
        </w:rPr>
        <w:t>:</w:t>
      </w:r>
    </w:p>
    <w:p w:rsidR="00B53070" w:rsidP="00B53070">
      <w:pPr>
        <w:bidi w:val="0"/>
        <w:ind w:left="360" w:firstLine="348"/>
        <w:jc w:val="both"/>
        <w:rPr>
          <w:rFonts w:ascii="Times New Roman" w:hAnsi="Times New Roman"/>
        </w:rPr>
      </w:pPr>
      <w:r w:rsidRPr="00D9046F">
        <w:rPr>
          <w:rFonts w:ascii="Times New Roman" w:hAnsi="Times New Roman"/>
        </w:rPr>
        <w:t>„(3) V období od 1. mája 2018 do 31. decembra 2020 právnickej osobe alebo fyzickej</w:t>
      </w:r>
      <w:r w:rsidRPr="0062567E">
        <w:rPr>
          <w:rFonts w:ascii="Times New Roman" w:hAnsi="Times New Roman"/>
        </w:rPr>
        <w:t xml:space="preserve"> osobe</w:t>
      </w:r>
      <w:r>
        <w:rPr>
          <w:rFonts w:ascii="Times New Roman" w:hAnsi="Times New Roman"/>
        </w:rPr>
        <w:t>, ktorá má</w:t>
      </w:r>
    </w:p>
    <w:p w:rsidR="00B53070" w:rsidRPr="0062567E" w:rsidP="00B53070">
      <w:pPr>
        <w:pStyle w:val="ListParagraph"/>
        <w:numPr>
          <w:numId w:val="4"/>
        </w:numPr>
        <w:bidi w:val="0"/>
        <w:spacing w:after="0" w:line="240" w:lineRule="auto"/>
        <w:jc w:val="both"/>
        <w:rPr>
          <w:rFonts w:ascii="Times New Roman" w:hAnsi="Times New Roman"/>
          <w:sz w:val="24"/>
          <w:szCs w:val="24"/>
        </w:rPr>
      </w:pPr>
      <w:r w:rsidRPr="0062567E">
        <w:rPr>
          <w:rFonts w:ascii="Times New Roman" w:hAnsi="Times New Roman" w:hint="default"/>
          <w:sz w:val="24"/>
          <w:szCs w:val="24"/>
        </w:rPr>
        <w:t>postavenie chrá</w:t>
      </w:r>
      <w:r w:rsidRPr="0062567E">
        <w:rPr>
          <w:rFonts w:ascii="Times New Roman" w:hAnsi="Times New Roman" w:hint="default"/>
          <w:sz w:val="24"/>
          <w:szCs w:val="24"/>
        </w:rPr>
        <w:t>nenej dielne priznané</w:t>
      </w:r>
      <w:r w:rsidRPr="0062567E">
        <w:rPr>
          <w:rFonts w:ascii="Times New Roman" w:hAnsi="Times New Roman" w:hint="default"/>
          <w:sz w:val="24"/>
          <w:szCs w:val="24"/>
        </w:rPr>
        <w:t xml:space="preserve"> pred 1. </w:t>
      </w:r>
      <w:r w:rsidRPr="00F06E66">
        <w:rPr>
          <w:rFonts w:ascii="Times New Roman" w:hAnsi="Times New Roman" w:hint="default"/>
          <w:sz w:val="24"/>
          <w:szCs w:val="24"/>
        </w:rPr>
        <w:t>má</w:t>
      </w:r>
      <w:r w:rsidRPr="00F06E66">
        <w:rPr>
          <w:rFonts w:ascii="Times New Roman" w:hAnsi="Times New Roman" w:hint="default"/>
          <w:sz w:val="24"/>
          <w:szCs w:val="24"/>
        </w:rPr>
        <w:t>jom 2018, priznaní</w:t>
      </w:r>
      <w:r w:rsidRPr="00F06E66">
        <w:rPr>
          <w:rFonts w:ascii="Times New Roman" w:hAnsi="Times New Roman" w:hint="default"/>
          <w:sz w:val="24"/>
          <w:szCs w:val="24"/>
        </w:rPr>
        <w:t>m</w:t>
      </w:r>
      <w:r w:rsidRPr="0062567E">
        <w:rPr>
          <w:rFonts w:ascii="Times New Roman" w:hAnsi="Times New Roman" w:hint="default"/>
          <w:sz w:val="24"/>
          <w:szCs w:val="24"/>
        </w:rPr>
        <w:t xml:space="preserve"> š</w:t>
      </w:r>
      <w:r w:rsidRPr="0062567E">
        <w:rPr>
          <w:rFonts w:ascii="Times New Roman" w:hAnsi="Times New Roman" w:hint="default"/>
          <w:sz w:val="24"/>
          <w:szCs w:val="24"/>
        </w:rPr>
        <w:t>tatú</w:t>
      </w:r>
      <w:r w:rsidRPr="0062567E">
        <w:rPr>
          <w:rFonts w:ascii="Times New Roman" w:hAnsi="Times New Roman" w:hint="default"/>
          <w:sz w:val="24"/>
          <w:szCs w:val="24"/>
        </w:rPr>
        <w:t>tu integrač</w:t>
      </w:r>
      <w:r w:rsidRPr="0062567E">
        <w:rPr>
          <w:rFonts w:ascii="Times New Roman" w:hAnsi="Times New Roman" w:hint="default"/>
          <w:sz w:val="24"/>
          <w:szCs w:val="24"/>
        </w:rPr>
        <w:t>né</w:t>
      </w:r>
      <w:r w:rsidRPr="0062567E">
        <w:rPr>
          <w:rFonts w:ascii="Times New Roman" w:hAnsi="Times New Roman" w:hint="default"/>
          <w:sz w:val="24"/>
          <w:szCs w:val="24"/>
        </w:rPr>
        <w:t xml:space="preserve">ho podniku nezanikne jej </w:t>
      </w:r>
      <w:r>
        <w:rPr>
          <w:rFonts w:ascii="Times New Roman" w:hAnsi="Times New Roman" w:hint="default"/>
          <w:sz w:val="24"/>
          <w:szCs w:val="24"/>
        </w:rPr>
        <w:t>priznané</w:t>
      </w:r>
      <w:r>
        <w:rPr>
          <w:rFonts w:ascii="Times New Roman" w:hAnsi="Times New Roman" w:hint="default"/>
          <w:sz w:val="24"/>
          <w:szCs w:val="24"/>
        </w:rPr>
        <w:t xml:space="preserve"> postavenie chrá</w:t>
      </w:r>
      <w:r>
        <w:rPr>
          <w:rFonts w:ascii="Times New Roman" w:hAnsi="Times New Roman" w:hint="default"/>
          <w:sz w:val="24"/>
          <w:szCs w:val="24"/>
        </w:rPr>
        <w:t>nenej dielne</w:t>
      </w:r>
      <w:r w:rsidRPr="0062567E">
        <w:rPr>
          <w:rFonts w:ascii="Times New Roman" w:hAnsi="Times New Roman"/>
          <w:sz w:val="24"/>
          <w:szCs w:val="24"/>
        </w:rPr>
        <w:t>,</w:t>
      </w:r>
    </w:p>
    <w:p w:rsidR="00B53070" w:rsidP="00B53070">
      <w:pPr>
        <w:pStyle w:val="ListParagraph"/>
        <w:numPr>
          <w:numId w:val="4"/>
        </w:numPr>
        <w:bidi w:val="0"/>
        <w:spacing w:after="0" w:line="240" w:lineRule="auto"/>
        <w:jc w:val="both"/>
        <w:rPr>
          <w:rFonts w:ascii="Times New Roman" w:hAnsi="Times New Roman"/>
          <w:sz w:val="24"/>
          <w:szCs w:val="24"/>
        </w:rPr>
      </w:pPr>
      <w:r w:rsidRPr="0062567E">
        <w:rPr>
          <w:rFonts w:ascii="Times New Roman" w:hAnsi="Times New Roman" w:hint="default"/>
          <w:sz w:val="24"/>
          <w:szCs w:val="24"/>
        </w:rPr>
        <w:t>súč</w:t>
      </w:r>
      <w:r w:rsidRPr="0062567E">
        <w:rPr>
          <w:rFonts w:ascii="Times New Roman" w:hAnsi="Times New Roman" w:hint="default"/>
          <w:sz w:val="24"/>
          <w:szCs w:val="24"/>
        </w:rPr>
        <w:t>asne priznaný</w:t>
      </w:r>
      <w:r w:rsidRPr="0062567E">
        <w:rPr>
          <w:rFonts w:ascii="Times New Roman" w:hAnsi="Times New Roman" w:hint="default"/>
          <w:sz w:val="24"/>
          <w:szCs w:val="24"/>
        </w:rPr>
        <w:t xml:space="preserve"> š</w:t>
      </w:r>
      <w:r w:rsidRPr="0062567E">
        <w:rPr>
          <w:rFonts w:ascii="Times New Roman" w:hAnsi="Times New Roman" w:hint="default"/>
          <w:sz w:val="24"/>
          <w:szCs w:val="24"/>
        </w:rPr>
        <w:t>tatú</w:t>
      </w:r>
      <w:r w:rsidRPr="0062567E">
        <w:rPr>
          <w:rFonts w:ascii="Times New Roman" w:hAnsi="Times New Roman" w:hint="default"/>
          <w:sz w:val="24"/>
          <w:szCs w:val="24"/>
        </w:rPr>
        <w:t>t integrač</w:t>
      </w:r>
      <w:r w:rsidRPr="0062567E">
        <w:rPr>
          <w:rFonts w:ascii="Times New Roman" w:hAnsi="Times New Roman" w:hint="default"/>
          <w:sz w:val="24"/>
          <w:szCs w:val="24"/>
        </w:rPr>
        <w:t>né</w:t>
      </w:r>
      <w:r w:rsidRPr="0062567E">
        <w:rPr>
          <w:rFonts w:ascii="Times New Roman" w:hAnsi="Times New Roman" w:hint="default"/>
          <w:sz w:val="24"/>
          <w:szCs w:val="24"/>
        </w:rPr>
        <w:t xml:space="preserve">ho podniku aj </w:t>
      </w:r>
      <w:r>
        <w:rPr>
          <w:rFonts w:ascii="Times New Roman" w:hAnsi="Times New Roman" w:hint="default"/>
          <w:sz w:val="24"/>
          <w:szCs w:val="24"/>
        </w:rPr>
        <w:t>priznané</w:t>
      </w:r>
      <w:r>
        <w:rPr>
          <w:rFonts w:ascii="Times New Roman" w:hAnsi="Times New Roman" w:hint="default"/>
          <w:sz w:val="24"/>
          <w:szCs w:val="24"/>
        </w:rPr>
        <w:t xml:space="preserve"> </w:t>
      </w:r>
      <w:r w:rsidRPr="0062567E">
        <w:rPr>
          <w:rFonts w:ascii="Times New Roman" w:hAnsi="Times New Roman" w:hint="default"/>
          <w:sz w:val="24"/>
          <w:szCs w:val="24"/>
        </w:rPr>
        <w:t>postavenie chrá</w:t>
      </w:r>
      <w:r w:rsidRPr="0062567E">
        <w:rPr>
          <w:rFonts w:ascii="Times New Roman" w:hAnsi="Times New Roman" w:hint="default"/>
          <w:sz w:val="24"/>
          <w:szCs w:val="24"/>
        </w:rPr>
        <w:t>nenej dielne</w:t>
      </w:r>
      <w:r>
        <w:rPr>
          <w:rFonts w:ascii="Times New Roman" w:hAnsi="Times New Roman"/>
          <w:sz w:val="24"/>
          <w:szCs w:val="24"/>
        </w:rPr>
        <w:t>,</w:t>
      </w:r>
      <w:r w:rsidRPr="0062567E">
        <w:rPr>
          <w:rFonts w:ascii="Times New Roman" w:hAnsi="Times New Roman" w:hint="default"/>
          <w:sz w:val="24"/>
          <w:szCs w:val="24"/>
        </w:rPr>
        <w:t xml:space="preserve"> nepatria prí</w:t>
      </w:r>
      <w:r w:rsidRPr="0062567E">
        <w:rPr>
          <w:rFonts w:ascii="Times New Roman" w:hAnsi="Times New Roman" w:hint="default"/>
          <w:sz w:val="24"/>
          <w:szCs w:val="24"/>
        </w:rPr>
        <w:t>spevky poskytované</w:t>
      </w:r>
      <w:r w:rsidRPr="0062567E">
        <w:rPr>
          <w:rFonts w:ascii="Times New Roman" w:hAnsi="Times New Roman" w:hint="default"/>
          <w:sz w:val="24"/>
          <w:szCs w:val="24"/>
        </w:rPr>
        <w:t xml:space="preserve"> podľ</w:t>
      </w:r>
      <w:r w:rsidRPr="0062567E">
        <w:rPr>
          <w:rFonts w:ascii="Times New Roman" w:hAnsi="Times New Roman" w:hint="default"/>
          <w:sz w:val="24"/>
          <w:szCs w:val="24"/>
        </w:rPr>
        <w:t>a tohto zá</w:t>
      </w:r>
      <w:r w:rsidRPr="0062567E">
        <w:rPr>
          <w:rFonts w:ascii="Times New Roman" w:hAnsi="Times New Roman" w:hint="default"/>
          <w:sz w:val="24"/>
          <w:szCs w:val="24"/>
        </w:rPr>
        <w:t>kona chrá</w:t>
      </w:r>
      <w:r w:rsidRPr="0062567E">
        <w:rPr>
          <w:rFonts w:ascii="Times New Roman" w:hAnsi="Times New Roman" w:hint="default"/>
          <w:sz w:val="24"/>
          <w:szCs w:val="24"/>
        </w:rPr>
        <w:t>nenej dielni.</w:t>
      </w:r>
    </w:p>
    <w:p w:rsidR="00B53070" w:rsidP="00B53070">
      <w:pPr>
        <w:bidi w:val="0"/>
        <w:jc w:val="both"/>
        <w:rPr>
          <w:rFonts w:ascii="Times New Roman" w:hAnsi="Times New Roman"/>
        </w:rPr>
      </w:pPr>
    </w:p>
    <w:p w:rsidR="00B53070" w:rsidP="00B53070">
      <w:pPr>
        <w:bidi w:val="0"/>
        <w:ind w:left="360" w:firstLine="348"/>
        <w:jc w:val="both"/>
        <w:rPr>
          <w:rFonts w:ascii="Times New Roman" w:hAnsi="Times New Roman"/>
        </w:rPr>
      </w:pPr>
      <w:r w:rsidRPr="00D9046F">
        <w:rPr>
          <w:rFonts w:ascii="Times New Roman" w:hAnsi="Times New Roman"/>
        </w:rPr>
        <w:t>(4) Právnickej osobe alebo fyzickej osobe, ktorá má k 31. decembru 2020 súčasne priznaný štatút integračného podniku aj priznané postavenie chránenej, dňom 1. januára 2021 zaniká jej priznané postavenie chránenej dielne.“.</w:t>
      </w:r>
    </w:p>
    <w:p w:rsidR="00B53070" w:rsidP="00B53070">
      <w:pPr>
        <w:bidi w:val="0"/>
        <w:jc w:val="both"/>
        <w:rPr>
          <w:rFonts w:ascii="Times New Roman" w:hAnsi="Times New Roman"/>
        </w:rPr>
      </w:pPr>
    </w:p>
    <w:p w:rsidR="00B53070" w:rsidRPr="0031478A" w:rsidP="00B53070">
      <w:pPr>
        <w:bidi w:val="0"/>
        <w:ind w:left="2832"/>
        <w:jc w:val="both"/>
        <w:rPr>
          <w:rFonts w:ascii="Times New Roman" w:hAnsi="Times New Roman"/>
        </w:rPr>
      </w:pPr>
      <w:r w:rsidRPr="0031478A">
        <w:rPr>
          <w:rFonts w:ascii="Times New Roman" w:hAnsi="Times New Roman"/>
        </w:rPr>
        <w:t>Prechodné ustanovenie sa navrhuje s cieľom poskytnúť potrebnú istotu chráneným dielňam, ktoré uvažujú o prechode do režimu integračného sociálneho podniku. Vzhľadom na to, že zákon o sociálnej ekonomike a sociálnych podnikoch je úplne novou legislatívnou úpravou, bez skúsenosti s jej aplikačnou praxou by pre mnohé chránené dielne s dlhoročnou históriou mohlo byť príliš náročné očakávať, že bez váhania prejdú na štatút integračného sociálneho podniku. Táto neistota už bola vyjadrená aj v rámci medzirezortného pripomienkového konania zo strany AZZZ SR, ktorá viaceré chránené dielne zastupuje. Prechodné obdobie má slúžiť na to, aby existujúce chránené dielne mohli nový štatút integračného sociálneho podniku vyskúšať bez rizika, že v prípade nevyhovujúcej aplikačnej praxe zostanú čo i len dočasne „visieť vo vzduchoprázdne“, teda bez podpory podľa ktoréhokoľvek zákona.</w:t>
      </w:r>
    </w:p>
    <w:sectPr w:rsidSect="00582407">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4D">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4D" w:rsidRPr="006F564D">
    <w:pPr>
      <w:pStyle w:val="Footer"/>
      <w:bidi w:val="0"/>
      <w:jc w:val="right"/>
      <w:rPr>
        <w:rFonts w:ascii="Times New Roman" w:hAnsi="Times New Roman" w:cs="Times New Roman"/>
      </w:rPr>
    </w:pPr>
    <w:r w:rsidRPr="006F564D">
      <w:rPr>
        <w:rFonts w:ascii="Times New Roman" w:hAnsi="Times New Roman" w:cs="Times New Roman"/>
      </w:rPr>
      <w:fldChar w:fldCharType="begin"/>
    </w:r>
    <w:r w:rsidRPr="006F564D">
      <w:rPr>
        <w:rFonts w:ascii="Times New Roman" w:hAnsi="Times New Roman" w:cs="Times New Roman"/>
      </w:rPr>
      <w:instrText>PAGE   \* MERGEFORMAT</w:instrText>
    </w:r>
    <w:r w:rsidRPr="006F564D">
      <w:rPr>
        <w:rFonts w:ascii="Times New Roman" w:hAnsi="Times New Roman" w:cs="Times New Roman"/>
      </w:rPr>
      <w:fldChar w:fldCharType="separate"/>
    </w:r>
    <w:r w:rsidR="00C16C8E">
      <w:rPr>
        <w:rFonts w:ascii="Times New Roman" w:hAnsi="Times New Roman" w:cs="Times New Roman"/>
        <w:noProof/>
      </w:rPr>
      <w:t>8</w:t>
    </w:r>
    <w:r w:rsidRPr="006F564D">
      <w:rPr>
        <w:rFonts w:ascii="Times New Roman" w:hAnsi="Times New Roman" w:cs="Times New Roman"/>
      </w:rPr>
      <w:fldChar w:fldCharType="end"/>
    </w:r>
  </w:p>
  <w:p w:rsidR="006F564D">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4D">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4D">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4D">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4D">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60856"/>
    <w:multiLevelType w:val="hybridMultilevel"/>
    <w:tmpl w:val="E2E879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0E76328"/>
    <w:multiLevelType w:val="hybridMultilevel"/>
    <w:tmpl w:val="D994ADCA"/>
    <w:lvl w:ilvl="0">
      <w:start w:val="1"/>
      <w:numFmt w:val="decimal"/>
      <w:lvlText w:val="%1."/>
      <w:lvlJc w:val="left"/>
      <w:pPr>
        <w:ind w:left="360" w:hanging="360"/>
      </w:pPr>
      <w:rPr>
        <w:rFonts w:cs="Times New Roman" w:hint="default"/>
        <w:b/>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5D3D2BEB"/>
    <w:multiLevelType w:val="hybridMultilevel"/>
    <w:tmpl w:val="05B0AA9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4">
    <w:nsid w:val="715F21E9"/>
    <w:multiLevelType w:val="hybridMultilevel"/>
    <w:tmpl w:val="43D23B44"/>
    <w:lvl w:ilvl="0">
      <w:start w:val="1"/>
      <w:numFmt w:val="decimal"/>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30795"/>
    <w:rsid w:val="00005ABD"/>
    <w:rsid w:val="000555AC"/>
    <w:rsid w:val="000A38BF"/>
    <w:rsid w:val="000F577C"/>
    <w:rsid w:val="00167443"/>
    <w:rsid w:val="0017256C"/>
    <w:rsid w:val="00202447"/>
    <w:rsid w:val="002A7727"/>
    <w:rsid w:val="0031478A"/>
    <w:rsid w:val="00334683"/>
    <w:rsid w:val="003921AA"/>
    <w:rsid w:val="003B496E"/>
    <w:rsid w:val="004301F1"/>
    <w:rsid w:val="004646E7"/>
    <w:rsid w:val="004A12C7"/>
    <w:rsid w:val="004A512D"/>
    <w:rsid w:val="004C20DF"/>
    <w:rsid w:val="0052174E"/>
    <w:rsid w:val="00582407"/>
    <w:rsid w:val="0062567E"/>
    <w:rsid w:val="00630795"/>
    <w:rsid w:val="00665100"/>
    <w:rsid w:val="006B4340"/>
    <w:rsid w:val="006D382B"/>
    <w:rsid w:val="006E14D8"/>
    <w:rsid w:val="006F564D"/>
    <w:rsid w:val="00703A3B"/>
    <w:rsid w:val="00704FA0"/>
    <w:rsid w:val="00717150"/>
    <w:rsid w:val="00722408"/>
    <w:rsid w:val="007372EF"/>
    <w:rsid w:val="00783146"/>
    <w:rsid w:val="007A42D7"/>
    <w:rsid w:val="00877FAE"/>
    <w:rsid w:val="008A29AD"/>
    <w:rsid w:val="00901FC9"/>
    <w:rsid w:val="00912EB1"/>
    <w:rsid w:val="00922C10"/>
    <w:rsid w:val="009C37F9"/>
    <w:rsid w:val="00A13939"/>
    <w:rsid w:val="00A32AAF"/>
    <w:rsid w:val="00A501D6"/>
    <w:rsid w:val="00B03CDA"/>
    <w:rsid w:val="00B37E68"/>
    <w:rsid w:val="00B53070"/>
    <w:rsid w:val="00B77DD6"/>
    <w:rsid w:val="00C16C8E"/>
    <w:rsid w:val="00C71C36"/>
    <w:rsid w:val="00D13B0C"/>
    <w:rsid w:val="00D206A7"/>
    <w:rsid w:val="00D475D8"/>
    <w:rsid w:val="00D9046F"/>
    <w:rsid w:val="00DA5BEB"/>
    <w:rsid w:val="00E24A7B"/>
    <w:rsid w:val="00E4639D"/>
    <w:rsid w:val="00EE6B12"/>
    <w:rsid w:val="00F06E66"/>
    <w:rsid w:val="00F80D87"/>
    <w:rsid w:val="00FF1C36"/>
    <w:rsid w:val="00FF262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95"/>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trong">
    <w:name w:val="Strong"/>
    <w:basedOn w:val="DefaultParagraphFont"/>
    <w:uiPriority w:val="22"/>
    <w:qFormat/>
    <w:rsid w:val="00630795"/>
    <w:rPr>
      <w:rFonts w:ascii="Times New Roman" w:hAnsi="Times New Roman" w:cs="Times New Roman"/>
      <w:b/>
      <w:rtl w:val="0"/>
      <w:cs w:val="0"/>
    </w:rPr>
  </w:style>
  <w:style w:type="paragraph" w:styleId="ListParagraph">
    <w:name w:val="List Paragraph"/>
    <w:aliases w:val="body"/>
    <w:basedOn w:val="Normal"/>
    <w:link w:val="OdsekzoznamuChar"/>
    <w:uiPriority w:val="34"/>
    <w:qFormat/>
    <w:rsid w:val="002A7727"/>
    <w:pPr>
      <w:spacing w:after="200" w:line="276" w:lineRule="auto"/>
      <w:ind w:left="720"/>
      <w:contextualSpacing/>
      <w:jc w:val="left"/>
    </w:pPr>
    <w:rPr>
      <w:rFonts w:asciiTheme="minorHAnsi" w:eastAsiaTheme="minorEastAsia" w:hAnsiTheme="minorHAnsi" w:cs="Times New Roman"/>
      <w:sz w:val="22"/>
      <w:szCs w:val="22"/>
    </w:rPr>
  </w:style>
  <w:style w:type="character" w:customStyle="1" w:styleId="OdsekzoznamuChar">
    <w:name w:val="Odsek zoznamu Char"/>
    <w:aliases w:val="body Char"/>
    <w:basedOn w:val="DefaultParagraphFont"/>
    <w:link w:val="ListParagraph"/>
    <w:uiPriority w:val="34"/>
    <w:locked/>
    <w:rsid w:val="002A7727"/>
    <w:rPr>
      <w:rFonts w:eastAsiaTheme="minorEastAsia" w:cs="Times New Roman"/>
      <w:rtl w:val="0"/>
      <w:cs w:val="0"/>
      <w:lang w:val="x-none" w:eastAsia="sk-SK"/>
    </w:rPr>
  </w:style>
  <w:style w:type="character" w:styleId="PlaceholderText">
    <w:name w:val="Placeholder Text"/>
    <w:basedOn w:val="DefaultParagraphFont"/>
    <w:uiPriority w:val="99"/>
    <w:semiHidden/>
    <w:rsid w:val="002A7727"/>
    <w:rPr>
      <w:rFonts w:ascii="Times New Roman" w:hAnsi="Times New Roman" w:cs="Times New Roman"/>
      <w:color w:val="808080"/>
      <w:rtl w:val="0"/>
      <w:cs w:val="0"/>
    </w:rPr>
  </w:style>
  <w:style w:type="paragraph" w:styleId="Header">
    <w:name w:val="header"/>
    <w:basedOn w:val="Normal"/>
    <w:link w:val="HlavikaChar"/>
    <w:uiPriority w:val="99"/>
    <w:unhideWhenUsed/>
    <w:rsid w:val="006F564D"/>
    <w:pPr>
      <w:tabs>
        <w:tab w:val="center" w:pos="4536"/>
        <w:tab w:val="right" w:pos="9072"/>
      </w:tabs>
      <w:jc w:val="left"/>
    </w:pPr>
  </w:style>
  <w:style w:type="character" w:customStyle="1" w:styleId="HlavikaChar">
    <w:name w:val="Hlavička Char"/>
    <w:basedOn w:val="DefaultParagraphFont"/>
    <w:link w:val="Header"/>
    <w:uiPriority w:val="99"/>
    <w:locked/>
    <w:rsid w:val="006F564D"/>
    <w:rPr>
      <w:rFonts w:ascii="Arial" w:hAnsi="Arial" w:cs="Arial"/>
      <w:sz w:val="24"/>
      <w:szCs w:val="24"/>
      <w:rtl w:val="0"/>
      <w:cs w:val="0"/>
      <w:lang w:val="x-none" w:eastAsia="sk-SK"/>
    </w:rPr>
  </w:style>
  <w:style w:type="paragraph" w:styleId="Footer">
    <w:name w:val="footer"/>
    <w:basedOn w:val="Normal"/>
    <w:link w:val="PtaChar"/>
    <w:uiPriority w:val="99"/>
    <w:unhideWhenUsed/>
    <w:rsid w:val="006F564D"/>
    <w:pPr>
      <w:tabs>
        <w:tab w:val="center" w:pos="4536"/>
        <w:tab w:val="right" w:pos="9072"/>
      </w:tabs>
      <w:jc w:val="left"/>
    </w:pPr>
  </w:style>
  <w:style w:type="character" w:customStyle="1" w:styleId="PtaChar">
    <w:name w:val="Päta Char"/>
    <w:basedOn w:val="DefaultParagraphFont"/>
    <w:link w:val="Footer"/>
    <w:uiPriority w:val="99"/>
    <w:locked/>
    <w:rsid w:val="006F564D"/>
    <w:rPr>
      <w:rFonts w:ascii="Arial" w:hAnsi="Arial" w:cs="Arial"/>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12</TotalTime>
  <Pages>8</Pages>
  <Words>2229</Words>
  <Characters>12706</Characters>
  <Application>Microsoft Office Word</Application>
  <DocSecurity>0</DocSecurity>
  <Lines>0</Lines>
  <Paragraphs>0</Paragraphs>
  <ScaleCrop>false</ScaleCrop>
  <Company>Kancelaria NRSR</Company>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15</cp:revision>
  <dcterms:created xsi:type="dcterms:W3CDTF">2018-01-16T10:37:00Z</dcterms:created>
  <dcterms:modified xsi:type="dcterms:W3CDTF">2018-03-13T13:54:00Z</dcterms:modified>
</cp:coreProperties>
</file>