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15785" w:rsidP="00715785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Výbor Národnej rady Slovenskej republiky</w:t>
      </w:r>
    </w:p>
    <w:p w:rsidR="00715785" w:rsidP="00715785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 xml:space="preserve">             pre obranu a bezpečnosť</w:t>
      </w:r>
    </w:p>
    <w:p w:rsidR="00715785" w:rsidP="00715785">
      <w:pPr>
        <w:bidi w:val="0"/>
        <w:rPr>
          <w:rFonts w:ascii="Times New Roman" w:hAnsi="Times New Roman"/>
          <w:b/>
          <w:i/>
          <w:sz w:val="32"/>
        </w:rPr>
      </w:pPr>
    </w:p>
    <w:p w:rsidR="00715785" w:rsidP="00715785">
      <w:pPr>
        <w:bidi w:val="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b/>
        </w:rPr>
        <w:t>42.  schôdza výboru</w:t>
      </w:r>
    </w:p>
    <w:p w:rsidR="00715785" w:rsidP="00715785">
      <w:pPr>
        <w:bidi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>CRD: 2168/2017</w:t>
      </w:r>
    </w:p>
    <w:p w:rsidR="00715785" w:rsidP="00715785">
      <w:pPr>
        <w:bidi w:val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110</w:t>
      </w:r>
    </w:p>
    <w:p w:rsidR="00715785" w:rsidP="00715785">
      <w:pPr>
        <w:bidi w:val="0"/>
        <w:jc w:val="center"/>
        <w:rPr>
          <w:rFonts w:ascii="Times New Roman" w:hAnsi="Times New Roman"/>
          <w:b/>
          <w:spacing w:val="40"/>
          <w:sz w:val="32"/>
        </w:rPr>
      </w:pPr>
      <w:r>
        <w:rPr>
          <w:rFonts w:ascii="Times New Roman" w:hAnsi="Times New Roman"/>
          <w:b/>
          <w:spacing w:val="40"/>
          <w:sz w:val="32"/>
        </w:rPr>
        <w:t>Uznesenie</w:t>
      </w:r>
    </w:p>
    <w:p w:rsidR="00715785" w:rsidP="00715785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Výboru Národnej rady Slovenskej republiky</w:t>
      </w:r>
    </w:p>
    <w:p w:rsidR="00715785" w:rsidP="00715785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 obranu a bezpečnosť</w:t>
      </w:r>
    </w:p>
    <w:p w:rsidR="00715785" w:rsidP="00715785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 30. januára 2018</w:t>
      </w:r>
    </w:p>
    <w:p w:rsidR="00715785" w:rsidP="00715785">
      <w:pPr>
        <w:bidi w:val="0"/>
        <w:jc w:val="center"/>
        <w:rPr>
          <w:rFonts w:ascii="Times New Roman" w:hAnsi="Times New Roman"/>
        </w:rPr>
      </w:pPr>
    </w:p>
    <w:p w:rsidR="00715785" w:rsidRPr="00715785" w:rsidP="00715785">
      <w:pPr>
        <w:bidi w:val="0"/>
        <w:ind w:firstLine="360"/>
        <w:jc w:val="both"/>
        <w:rPr>
          <w:rFonts w:ascii="Times" w:hAnsi="Times" w:cs="Times"/>
          <w:bCs/>
        </w:rPr>
      </w:pPr>
      <w:r>
        <w:rPr>
          <w:rFonts w:ascii="Times New Roman" w:hAnsi="Times New Roman"/>
        </w:rPr>
        <w:t xml:space="preserve">k spoločnej správe výborov Národnej rady Slovenskej republiky o výsledku prerokovania </w:t>
      </w:r>
      <w:r w:rsidRPr="00715785">
        <w:rPr>
          <w:rFonts w:ascii="Times New Roman" w:hAnsi="Times New Roman"/>
          <w:color w:val="000000"/>
        </w:rPr>
        <w:t xml:space="preserve"> </w:t>
      </w:r>
      <w:r w:rsidRPr="00715785">
        <w:rPr>
          <w:rFonts w:ascii="Times" w:hAnsi="Times" w:cs="Times"/>
          <w:bCs/>
        </w:rPr>
        <w:t xml:space="preserve">vládneho návrhu zákona o kybernetickej bezpečnosti a o zmene a doplnení niektorých zákonov </w:t>
      </w:r>
      <w:r w:rsidRPr="00715785">
        <w:rPr>
          <w:rFonts w:ascii="Times" w:hAnsi="Times" w:cs="Times"/>
          <w:b/>
          <w:bCs/>
        </w:rPr>
        <w:t>(tlač 763)</w:t>
      </w:r>
      <w:r w:rsidRPr="00715785">
        <w:rPr>
          <w:rFonts w:ascii="Times" w:hAnsi="Times" w:cs="Times"/>
          <w:bCs/>
        </w:rPr>
        <w:t xml:space="preserve"> – </w:t>
      </w:r>
      <w:r w:rsidRPr="00715785">
        <w:rPr>
          <w:rFonts w:ascii="Times" w:hAnsi="Times" w:cs="Times"/>
          <w:b/>
          <w:bCs/>
        </w:rPr>
        <w:t>druhé čítanie</w:t>
      </w:r>
    </w:p>
    <w:p w:rsidR="00715785" w:rsidP="00715785">
      <w:pPr>
        <w:pStyle w:val="BodyText"/>
        <w:bidi w:val="0"/>
        <w:rPr>
          <w:rFonts w:ascii="Times New Roman" w:hAnsi="Times New Roman"/>
          <w:b/>
        </w:rPr>
      </w:pPr>
    </w:p>
    <w:p w:rsidR="00715785" w:rsidRPr="00A05FD9" w:rsidP="00715785">
      <w:pPr>
        <w:pStyle w:val="BodyText"/>
        <w:bidi w:val="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Výbor Národnej rady Slovenskej republiky pre obranu a bezpečnosť </w:t>
      </w:r>
    </w:p>
    <w:p w:rsidR="00715785" w:rsidRPr="00A05FD9" w:rsidP="00715785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15785" w:rsidRPr="00A05FD9" w:rsidP="00715785">
      <w:pPr>
        <w:pStyle w:val="ListParagraph"/>
        <w:numPr>
          <w:numId w:val="1"/>
        </w:numPr>
        <w:bidi w:val="0"/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  <w:r w:rsidRPr="00A05FD9">
        <w:rPr>
          <w:rFonts w:ascii="Times New Roman" w:hAnsi="Times New Roman"/>
          <w:b/>
          <w:sz w:val="28"/>
          <w:szCs w:val="28"/>
        </w:rPr>
        <w:t xml:space="preserve"> p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05FD9">
        <w:rPr>
          <w:rFonts w:ascii="Times New Roman" w:hAnsi="Times New Roman"/>
          <w:b/>
          <w:sz w:val="28"/>
          <w:szCs w:val="28"/>
        </w:rPr>
        <w:t>r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05FD9">
        <w:rPr>
          <w:rFonts w:ascii="Times New Roman" w:hAnsi="Times New Roman"/>
          <w:b/>
          <w:sz w:val="28"/>
          <w:szCs w:val="28"/>
        </w:rPr>
        <w:t>e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05FD9">
        <w:rPr>
          <w:rFonts w:ascii="Times New Roman" w:hAnsi="Times New Roman"/>
          <w:b/>
          <w:sz w:val="28"/>
          <w:szCs w:val="28"/>
        </w:rPr>
        <w:t>r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05FD9">
        <w:rPr>
          <w:rFonts w:ascii="Times New Roman" w:hAnsi="Times New Roman"/>
          <w:b/>
          <w:sz w:val="28"/>
          <w:szCs w:val="28"/>
        </w:rPr>
        <w:t>o</w:t>
      </w:r>
      <w:r>
        <w:rPr>
          <w:rFonts w:ascii="Times New Roman" w:hAnsi="Times New Roman"/>
          <w:b/>
          <w:sz w:val="28"/>
          <w:szCs w:val="28"/>
        </w:rPr>
        <w:t> </w:t>
      </w:r>
      <w:r w:rsidRPr="00A05FD9">
        <w:rPr>
          <w:rFonts w:ascii="Times New Roman" w:hAnsi="Times New Roman"/>
          <w:b/>
          <w:sz w:val="28"/>
          <w:szCs w:val="28"/>
        </w:rPr>
        <w:t>k</w:t>
      </w:r>
      <w:r>
        <w:rPr>
          <w:rFonts w:ascii="Times New Roman" w:hAnsi="Times New Roman"/>
          <w:b/>
          <w:sz w:val="28"/>
          <w:szCs w:val="28"/>
        </w:rPr>
        <w:t> </w:t>
      </w:r>
      <w:r w:rsidRPr="00A05FD9">
        <w:rPr>
          <w:rFonts w:ascii="Times New Roman" w:hAnsi="Times New Roman"/>
          <w:b/>
          <w:sz w:val="28"/>
          <w:szCs w:val="28"/>
        </w:rPr>
        <w:t>o</w:t>
      </w:r>
      <w:r>
        <w:rPr>
          <w:rFonts w:ascii="Times New Roman" w:hAnsi="Times New Roman"/>
          <w:b/>
          <w:sz w:val="28"/>
          <w:szCs w:val="28"/>
        </w:rPr>
        <w:t> </w:t>
      </w:r>
      <w:r w:rsidRPr="00A05FD9">
        <w:rPr>
          <w:rFonts w:ascii="Times New Roman" w:hAnsi="Times New Roman"/>
          <w:b/>
          <w:sz w:val="28"/>
          <w:szCs w:val="28"/>
        </w:rPr>
        <w:t>v</w:t>
      </w:r>
      <w:r>
        <w:rPr>
          <w:rFonts w:ascii="Times New Roman" w:hAnsi="Times New Roman"/>
          <w:b/>
          <w:sz w:val="28"/>
          <w:szCs w:val="28"/>
        </w:rPr>
        <w:t> </w:t>
      </w:r>
      <w:r w:rsidRPr="00A05FD9">
        <w:rPr>
          <w:rFonts w:ascii="Times New Roman" w:hAnsi="Times New Roman"/>
          <w:b/>
          <w:sz w:val="28"/>
          <w:szCs w:val="28"/>
        </w:rPr>
        <w:t>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05FD9">
        <w:rPr>
          <w:rFonts w:ascii="Times New Roman" w:hAnsi="Times New Roman"/>
          <w:b/>
          <w:sz w:val="28"/>
          <w:szCs w:val="28"/>
        </w:rPr>
        <w:t xml:space="preserve">l </w:t>
      </w:r>
    </w:p>
    <w:p w:rsidR="00715785" w:rsidRPr="00715785" w:rsidP="00715785">
      <w:pPr>
        <w:bidi w:val="0"/>
        <w:jc w:val="both"/>
        <w:rPr>
          <w:rFonts w:ascii="Times" w:hAnsi="Times" w:cs="Times"/>
          <w:bCs/>
        </w:rPr>
      </w:pPr>
      <w:r>
        <w:rPr>
          <w:rFonts w:ascii="Times New Roman" w:hAnsi="Times New Roman"/>
        </w:rPr>
        <w:t xml:space="preserve">          spoločnú správu výborov Národnej rady Slovenskej republiky k </w:t>
      </w:r>
      <w:r w:rsidRPr="00715785">
        <w:rPr>
          <w:rFonts w:ascii="Times" w:hAnsi="Times" w:cs="Times"/>
          <w:bCs/>
        </w:rPr>
        <w:t xml:space="preserve">vládnemu návrhu zákona o kybernetickej bezpečnosti a o zmene a doplnení niektorých zákonov </w:t>
      </w:r>
      <w:r w:rsidRPr="00715785">
        <w:rPr>
          <w:rFonts w:ascii="Times" w:hAnsi="Times" w:cs="Times"/>
          <w:b/>
          <w:bCs/>
        </w:rPr>
        <w:t>(tlač 763)</w:t>
      </w:r>
      <w:r w:rsidRPr="00715785">
        <w:rPr>
          <w:rFonts w:ascii="Times" w:hAnsi="Times" w:cs="Times"/>
          <w:bCs/>
        </w:rPr>
        <w:t xml:space="preserve"> – </w:t>
      </w:r>
      <w:r w:rsidRPr="00715785">
        <w:rPr>
          <w:rFonts w:ascii="Times" w:hAnsi="Times" w:cs="Times"/>
          <w:b/>
          <w:bCs/>
        </w:rPr>
        <w:t>druhé čítanie</w:t>
      </w:r>
      <w:r>
        <w:rPr>
          <w:rFonts w:ascii="Times" w:hAnsi="Times" w:cs="Times"/>
          <w:b/>
          <w:bCs/>
        </w:rPr>
        <w:t>;</w:t>
      </w:r>
    </w:p>
    <w:p w:rsidR="00715785" w:rsidP="00715785">
      <w:pPr>
        <w:bidi w:val="0"/>
        <w:jc w:val="both"/>
        <w:rPr>
          <w:rFonts w:ascii="Times New Roman" w:hAnsi="Times New Roman"/>
        </w:rPr>
      </w:pPr>
    </w:p>
    <w:p w:rsidR="00715785" w:rsidP="00715785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 c h v a ľ u j e</w:t>
      </w:r>
    </w:p>
    <w:p w:rsidR="00715785" w:rsidRPr="00715785" w:rsidP="00715785">
      <w:pPr>
        <w:bidi w:val="0"/>
        <w:ind w:left="284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</w:rPr>
        <w:t xml:space="preserve">       spoločnú správu výborov Národnej rady Slovenskej republiky k </w:t>
      </w:r>
      <w:r w:rsidRPr="00715785">
        <w:rPr>
          <w:rFonts w:ascii="Times" w:hAnsi="Times" w:cs="Times"/>
          <w:bCs/>
        </w:rPr>
        <w:t xml:space="preserve">vládneho návrhu zákona o kybernetickej bezpečnosti a o zmene a doplnení niektorých zákonov </w:t>
      </w:r>
      <w:r w:rsidRPr="00715785">
        <w:rPr>
          <w:rFonts w:ascii="Times" w:hAnsi="Times" w:cs="Times"/>
          <w:b/>
          <w:bCs/>
        </w:rPr>
        <w:t>(tlač 763)</w:t>
      </w:r>
      <w:r w:rsidRPr="00715785">
        <w:rPr>
          <w:rFonts w:ascii="Times" w:hAnsi="Times" w:cs="Times"/>
          <w:bCs/>
        </w:rPr>
        <w:t xml:space="preserve"> – </w:t>
      </w:r>
      <w:r w:rsidRPr="00715785">
        <w:rPr>
          <w:rFonts w:ascii="Times" w:hAnsi="Times" w:cs="Times"/>
          <w:b/>
          <w:bCs/>
        </w:rPr>
        <w:t>druhé čítanie;</w:t>
      </w:r>
    </w:p>
    <w:p w:rsidR="00715785" w:rsidP="00715785">
      <w:pPr>
        <w:bidi w:val="0"/>
        <w:jc w:val="both"/>
        <w:rPr>
          <w:rFonts w:ascii="Times New Roman" w:hAnsi="Times New Roman"/>
          <w:b/>
          <w:sz w:val="28"/>
          <w:szCs w:val="28"/>
        </w:rPr>
      </w:pPr>
    </w:p>
    <w:p w:rsidR="00715785" w:rsidRPr="00715785" w:rsidP="00715785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b/>
          <w:sz w:val="28"/>
          <w:szCs w:val="28"/>
          <w:lang w:val="cs-CZ"/>
        </w:rPr>
      </w:pPr>
      <w:r w:rsidRPr="00715785">
        <w:rPr>
          <w:rFonts w:ascii="Times New Roman" w:hAnsi="Times New Roman"/>
          <w:b/>
          <w:sz w:val="28"/>
          <w:szCs w:val="28"/>
        </w:rPr>
        <w:t>p o v e r u j e</w:t>
      </w:r>
    </w:p>
    <w:p w:rsidR="00715785" w:rsidP="0071578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        Petra ŠUCU 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poslanca Národnej rady Slovenskej republiky - člena Výboru pre obranu a bezpečnosť predniesť spoločnú správu výborov na schôdzi Národnej rady Slovenskej republiky;</w:t>
      </w:r>
    </w:p>
    <w:p w:rsidR="00715785" w:rsidP="0071578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715785" w:rsidP="00715785">
      <w:pPr>
        <w:pStyle w:val="ListParagraph"/>
        <w:numPr>
          <w:numId w:val="1"/>
        </w:numPr>
        <w:tabs>
          <w:tab w:val="left" w:pos="-1985"/>
          <w:tab w:val="left" w:pos="709"/>
        </w:tabs>
        <w:bidi w:val="0"/>
        <w:jc w:val="both"/>
        <w:rPr>
          <w:rFonts w:ascii="Times New Roman" w:hAnsi="Times New Roman"/>
          <w:b/>
          <w:sz w:val="28"/>
          <w:szCs w:val="28"/>
        </w:rPr>
      </w:pPr>
      <w:r w:rsidRPr="00A05FD9">
        <w:rPr>
          <w:rFonts w:ascii="Times New Roman" w:hAnsi="Times New Roman"/>
          <w:b/>
          <w:sz w:val="28"/>
          <w:szCs w:val="28"/>
        </w:rPr>
        <w:t>u k l a d á</w:t>
      </w:r>
    </w:p>
    <w:p w:rsidR="00715785" w:rsidRPr="00715785" w:rsidP="00715785">
      <w:pPr>
        <w:pStyle w:val="ListParagraph"/>
        <w:tabs>
          <w:tab w:val="left" w:pos="-1985"/>
          <w:tab w:val="left" w:pos="709"/>
        </w:tabs>
        <w:bidi w:val="0"/>
        <w:ind w:left="644"/>
        <w:jc w:val="both"/>
        <w:rPr>
          <w:rFonts w:ascii="Times New Roman" w:hAnsi="Times New Roman"/>
          <w:b/>
          <w:sz w:val="28"/>
          <w:szCs w:val="28"/>
        </w:rPr>
      </w:pPr>
      <w:r w:rsidRPr="00715785">
        <w:rPr>
          <w:rFonts w:ascii="Times New Roman" w:hAnsi="Times New Roman"/>
          <w:b/>
        </w:rPr>
        <w:t>predsedovi výboru</w:t>
      </w:r>
    </w:p>
    <w:p w:rsidR="00715785" w:rsidP="0071578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o výsledku rokovania Výboru Národnej rady Slovenskej republiky pre obranu a bezpečnosť  predsedu Národnej rady Slovenskej republiky.</w:t>
      </w:r>
    </w:p>
    <w:p w:rsidR="00C66743" w:rsidP="00715785">
      <w:pPr>
        <w:bidi w:val="0"/>
        <w:jc w:val="both"/>
        <w:rPr>
          <w:rFonts w:ascii="Times New Roman" w:hAnsi="Times New Roman"/>
        </w:rPr>
      </w:pPr>
    </w:p>
    <w:p w:rsidR="00715785" w:rsidRPr="00715785" w:rsidP="00715785">
      <w:pPr>
        <w:pStyle w:val="BodyText"/>
        <w:bidi w:val="0"/>
        <w:ind w:left="4248" w:firstLine="708"/>
        <w:rPr>
          <w:rFonts w:ascii="Times New Roman" w:hAnsi="Times New Roman"/>
        </w:rPr>
      </w:pPr>
      <w:r w:rsidRPr="00715785">
        <w:rPr>
          <w:rFonts w:ascii="Times New Roman" w:hAnsi="Times New Roman"/>
          <w:b/>
        </w:rPr>
        <w:t xml:space="preserve">Anton  HRNKO                 </w:t>
        <w:tab/>
      </w:r>
    </w:p>
    <w:p w:rsidR="00715785" w:rsidRPr="00715785" w:rsidP="00715785">
      <w:pPr>
        <w:bidi w:val="0"/>
        <w:jc w:val="both"/>
        <w:rPr>
          <w:rFonts w:ascii="Times New Roman" w:hAnsi="Times New Roman"/>
          <w:b/>
        </w:rPr>
      </w:pPr>
      <w:r w:rsidRPr="00715785">
        <w:rPr>
          <w:rFonts w:ascii="Times New Roman" w:hAnsi="Times New Roman"/>
        </w:rPr>
        <w:t xml:space="preserve">                                                                     </w:t>
      </w:r>
      <w:r>
        <w:rPr>
          <w:rFonts w:ascii="Times New Roman" w:hAnsi="Times New Roman"/>
        </w:rPr>
        <w:t xml:space="preserve">               </w:t>
      </w:r>
      <w:r w:rsidRPr="00715785">
        <w:rPr>
          <w:rFonts w:ascii="Times New Roman" w:hAnsi="Times New Roman"/>
        </w:rPr>
        <w:t>predseda výboru</w:t>
      </w:r>
    </w:p>
    <w:p w:rsidR="00715785" w:rsidRPr="00715785" w:rsidP="00715785">
      <w:pPr>
        <w:bidi w:val="0"/>
        <w:ind w:left="1416" w:firstLine="2124"/>
        <w:jc w:val="both"/>
        <w:rPr>
          <w:rFonts w:ascii="Times New Roman" w:hAnsi="Times New Roman"/>
        </w:rPr>
      </w:pPr>
      <w:r w:rsidRPr="00715785">
        <w:rPr>
          <w:rFonts w:ascii="Times New Roman" w:hAnsi="Times New Roman"/>
          <w:b/>
          <w:i/>
        </w:rPr>
        <w:t xml:space="preserve">                                 </w:t>
      </w:r>
    </w:p>
    <w:p w:rsidR="00715785" w:rsidRPr="00715785" w:rsidP="00715785">
      <w:pPr>
        <w:bidi w:val="0"/>
        <w:jc w:val="both"/>
        <w:rPr>
          <w:rFonts w:ascii="Times New Roman" w:hAnsi="Times New Roman"/>
        </w:rPr>
      </w:pPr>
      <w:r w:rsidRPr="00715785">
        <w:rPr>
          <w:rFonts w:ascii="Times New Roman" w:hAnsi="Times New Roman"/>
          <w:b/>
        </w:rPr>
        <w:t>Milan LAURENČÍK</w:t>
      </w:r>
    </w:p>
    <w:p w:rsidR="00715785" w:rsidRPr="00715785" w:rsidP="00715785">
      <w:pPr>
        <w:bidi w:val="0"/>
        <w:jc w:val="both"/>
        <w:rPr>
          <w:rFonts w:ascii="Times New Roman" w:hAnsi="Times New Roman"/>
        </w:rPr>
      </w:pPr>
      <w:r w:rsidRPr="00715785">
        <w:rPr>
          <w:rFonts w:ascii="Times New Roman" w:hAnsi="Times New Roman"/>
        </w:rPr>
        <w:t>overovateľ výboru</w:t>
      </w:r>
    </w:p>
    <w:p w:rsidR="00715785" w:rsidRPr="00715785" w:rsidP="00715785">
      <w:pPr>
        <w:bidi w:val="0"/>
        <w:rPr>
          <w:rFonts w:ascii="Times New Roman" w:hAnsi="Times New Roman"/>
          <w:b/>
        </w:rPr>
      </w:pPr>
    </w:p>
    <w:p w:rsidR="00715785" w:rsidRPr="00715785" w:rsidP="00715785">
      <w:pPr>
        <w:bidi w:val="0"/>
        <w:rPr>
          <w:rFonts w:ascii="Times New Roman" w:hAnsi="Times New Roman"/>
          <w:b/>
        </w:rPr>
      </w:pPr>
      <w:r w:rsidRPr="00715785">
        <w:rPr>
          <w:rFonts w:ascii="Times New Roman" w:hAnsi="Times New Roman"/>
          <w:b/>
        </w:rPr>
        <w:t>Jozef BUČEK</w:t>
      </w:r>
    </w:p>
    <w:p w:rsidR="00715785" w:rsidP="0071578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overovateľ výboru</w:t>
      </w:r>
    </w:p>
    <w:p w:rsidR="00715785" w:rsidP="0071578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15785" w:rsidP="00715785">
      <w:pPr>
        <w:bidi w:val="0"/>
        <w:rPr>
          <w:rFonts w:ascii="Times New Roman" w:hAnsi="Times New Roman"/>
        </w:rPr>
      </w:pPr>
    </w:p>
    <w:p w:rsidR="00715785" w:rsidP="00715785">
      <w:pPr>
        <w:bidi w:val="0"/>
        <w:rPr>
          <w:rFonts w:ascii="Times New Roman" w:hAnsi="Times New Roman"/>
        </w:rPr>
      </w:pPr>
    </w:p>
    <w:p w:rsidR="00715785" w:rsidP="00715785">
      <w:pPr>
        <w:bidi w:val="0"/>
        <w:rPr>
          <w:rFonts w:ascii="Times New Roman" w:hAnsi="Times New Roman"/>
        </w:rPr>
      </w:pPr>
    </w:p>
    <w:p w:rsidR="00715785" w:rsidP="00715785">
      <w:pPr>
        <w:bidi w:val="0"/>
        <w:rPr>
          <w:rFonts w:ascii="Times New Roman" w:hAnsi="Times New Roman"/>
        </w:rPr>
      </w:pPr>
    </w:p>
    <w:p w:rsidR="00715785" w:rsidP="00715785">
      <w:pPr>
        <w:bidi w:val="0"/>
        <w:rPr>
          <w:rFonts w:ascii="Times New Roman" w:hAnsi="Times New Roman"/>
        </w:rPr>
      </w:pPr>
    </w:p>
    <w:p w:rsidR="00715785" w:rsidP="00715785">
      <w:pPr>
        <w:bidi w:val="0"/>
        <w:rPr>
          <w:rFonts w:ascii="Times New Roman" w:hAnsi="Times New Roman"/>
        </w:rPr>
      </w:pPr>
    </w:p>
    <w:p w:rsidR="00715785" w:rsidP="00715785">
      <w:pPr>
        <w:bidi w:val="0"/>
        <w:rPr>
          <w:rFonts w:ascii="Times New Roman" w:hAnsi="Times New Roman"/>
        </w:rPr>
      </w:pPr>
    </w:p>
    <w:p w:rsidR="00715785" w:rsidP="00715785">
      <w:pPr>
        <w:bidi w:val="0"/>
        <w:rPr>
          <w:rFonts w:ascii="Times New Roman" w:hAnsi="Times New Roman"/>
        </w:rPr>
      </w:pPr>
    </w:p>
    <w:p w:rsidR="00715785" w:rsidP="00715785">
      <w:pPr>
        <w:bidi w:val="0"/>
        <w:rPr>
          <w:rFonts w:ascii="Times New Roman" w:hAnsi="Times New Roman"/>
        </w:rPr>
      </w:pPr>
    </w:p>
    <w:p w:rsidR="00715785" w:rsidP="00715785">
      <w:pPr>
        <w:bidi w:val="0"/>
        <w:rPr>
          <w:rFonts w:ascii="Times New Roman" w:hAnsi="Times New Roman"/>
        </w:rPr>
      </w:pPr>
    </w:p>
    <w:p w:rsidR="00715785" w:rsidP="00715785">
      <w:pPr>
        <w:bidi w:val="0"/>
        <w:rPr>
          <w:rFonts w:ascii="Times New Roman" w:hAnsi="Times New Roman"/>
        </w:rPr>
      </w:pPr>
    </w:p>
    <w:p w:rsidR="00715785" w:rsidP="00715785">
      <w:pPr>
        <w:bidi w:val="0"/>
        <w:rPr>
          <w:rFonts w:ascii="Times New Roman" w:hAnsi="Times New Roman"/>
        </w:rPr>
      </w:pPr>
    </w:p>
    <w:p w:rsidR="00715785" w:rsidP="00715785">
      <w:pPr>
        <w:bidi w:val="0"/>
        <w:rPr>
          <w:rFonts w:ascii="Times New Roman" w:hAnsi="Times New Roman"/>
        </w:rPr>
      </w:pPr>
    </w:p>
    <w:p w:rsidR="007F51A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9395E"/>
    <w:multiLevelType w:val="hybridMultilevel"/>
    <w:tmpl w:val="904A06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A9257A4"/>
    <w:multiLevelType w:val="hybridMultilevel"/>
    <w:tmpl w:val="66042ED6"/>
    <w:lvl w:ilvl="0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15785"/>
    <w:rsid w:val="00715785"/>
    <w:rsid w:val="007F51A4"/>
    <w:rsid w:val="00A05FD9"/>
    <w:rsid w:val="00C6674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78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715785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1578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715785"/>
    <w:pPr>
      <w:spacing w:after="120" w:line="276" w:lineRule="auto"/>
      <w:ind w:left="720"/>
      <w:contextualSpacing/>
      <w:jc w:val="left"/>
    </w:pPr>
    <w:rPr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66743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66743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230</Words>
  <Characters>1316</Characters>
  <Application>Microsoft Office Word</Application>
  <DocSecurity>0</DocSecurity>
  <Lines>0</Lines>
  <Paragraphs>0</Paragraphs>
  <ScaleCrop>false</ScaleCrop>
  <Company>Kancelaria NRSR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2</cp:revision>
  <cp:lastPrinted>2018-01-29T07:59:00Z</cp:lastPrinted>
  <dcterms:created xsi:type="dcterms:W3CDTF">2018-01-15T10:07:00Z</dcterms:created>
  <dcterms:modified xsi:type="dcterms:W3CDTF">2018-01-29T07:59:00Z</dcterms:modified>
</cp:coreProperties>
</file>