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E65A6" w:rsidP="005D681D">
      <w:pPr>
        <w:tabs>
          <w:tab w:val="left" w:pos="567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  <w:r w:rsidR="00620E67">
        <w:rPr>
          <w:rFonts w:ascii="Times New Roman" w:hAnsi="Times New Roman"/>
        </w:rPr>
        <w:tab/>
        <w:tab/>
        <w:tab/>
        <w:tab/>
        <w:tab/>
      </w:r>
      <w:r>
        <w:rPr>
          <w:rFonts w:ascii="Times New Roman" w:hAnsi="Times New Roman"/>
        </w:rPr>
        <w:tab/>
      </w:r>
      <w:r w:rsidR="00F613CB">
        <w:rPr>
          <w:rFonts w:ascii="Times New Roman" w:hAnsi="Times New Roman"/>
        </w:rPr>
        <w:tab/>
        <w:tab/>
      </w:r>
      <w:r w:rsidR="00F2767A">
        <w:rPr>
          <w:rFonts w:ascii="Times New Roman" w:hAnsi="Times New Roman"/>
        </w:rPr>
        <w:t>3</w:t>
      </w:r>
      <w:r w:rsidR="002827CA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. schôdza výboru </w:t>
        <w:tab/>
      </w:r>
      <w:r w:rsidR="00620E67">
        <w:rPr>
          <w:rFonts w:ascii="Times New Roman" w:hAnsi="Times New Roman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</w:rPr>
        <w:tab/>
        <w:tab/>
      </w:r>
      <w:r w:rsidR="005D5BD2">
        <w:rPr>
          <w:rFonts w:ascii="Times New Roman" w:hAnsi="Times New Roman"/>
        </w:rPr>
        <w:t>CRD-</w:t>
      </w:r>
      <w:r w:rsidR="002827CA">
        <w:rPr>
          <w:rFonts w:ascii="Times New Roman" w:hAnsi="Times New Roman"/>
        </w:rPr>
        <w:t>2</w:t>
      </w:r>
      <w:r w:rsidR="00B20893">
        <w:rPr>
          <w:rFonts w:ascii="Times New Roman" w:hAnsi="Times New Roman"/>
        </w:rPr>
        <w:t>1</w:t>
      </w:r>
      <w:r w:rsidR="002827CA">
        <w:rPr>
          <w:rFonts w:ascii="Times New Roman" w:hAnsi="Times New Roman"/>
        </w:rPr>
        <w:t>33</w:t>
      </w:r>
      <w:r w:rsidR="00F2767A">
        <w:rPr>
          <w:rFonts w:ascii="Times New Roman" w:hAnsi="Times New Roman"/>
        </w:rPr>
        <w:t>-</w:t>
      </w:r>
      <w:r w:rsidR="00B813A1">
        <w:rPr>
          <w:rFonts w:ascii="Times New Roman" w:hAnsi="Times New Roman"/>
        </w:rPr>
        <w:t>1</w:t>
      </w:r>
      <w:r w:rsidR="005D5BD2">
        <w:rPr>
          <w:rFonts w:ascii="Times New Roman" w:hAnsi="Times New Roman"/>
        </w:rPr>
        <w:t>/201</w:t>
      </w:r>
      <w:r w:rsidR="00F2767A">
        <w:rPr>
          <w:rFonts w:ascii="Times New Roman" w:hAnsi="Times New Roman"/>
        </w:rPr>
        <w:t>7</w:t>
      </w:r>
      <w:r w:rsidR="005D5BD2">
        <w:rPr>
          <w:rFonts w:ascii="Times New Roman" w:hAnsi="Times New Roman"/>
        </w:rPr>
        <w:t>-VEZ</w:t>
      </w:r>
    </w:p>
    <w:p w:rsidR="00F613CB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E65A6" w:rsidRPr="00480D20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5B073C">
        <w:rPr>
          <w:rFonts w:ascii="Times New Roman" w:hAnsi="Times New Roman"/>
          <w:b/>
          <w:sz w:val="28"/>
          <w:szCs w:val="28"/>
        </w:rPr>
        <w:t>103.</w:t>
      </w:r>
    </w:p>
    <w:p w:rsidR="00DE65A6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</w:p>
    <w:p w:rsidR="00DE65A6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DE65A6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Výboru Národnej rady Slovenskej republiky pre európske záležitosti</w:t>
      </w:r>
    </w:p>
    <w:p w:rsidR="001D44AB" w:rsidP="005D681D">
      <w:pPr>
        <w:tabs>
          <w:tab w:val="left" w:pos="567"/>
        </w:tabs>
        <w:bidi w:val="0"/>
        <w:jc w:val="center"/>
        <w:rPr>
          <w:rFonts w:ascii="Times New Roman" w:hAnsi="Times New Roman"/>
        </w:rPr>
      </w:pPr>
    </w:p>
    <w:p w:rsidR="00DE65A6" w:rsidP="005D681D">
      <w:pPr>
        <w:tabs>
          <w:tab w:val="left" w:pos="567"/>
        </w:tabs>
        <w:bidi w:val="0"/>
        <w:jc w:val="center"/>
        <w:rPr>
          <w:rFonts w:ascii="Times New Roman" w:hAnsi="Times New Roman"/>
        </w:rPr>
      </w:pPr>
      <w:r w:rsidRPr="005F26CF" w:rsidR="005F26CF">
        <w:rPr>
          <w:rFonts w:ascii="Times New Roman" w:hAnsi="Times New Roman"/>
        </w:rPr>
        <w:t>z</w:t>
      </w:r>
      <w:r w:rsidR="002827CA">
        <w:rPr>
          <w:rFonts w:ascii="Times New Roman" w:hAnsi="Times New Roman"/>
        </w:rPr>
        <w:t>o</w:t>
      </w:r>
      <w:r w:rsidR="001D44AB">
        <w:rPr>
          <w:rFonts w:ascii="Times New Roman" w:hAnsi="Times New Roman"/>
        </w:rPr>
        <w:t xml:space="preserve"> </w:t>
      </w:r>
      <w:r w:rsidR="002827CA">
        <w:rPr>
          <w:rFonts w:ascii="Times New Roman" w:hAnsi="Times New Roman"/>
        </w:rPr>
        <w:t>6</w:t>
      </w:r>
      <w:r w:rsidR="00C92A79">
        <w:rPr>
          <w:rFonts w:ascii="Times New Roman" w:hAnsi="Times New Roman"/>
        </w:rPr>
        <w:t xml:space="preserve">. </w:t>
      </w:r>
      <w:r w:rsidR="002827CA">
        <w:rPr>
          <w:rFonts w:ascii="Times New Roman" w:hAnsi="Times New Roman"/>
        </w:rPr>
        <w:t>decembra</w:t>
      </w:r>
      <w:r w:rsidR="00B20893">
        <w:rPr>
          <w:rFonts w:ascii="Times New Roman" w:hAnsi="Times New Roman"/>
        </w:rPr>
        <w:t xml:space="preserve"> </w:t>
      </w:r>
      <w:r w:rsidR="00156A1B">
        <w:rPr>
          <w:rFonts w:ascii="Times New Roman" w:hAnsi="Times New Roman"/>
        </w:rPr>
        <w:t>201</w:t>
      </w:r>
      <w:r w:rsidR="00F2767A">
        <w:rPr>
          <w:rFonts w:ascii="Times New Roman" w:hAnsi="Times New Roman"/>
        </w:rPr>
        <w:t>7</w:t>
      </w:r>
    </w:p>
    <w:p w:rsidR="00446457" w:rsidP="005D681D">
      <w:pPr>
        <w:pStyle w:val="Heading2"/>
        <w:tabs>
          <w:tab w:val="left" w:pos="567"/>
        </w:tabs>
        <w:bidi w:val="0"/>
        <w:spacing w:before="0" w:after="0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>k</w:t>
      </w:r>
    </w:p>
    <w:p w:rsidR="008647EB" w:rsidRPr="0063727E" w:rsidP="00B813A1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 w:rsidRPr="0063727E">
        <w:rPr>
          <w:rFonts w:ascii="Times New Roman" w:hAnsi="Times New Roman"/>
        </w:rPr>
        <w:t>informácii o rokovaní Rady Európskej únie pre spravodlivosť a vnútorné z</w:t>
      </w:r>
      <w:r>
        <w:rPr>
          <w:rFonts w:ascii="Times New Roman" w:hAnsi="Times New Roman"/>
        </w:rPr>
        <w:t xml:space="preserve">áležitosti, ktorá sa uskutoční </w:t>
      </w:r>
      <w:r w:rsidR="002827CA">
        <w:rPr>
          <w:rFonts w:ascii="Times New Roman" w:hAnsi="Times New Roman"/>
        </w:rPr>
        <w:t>7</w:t>
      </w:r>
      <w:r w:rsidRPr="0063727E">
        <w:rPr>
          <w:rFonts w:ascii="Times New Roman" w:hAnsi="Times New Roman"/>
        </w:rPr>
        <w:t>. a </w:t>
      </w:r>
      <w:r w:rsidR="002827CA">
        <w:rPr>
          <w:rFonts w:ascii="Times New Roman" w:hAnsi="Times New Roman"/>
        </w:rPr>
        <w:t>8</w:t>
      </w:r>
      <w:r w:rsidRPr="0063727E">
        <w:rPr>
          <w:rFonts w:ascii="Times New Roman" w:hAnsi="Times New Roman"/>
        </w:rPr>
        <w:t xml:space="preserve">. </w:t>
      </w:r>
      <w:r w:rsidR="002827CA">
        <w:rPr>
          <w:rFonts w:ascii="Times New Roman" w:hAnsi="Times New Roman"/>
        </w:rPr>
        <w:t>decembra</w:t>
      </w:r>
      <w:r w:rsidR="00B2089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2017</w:t>
      </w:r>
    </w:p>
    <w:p w:rsidR="00725C9C" w:rsidRPr="00E9324F" w:rsidP="00E9324F">
      <w:pPr>
        <w:pStyle w:val="BodyText"/>
        <w:bidi w:val="0"/>
        <w:spacing w:after="0"/>
        <w:jc w:val="center"/>
        <w:rPr>
          <w:rFonts w:ascii="Times New Roman" w:hAnsi="Times New Roman"/>
          <w:bCs/>
        </w:rPr>
      </w:pPr>
    </w:p>
    <w:p w:rsidR="007A2245" w:rsidP="007A2245">
      <w:pPr>
        <w:pStyle w:val="BodyText"/>
        <w:bidi w:val="0"/>
        <w:spacing w:after="0"/>
        <w:jc w:val="both"/>
        <w:rPr>
          <w:rFonts w:ascii="Times New Roman" w:hAnsi="Times New Roman"/>
        </w:rPr>
      </w:pPr>
    </w:p>
    <w:p w:rsidR="00E9324F" w:rsidP="005D681D">
      <w:pPr>
        <w:pStyle w:val="BodyText"/>
        <w:bidi w:val="0"/>
        <w:spacing w:after="0"/>
        <w:rPr>
          <w:rFonts w:ascii="Times New Roman" w:hAnsi="Times New Roman"/>
          <w:b/>
        </w:rPr>
      </w:pPr>
    </w:p>
    <w:p w:rsidR="00725C9C" w:rsidP="005D681D">
      <w:pPr>
        <w:pStyle w:val="BodyText"/>
        <w:bidi w:val="0"/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 Národnej rady Slovenskej republiky pre európske záležitosti</w:t>
      </w:r>
    </w:p>
    <w:p w:rsidR="00725C9C" w:rsidP="005D681D">
      <w:pPr>
        <w:pStyle w:val="BodyText"/>
        <w:bidi w:val="0"/>
        <w:spacing w:after="0"/>
        <w:rPr>
          <w:rFonts w:ascii="Times New Roman" w:hAnsi="Times New Roman"/>
          <w:b/>
        </w:rPr>
      </w:pPr>
    </w:p>
    <w:p w:rsidR="00E9324F" w:rsidP="00E9324F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8647EB" w:rsidP="008647EB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A.</w:t>
        <w:tab/>
        <w:t>schvaľuje stanoviská Slovenskej republiky</w:t>
      </w:r>
    </w:p>
    <w:p w:rsidR="00E9324F" w:rsidP="00E9324F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</w:p>
    <w:p w:rsidR="008647EB" w:rsidRPr="00C00083" w:rsidP="008647EB">
      <w:pPr>
        <w:tabs>
          <w:tab w:val="left" w:pos="0"/>
          <w:tab w:val="left" w:pos="567"/>
        </w:tabs>
        <w:bidi w:val="0"/>
        <w:jc w:val="both"/>
        <w:rPr>
          <w:rFonts w:ascii="Times New Roman" w:hAnsi="Times New Roman"/>
        </w:rPr>
      </w:pPr>
      <w:r w:rsidR="00536319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na rokovanie </w:t>
      </w:r>
      <w:r w:rsidRPr="000A6600" w:rsidR="000A6600">
        <w:rPr>
          <w:rFonts w:ascii="Times New Roman" w:hAnsi="Times New Roman"/>
        </w:rPr>
        <w:t xml:space="preserve">Rady Európskej únie </w:t>
      </w:r>
      <w:r w:rsidRPr="000A6600" w:rsidR="005D5BD2">
        <w:rPr>
          <w:rFonts w:ascii="Times New Roman" w:hAnsi="Times New Roman"/>
        </w:rPr>
        <w:t xml:space="preserve">pre </w:t>
      </w:r>
      <w:r w:rsidRPr="0063727E">
        <w:rPr>
          <w:rFonts w:ascii="Times New Roman" w:hAnsi="Times New Roman"/>
        </w:rPr>
        <w:t>spravodlivosť a vnútorné z</w:t>
      </w:r>
      <w:r>
        <w:rPr>
          <w:rFonts w:ascii="Times New Roman" w:hAnsi="Times New Roman"/>
        </w:rPr>
        <w:t xml:space="preserve">áležitosti, ktorá sa uskutoční </w:t>
      </w:r>
      <w:r w:rsidR="002827CA">
        <w:rPr>
          <w:rFonts w:ascii="Times New Roman" w:hAnsi="Times New Roman"/>
        </w:rPr>
        <w:t>7</w:t>
      </w:r>
      <w:r w:rsidRPr="0063727E">
        <w:rPr>
          <w:rFonts w:ascii="Times New Roman" w:hAnsi="Times New Roman"/>
        </w:rPr>
        <w:t>. a </w:t>
      </w:r>
      <w:r w:rsidR="002827CA">
        <w:rPr>
          <w:rFonts w:ascii="Times New Roman" w:hAnsi="Times New Roman"/>
        </w:rPr>
        <w:t>8</w:t>
      </w:r>
      <w:r w:rsidRPr="0063727E">
        <w:rPr>
          <w:rFonts w:ascii="Times New Roman" w:hAnsi="Times New Roman"/>
        </w:rPr>
        <w:t xml:space="preserve">. </w:t>
      </w:r>
      <w:r w:rsidR="002827CA">
        <w:rPr>
          <w:rFonts w:ascii="Times New Roman" w:hAnsi="Times New Roman"/>
        </w:rPr>
        <w:t>decembra</w:t>
      </w:r>
      <w:r w:rsidR="00B2089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2017</w:t>
      </w:r>
      <w:r w:rsidRPr="00C00083" w:rsidR="00C419D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ako ich výboru predložil</w:t>
      </w:r>
      <w:r w:rsidR="000E051C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="00B813A1">
        <w:rPr>
          <w:rFonts w:ascii="Times New Roman" w:hAnsi="Times New Roman"/>
        </w:rPr>
        <w:t xml:space="preserve">podpredsedníčka vlády a ministerka spravodlivosti Slovenskej republiky a </w:t>
      </w:r>
      <w:r>
        <w:rPr>
          <w:rFonts w:ascii="Times New Roman" w:hAnsi="Times New Roman"/>
        </w:rPr>
        <w:t>podpredseda vlády a minister vnútra Slovenskej r</w:t>
      </w:r>
      <w:r w:rsidR="00B813A1">
        <w:rPr>
          <w:rFonts w:ascii="Times New Roman" w:hAnsi="Times New Roman"/>
        </w:rPr>
        <w:t>epubliky</w:t>
      </w:r>
      <w:r w:rsidR="00C419DC">
        <w:rPr>
          <w:rFonts w:ascii="Times New Roman" w:hAnsi="Times New Roman"/>
        </w:rPr>
        <w:t>;</w:t>
      </w:r>
    </w:p>
    <w:p w:rsidR="00E9324F" w:rsidP="00E9324F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E9324F" w:rsidP="00E9324F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E9324F" w:rsidP="00E9324F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E9324F" w:rsidP="00E9324F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B.</w:t>
        <w:tab/>
        <w:t>ukladá</w:t>
      </w:r>
    </w:p>
    <w:p w:rsidR="00E9324F" w:rsidP="00E9324F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E9324F" w:rsidP="00E9324F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predsedovi výboru </w:t>
      </w:r>
    </w:p>
    <w:p w:rsidR="00E9324F" w:rsidP="00E9324F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8647EB" w:rsidP="008647EB">
      <w:pPr>
        <w:tabs>
          <w:tab w:val="left" w:pos="0"/>
          <w:tab w:val="left" w:pos="56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informovať predsedu Národnej rady Slovenskej republiky</w:t>
      </w:r>
      <w:r w:rsidR="000E051C">
        <w:rPr>
          <w:rFonts w:ascii="Times New Roman" w:hAnsi="Times New Roman"/>
        </w:rPr>
        <w:t xml:space="preserve">, </w:t>
      </w:r>
      <w:r w:rsidR="00B813A1">
        <w:rPr>
          <w:rFonts w:ascii="Times New Roman" w:hAnsi="Times New Roman"/>
        </w:rPr>
        <w:t xml:space="preserve">podpredsedníčku vlády a ministerku spravodlivosti Slovenskej republiky a </w:t>
      </w:r>
      <w:r>
        <w:rPr>
          <w:rFonts w:ascii="Times New Roman" w:hAnsi="Times New Roman"/>
        </w:rPr>
        <w:t>podpredsedu vlády a ministra vnútra Slovenskej republiky o výsledku rokovania výboru.</w:t>
      </w:r>
    </w:p>
    <w:p w:rsidR="00F613CB" w:rsidP="005D681D">
      <w:pPr>
        <w:bidi w:val="0"/>
        <w:rPr>
          <w:rFonts w:ascii="Times New Roman" w:hAnsi="Times New Roman"/>
        </w:rPr>
      </w:pPr>
    </w:p>
    <w:p w:rsidR="00E9324F" w:rsidP="005D681D">
      <w:pPr>
        <w:bidi w:val="0"/>
        <w:rPr>
          <w:rFonts w:ascii="Times New Roman" w:hAnsi="Times New Roman"/>
        </w:rPr>
      </w:pPr>
    </w:p>
    <w:p w:rsidR="00E9324F" w:rsidP="005D681D">
      <w:pPr>
        <w:bidi w:val="0"/>
        <w:rPr>
          <w:rFonts w:ascii="Times New Roman" w:hAnsi="Times New Roman"/>
        </w:rPr>
      </w:pPr>
    </w:p>
    <w:p w:rsidR="00E9324F" w:rsidP="005D681D">
      <w:pPr>
        <w:bidi w:val="0"/>
        <w:rPr>
          <w:rFonts w:ascii="Times New Roman" w:hAnsi="Times New Roman"/>
        </w:rPr>
      </w:pPr>
    </w:p>
    <w:p w:rsidR="00E9324F" w:rsidP="005D681D">
      <w:pPr>
        <w:bidi w:val="0"/>
        <w:rPr>
          <w:rFonts w:ascii="Times New Roman" w:hAnsi="Times New Roman"/>
        </w:rPr>
      </w:pPr>
    </w:p>
    <w:p w:rsidR="00E9324F" w:rsidRPr="00C05B17" w:rsidP="005D681D">
      <w:pPr>
        <w:bidi w:val="0"/>
        <w:rPr>
          <w:rFonts w:ascii="Times New Roman" w:hAnsi="Times New Roman"/>
        </w:rPr>
      </w:pPr>
    </w:p>
    <w:p w:rsidR="005736D0" w:rsidP="005736D0">
      <w:pPr>
        <w:bidi w:val="0"/>
        <w:rPr>
          <w:rFonts w:ascii="Times New Roman" w:hAnsi="Times New Roman"/>
        </w:rPr>
      </w:pPr>
    </w:p>
    <w:p w:rsidR="005736D0" w:rsidRPr="00457287" w:rsidP="005736D0">
      <w:pPr>
        <w:bidi w:val="0"/>
        <w:spacing w:before="120"/>
        <w:ind w:left="1080"/>
        <w:rPr>
          <w:rFonts w:ascii="Times New Roman" w:hAnsi="Times New Roman"/>
        </w:rPr>
      </w:pPr>
    </w:p>
    <w:p w:rsidR="005736D0" w:rsidP="005736D0">
      <w:pPr>
        <w:tabs>
          <w:tab w:val="left" w:pos="360"/>
        </w:tabs>
        <w:bidi w:val="0"/>
        <w:jc w:val="both"/>
        <w:rPr>
          <w:rFonts w:ascii="Times New Roman" w:hAnsi="Times New Roman"/>
        </w:rPr>
      </w:pPr>
      <w:r w:rsidRPr="00457287">
        <w:rPr>
          <w:rFonts w:ascii="Times New Roman" w:hAnsi="Times New Roman"/>
        </w:rPr>
        <w:tab/>
        <w:tab/>
      </w:r>
    </w:p>
    <w:p w:rsidR="005736D0" w:rsidRPr="008C6E1E" w:rsidP="005736D0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</w:t>
      </w:r>
      <w:r w:rsidRPr="008C6E1E"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  <w:b/>
        </w:rPr>
        <w:t>Edita Pfundtner</w:t>
      </w:r>
      <w:r w:rsidRPr="008C6E1E">
        <w:rPr>
          <w:rFonts w:ascii="Times New Roman" w:hAnsi="Times New Roman"/>
          <w:b/>
        </w:rPr>
        <w:t xml:space="preserve"> </w:t>
        <w:tab/>
        <w:tab/>
        <w:tab/>
        <w:tab/>
        <w:tab/>
        <w:t xml:space="preserve">     </w:t>
        <w:tab/>
        <w:tab/>
        <w:t>Ľuboš Blaha</w:t>
      </w:r>
    </w:p>
    <w:p w:rsidR="005736D0" w:rsidRPr="008C6E1E" w:rsidP="005736D0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  <w:r w:rsidRPr="008C6E1E">
        <w:rPr>
          <w:rFonts w:ascii="Times New Roman" w:hAnsi="Times New Roman"/>
          <w:b/>
        </w:rPr>
        <w:t>Jozef Viskupič</w:t>
      </w:r>
      <w:r w:rsidRPr="008C6E1E">
        <w:rPr>
          <w:rFonts w:ascii="Times New Roman" w:hAnsi="Times New Roman"/>
        </w:rPr>
        <w:tab/>
        <w:tab/>
        <w:tab/>
        <w:tab/>
        <w:tab/>
        <w:t xml:space="preserve">   </w:t>
        <w:tab/>
        <w:t xml:space="preserve">         predseda výboru  </w:t>
      </w:r>
    </w:p>
    <w:p w:rsidR="00EB5D45" w:rsidP="005736D0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 w:rsidR="005736D0">
        <w:rPr>
          <w:rFonts w:ascii="Times New Roman" w:hAnsi="Times New Roman"/>
        </w:rPr>
        <w:t xml:space="preserve">              </w:t>
      </w:r>
      <w:r w:rsidRPr="008C6E1E" w:rsidR="005736D0">
        <w:rPr>
          <w:rFonts w:ascii="Times New Roman" w:hAnsi="Times New Roman"/>
        </w:rPr>
        <w:t xml:space="preserve">overovateľ  </w:t>
        <w:tab/>
        <w:tab/>
        <w:tab/>
        <w:tab/>
        <w:tab/>
        <w:tab/>
        <w:t xml:space="preserve">   </w:t>
      </w:r>
    </w:p>
    <w:sectPr w:rsidSect="00EB5D45">
      <w:headerReference w:type="default" r:id="rId5"/>
      <w:headerReference w:type="firs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81D" w:rsidP="00EB5D45">
    <w:pPr>
      <w:pStyle w:val="Header"/>
      <w:tabs>
        <w:tab w:val="left" w:pos="1710"/>
      </w:tabs>
      <w:bidi w:val="0"/>
      <w:rPr>
        <w:rFonts w:ascii="Times New Roman" w:hAnsi="Times New Roman"/>
      </w:rPr>
    </w:pPr>
    <w:r>
      <w:rPr>
        <w:rFonts w:ascii="Times New Roman" w:hAnsi="Times New Roman"/>
      </w:rPr>
      <w:tab/>
      <w:tab/>
      <w:tab/>
      <w:tab/>
      <w:tab/>
      <w:tab/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398" w:rsidRPr="00620E67" w:rsidP="00121398">
    <w:pPr>
      <w:pStyle w:val="Header"/>
      <w:bidi w:val="0"/>
      <w:rPr>
        <w:rFonts w:ascii="Times New Roman" w:hAnsi="Times New Roman"/>
      </w:rPr>
    </w:pPr>
    <w:r w:rsidRPr="00620E67">
      <w:rPr>
        <w:rFonts w:ascii="Times New Roman" w:hAnsi="Times New Roman"/>
      </w:rPr>
      <w:t xml:space="preserve">                             </w:t>
    </w:r>
    <w:r>
      <w:rPr>
        <w:rFonts w:ascii="Times New Roman" w:hAnsi="Times New Roman"/>
        <w:noProof/>
        <w:rtl w:val="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ok 5" o:spid="_x0000_i2049" type="#_x0000_t75" style="width:31.26pt;height:35.46pt;visibility:visible" filled="f" stroked="f">
          <v:fill o:detectmouseclick="f"/>
          <v:imagedata r:id="rId1" o:title=""/>
          <o:lock v:ext="edit" aspectratio="t"/>
        </v:shape>
      </w:pict>
    </w:r>
  </w:p>
  <w:p w:rsidR="00121398" w:rsidRPr="00620E67" w:rsidP="00121398">
    <w:pPr>
      <w:tabs>
        <w:tab w:val="left" w:pos="567"/>
      </w:tabs>
      <w:bidi w:val="0"/>
      <w:rPr>
        <w:rFonts w:ascii="Times New Roman" w:hAnsi="Times New Roman"/>
        <w:b/>
      </w:rPr>
    </w:pPr>
    <w:r w:rsidRPr="00620E67">
      <w:rPr>
        <w:rFonts w:ascii="Times New Roman" w:hAnsi="Times New Roman"/>
        <w:b/>
      </w:rPr>
      <w:t>Výbor Národnej rady Slovenskej republiky</w:t>
    </w:r>
  </w:p>
  <w:p w:rsidR="00121398" w:rsidRPr="00620E67" w:rsidP="00121398">
    <w:pPr>
      <w:tabs>
        <w:tab w:val="left" w:pos="567"/>
      </w:tabs>
      <w:bidi w:val="0"/>
      <w:rPr>
        <w:rFonts w:ascii="Times New Roman" w:hAnsi="Times New Roman"/>
        <w:b/>
      </w:rPr>
    </w:pPr>
    <w:r w:rsidRPr="00620E67">
      <w:rPr>
        <w:rFonts w:ascii="Times New Roman" w:hAnsi="Times New Roman"/>
        <w:b/>
      </w:rPr>
      <w:tab/>
      <w:t xml:space="preserve">      pre európske záležitosti</w:t>
    </w:r>
  </w:p>
  <w:p w:rsidR="005D681D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</w:abstractNum>
  <w:abstractNum w:abstractNumId="1">
    <w:nsid w:val="01652F35"/>
    <w:multiLevelType w:val="hybridMultilevel"/>
    <w:tmpl w:val="C116E64C"/>
    <w:lvl w:ilvl="0">
      <w:start w:val="1"/>
      <w:numFmt w:val="decimal"/>
      <w:lvlText w:val="%1)"/>
      <w:lvlJc w:val="left"/>
      <w:pPr>
        <w:tabs>
          <w:tab w:val="num" w:pos="1324"/>
        </w:tabs>
        <w:ind w:left="132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044"/>
        </w:tabs>
        <w:ind w:left="204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764"/>
        </w:tabs>
        <w:ind w:left="276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484"/>
        </w:tabs>
        <w:ind w:left="348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204"/>
        </w:tabs>
        <w:ind w:left="420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924"/>
        </w:tabs>
        <w:ind w:left="492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644"/>
        </w:tabs>
        <w:ind w:left="564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364"/>
        </w:tabs>
        <w:ind w:left="636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084"/>
        </w:tabs>
        <w:ind w:left="7084" w:hanging="180"/>
      </w:pPr>
      <w:rPr>
        <w:rFonts w:cs="Times New Roman"/>
        <w:rtl w:val="0"/>
        <w:cs w:val="0"/>
      </w:rPr>
    </w:lvl>
  </w:abstractNum>
  <w:abstractNum w:abstractNumId="2">
    <w:nsid w:val="09A07EBC"/>
    <w:multiLevelType w:val="hybridMultilevel"/>
    <w:tmpl w:val="3164385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F845DDA"/>
    <w:multiLevelType w:val="hybridMultilevel"/>
    <w:tmpl w:val="9A9CF756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8E71B20"/>
    <w:multiLevelType w:val="hybridMultilevel"/>
    <w:tmpl w:val="51F495A0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5">
    <w:nsid w:val="39D30ADF"/>
    <w:multiLevelType w:val="hybridMultilevel"/>
    <w:tmpl w:val="CB4A93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54312DED"/>
    <w:multiLevelType w:val="hybridMultilevel"/>
    <w:tmpl w:val="A5C067D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8">
    <w:nsid w:val="6E492DD7"/>
    <w:multiLevelType w:val="hybridMultilevel"/>
    <w:tmpl w:val="CA5CAA14"/>
    <w:lvl w:ilvl="0">
      <w:start w:val="2"/>
      <w:numFmt w:val="lowerLetter"/>
      <w:lvlText w:val="%1)"/>
      <w:lvlJc w:val="left"/>
      <w:pPr>
        <w:ind w:left="107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73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81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88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95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102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109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117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2420" w:hanging="180"/>
      </w:pPr>
      <w:rPr>
        <w:rFonts w:cs="Times New Roman"/>
        <w:rtl w:val="0"/>
        <w:cs w:val="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TrackMoves/>
  <w:defaultTabStop w:val="708"/>
  <w:hyphenationZone w:val="425"/>
  <w:characterSpacingControl w:val="doNotCompress"/>
  <w:compat/>
  <w:rsids>
    <w:rsidRoot w:val="00DE65A6"/>
    <w:rsid w:val="00010A9E"/>
    <w:rsid w:val="0002270F"/>
    <w:rsid w:val="000250D8"/>
    <w:rsid w:val="000250DF"/>
    <w:rsid w:val="00025D5C"/>
    <w:rsid w:val="0002734A"/>
    <w:rsid w:val="00033CD7"/>
    <w:rsid w:val="00037A39"/>
    <w:rsid w:val="0004036C"/>
    <w:rsid w:val="00041F16"/>
    <w:rsid w:val="000A414B"/>
    <w:rsid w:val="000A6600"/>
    <w:rsid w:val="000B0BDA"/>
    <w:rsid w:val="000C4180"/>
    <w:rsid w:val="000E051C"/>
    <w:rsid w:val="000E0941"/>
    <w:rsid w:val="000F1982"/>
    <w:rsid w:val="000F32E9"/>
    <w:rsid w:val="00100EB3"/>
    <w:rsid w:val="001037E4"/>
    <w:rsid w:val="001163BA"/>
    <w:rsid w:val="00121398"/>
    <w:rsid w:val="00155B2D"/>
    <w:rsid w:val="00156A1B"/>
    <w:rsid w:val="00156EEB"/>
    <w:rsid w:val="001A676F"/>
    <w:rsid w:val="001A6E86"/>
    <w:rsid w:val="001B4FCB"/>
    <w:rsid w:val="001D0FFA"/>
    <w:rsid w:val="001D44AB"/>
    <w:rsid w:val="001D7CF0"/>
    <w:rsid w:val="001E21C0"/>
    <w:rsid w:val="001F6D16"/>
    <w:rsid w:val="00200727"/>
    <w:rsid w:val="00202772"/>
    <w:rsid w:val="00217C9B"/>
    <w:rsid w:val="00226D7F"/>
    <w:rsid w:val="002355E1"/>
    <w:rsid w:val="00236CBD"/>
    <w:rsid w:val="002600DC"/>
    <w:rsid w:val="002827CA"/>
    <w:rsid w:val="00291D18"/>
    <w:rsid w:val="002A03D0"/>
    <w:rsid w:val="002A282B"/>
    <w:rsid w:val="002A4864"/>
    <w:rsid w:val="002B7D4F"/>
    <w:rsid w:val="002C514B"/>
    <w:rsid w:val="002C51D3"/>
    <w:rsid w:val="002F381F"/>
    <w:rsid w:val="00312B68"/>
    <w:rsid w:val="003202F4"/>
    <w:rsid w:val="0034551D"/>
    <w:rsid w:val="00345ADF"/>
    <w:rsid w:val="00351C4E"/>
    <w:rsid w:val="00357C08"/>
    <w:rsid w:val="0037318F"/>
    <w:rsid w:val="00387C29"/>
    <w:rsid w:val="00392FA9"/>
    <w:rsid w:val="00394568"/>
    <w:rsid w:val="003B394F"/>
    <w:rsid w:val="003D2F5C"/>
    <w:rsid w:val="003E4B6F"/>
    <w:rsid w:val="003F3AB8"/>
    <w:rsid w:val="00444732"/>
    <w:rsid w:val="00446457"/>
    <w:rsid w:val="00446E52"/>
    <w:rsid w:val="00457287"/>
    <w:rsid w:val="00460B9B"/>
    <w:rsid w:val="00480D20"/>
    <w:rsid w:val="004844FC"/>
    <w:rsid w:val="004922D9"/>
    <w:rsid w:val="0049285C"/>
    <w:rsid w:val="004A1CF5"/>
    <w:rsid w:val="004B471B"/>
    <w:rsid w:val="004C761E"/>
    <w:rsid w:val="004D0EA0"/>
    <w:rsid w:val="004E0C1B"/>
    <w:rsid w:val="004E69A6"/>
    <w:rsid w:val="004F091A"/>
    <w:rsid w:val="0050464E"/>
    <w:rsid w:val="0050490A"/>
    <w:rsid w:val="005123F8"/>
    <w:rsid w:val="00536319"/>
    <w:rsid w:val="00543EF3"/>
    <w:rsid w:val="00547332"/>
    <w:rsid w:val="005736D0"/>
    <w:rsid w:val="00574591"/>
    <w:rsid w:val="00590056"/>
    <w:rsid w:val="005913D2"/>
    <w:rsid w:val="005B073C"/>
    <w:rsid w:val="005C065F"/>
    <w:rsid w:val="005D5BD2"/>
    <w:rsid w:val="005D681D"/>
    <w:rsid w:val="005F26CF"/>
    <w:rsid w:val="005F369D"/>
    <w:rsid w:val="00601148"/>
    <w:rsid w:val="00615089"/>
    <w:rsid w:val="00620E67"/>
    <w:rsid w:val="00623928"/>
    <w:rsid w:val="00635CB6"/>
    <w:rsid w:val="0063727E"/>
    <w:rsid w:val="00637B05"/>
    <w:rsid w:val="0064481B"/>
    <w:rsid w:val="006501C0"/>
    <w:rsid w:val="00652314"/>
    <w:rsid w:val="0065796F"/>
    <w:rsid w:val="00660430"/>
    <w:rsid w:val="0066631A"/>
    <w:rsid w:val="00667A68"/>
    <w:rsid w:val="006717EA"/>
    <w:rsid w:val="00671FD5"/>
    <w:rsid w:val="00676C0E"/>
    <w:rsid w:val="006876FF"/>
    <w:rsid w:val="006923A3"/>
    <w:rsid w:val="00696499"/>
    <w:rsid w:val="006B109E"/>
    <w:rsid w:val="006B355A"/>
    <w:rsid w:val="006B77E2"/>
    <w:rsid w:val="006B7F58"/>
    <w:rsid w:val="006D54E5"/>
    <w:rsid w:val="006D5C29"/>
    <w:rsid w:val="006D77D5"/>
    <w:rsid w:val="006E54D9"/>
    <w:rsid w:val="006F1DB3"/>
    <w:rsid w:val="006F4279"/>
    <w:rsid w:val="0070034F"/>
    <w:rsid w:val="00712AC5"/>
    <w:rsid w:val="00721EA3"/>
    <w:rsid w:val="00725C9C"/>
    <w:rsid w:val="00740A1C"/>
    <w:rsid w:val="00753488"/>
    <w:rsid w:val="007540FC"/>
    <w:rsid w:val="007610DB"/>
    <w:rsid w:val="00772F47"/>
    <w:rsid w:val="007918F3"/>
    <w:rsid w:val="007A2245"/>
    <w:rsid w:val="007D582A"/>
    <w:rsid w:val="007D72A3"/>
    <w:rsid w:val="007F21ED"/>
    <w:rsid w:val="007F5E77"/>
    <w:rsid w:val="008022A2"/>
    <w:rsid w:val="00810257"/>
    <w:rsid w:val="008136E6"/>
    <w:rsid w:val="00833F0F"/>
    <w:rsid w:val="00843155"/>
    <w:rsid w:val="008647EB"/>
    <w:rsid w:val="008B0351"/>
    <w:rsid w:val="008B0427"/>
    <w:rsid w:val="008C6E1E"/>
    <w:rsid w:val="008C7BC8"/>
    <w:rsid w:val="008D3577"/>
    <w:rsid w:val="00904E76"/>
    <w:rsid w:val="00931737"/>
    <w:rsid w:val="0096438D"/>
    <w:rsid w:val="00990BC5"/>
    <w:rsid w:val="009A586A"/>
    <w:rsid w:val="009B2E10"/>
    <w:rsid w:val="009C0114"/>
    <w:rsid w:val="009C28FB"/>
    <w:rsid w:val="009D1E03"/>
    <w:rsid w:val="009D6BC6"/>
    <w:rsid w:val="009E245D"/>
    <w:rsid w:val="009E5ED3"/>
    <w:rsid w:val="009F20F4"/>
    <w:rsid w:val="00A012E2"/>
    <w:rsid w:val="00A56DC7"/>
    <w:rsid w:val="00A60D67"/>
    <w:rsid w:val="00A62058"/>
    <w:rsid w:val="00A7037E"/>
    <w:rsid w:val="00A70758"/>
    <w:rsid w:val="00A934E1"/>
    <w:rsid w:val="00A97A9F"/>
    <w:rsid w:val="00AF0BF3"/>
    <w:rsid w:val="00AF2FD1"/>
    <w:rsid w:val="00B20893"/>
    <w:rsid w:val="00B52F8B"/>
    <w:rsid w:val="00B813A1"/>
    <w:rsid w:val="00B815C3"/>
    <w:rsid w:val="00B8598B"/>
    <w:rsid w:val="00B91B91"/>
    <w:rsid w:val="00BA0621"/>
    <w:rsid w:val="00BA4E60"/>
    <w:rsid w:val="00BB614A"/>
    <w:rsid w:val="00BB6F07"/>
    <w:rsid w:val="00BC26D5"/>
    <w:rsid w:val="00BC4F96"/>
    <w:rsid w:val="00BD3899"/>
    <w:rsid w:val="00BD6FA1"/>
    <w:rsid w:val="00C00083"/>
    <w:rsid w:val="00C05B17"/>
    <w:rsid w:val="00C102BE"/>
    <w:rsid w:val="00C142B6"/>
    <w:rsid w:val="00C20D57"/>
    <w:rsid w:val="00C33B24"/>
    <w:rsid w:val="00C419DC"/>
    <w:rsid w:val="00C55D58"/>
    <w:rsid w:val="00C60865"/>
    <w:rsid w:val="00C73325"/>
    <w:rsid w:val="00C8024B"/>
    <w:rsid w:val="00C92829"/>
    <w:rsid w:val="00C92A79"/>
    <w:rsid w:val="00CA3C6C"/>
    <w:rsid w:val="00CC16D4"/>
    <w:rsid w:val="00CE3E6B"/>
    <w:rsid w:val="00CE4235"/>
    <w:rsid w:val="00CF1F02"/>
    <w:rsid w:val="00CF2123"/>
    <w:rsid w:val="00CF664D"/>
    <w:rsid w:val="00CF6E54"/>
    <w:rsid w:val="00D018BD"/>
    <w:rsid w:val="00D0521F"/>
    <w:rsid w:val="00D21B8E"/>
    <w:rsid w:val="00D3423E"/>
    <w:rsid w:val="00D60B34"/>
    <w:rsid w:val="00D739E4"/>
    <w:rsid w:val="00DA32CC"/>
    <w:rsid w:val="00DB3762"/>
    <w:rsid w:val="00DD1118"/>
    <w:rsid w:val="00DD2889"/>
    <w:rsid w:val="00DD6BFA"/>
    <w:rsid w:val="00DE0ADC"/>
    <w:rsid w:val="00DE2C8E"/>
    <w:rsid w:val="00DE65A6"/>
    <w:rsid w:val="00DF288A"/>
    <w:rsid w:val="00DF3AFE"/>
    <w:rsid w:val="00E14E6D"/>
    <w:rsid w:val="00E37A31"/>
    <w:rsid w:val="00E44D95"/>
    <w:rsid w:val="00E53F6D"/>
    <w:rsid w:val="00E545BF"/>
    <w:rsid w:val="00E7142E"/>
    <w:rsid w:val="00E812B9"/>
    <w:rsid w:val="00E9324F"/>
    <w:rsid w:val="00E9613D"/>
    <w:rsid w:val="00EB5D45"/>
    <w:rsid w:val="00EB6F7A"/>
    <w:rsid w:val="00EC20A5"/>
    <w:rsid w:val="00ED24A9"/>
    <w:rsid w:val="00EE0EAA"/>
    <w:rsid w:val="00EE4D0C"/>
    <w:rsid w:val="00EE765A"/>
    <w:rsid w:val="00F04F51"/>
    <w:rsid w:val="00F22628"/>
    <w:rsid w:val="00F25777"/>
    <w:rsid w:val="00F2639C"/>
    <w:rsid w:val="00F2767A"/>
    <w:rsid w:val="00F43A3C"/>
    <w:rsid w:val="00F51B67"/>
    <w:rsid w:val="00F613CB"/>
    <w:rsid w:val="00F70DB4"/>
    <w:rsid w:val="00FA5919"/>
    <w:rsid w:val="00FD46BE"/>
    <w:rsid w:val="00FF64F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5A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DE65A6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9"/>
    <w:semiHidden/>
    <w:unhideWhenUsed/>
    <w:qFormat/>
    <w:rsid w:val="00DE65A6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725C9C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7A2245"/>
    <w:pPr>
      <w:keepNext/>
      <w:keepLines/>
      <w:spacing w:before="200"/>
      <w:jc w:val="left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DE65A6"/>
    <w:rPr>
      <w:rFonts w:ascii="Arial" w:hAnsi="Arial" w:cs="Arial"/>
      <w:b/>
      <w:bCs/>
      <w:kern w:val="32"/>
      <w:sz w:val="32"/>
      <w:szCs w:val="32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9"/>
    <w:semiHidden/>
    <w:locked/>
    <w:rsid w:val="00DE65A6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725C9C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7A2245"/>
    <w:rPr>
      <w:rFonts w:asciiTheme="majorHAnsi" w:eastAsiaTheme="majorEastAsia" w:hAnsiTheme="majorHAnsi" w:cs="Times New Roman"/>
      <w:color w:val="243F60" w:themeColor="accent1" w:themeShade="7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DE65A6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DE65A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B0BD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B0BDA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620E67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620E6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620E67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620E6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aliases w:val="Bullet 1,Bullet Points,Dot pt,Indicator Text,LISTA,List Paragraph Char Char Char,List Paragraph à moi,List Paragraph1,Listaszerű bekezdés1,Listaszerű bekezdés2,Listaszerű bekezdés3,MAIN CONTENT,No Spacing1,Numbered Para 1,Odsek zoznamu4"/>
    <w:basedOn w:val="Normal"/>
    <w:link w:val="OdsekzoznamuChar"/>
    <w:uiPriority w:val="34"/>
    <w:qFormat/>
    <w:rsid w:val="00EB5D45"/>
    <w:pPr>
      <w:ind w:left="720"/>
      <w:contextualSpacing/>
      <w:jc w:val="left"/>
    </w:pPr>
    <w:rPr>
      <w:rFonts w:ascii="Arial" w:hAnsi="Arial" w:cs="Arial"/>
    </w:rPr>
  </w:style>
  <w:style w:type="paragraph" w:styleId="NoSpacing">
    <w:name w:val="No Spacing"/>
    <w:uiPriority w:val="1"/>
    <w:qFormat/>
    <w:rsid w:val="0065231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paragraph" w:styleId="FootnoteText">
    <w:name w:val="footnote text"/>
    <w:basedOn w:val="Normal"/>
    <w:link w:val="TextpoznmkypodiarouChar"/>
    <w:uiPriority w:val="99"/>
    <w:rsid w:val="00D0521F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D0521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rsid w:val="00D0521F"/>
    <w:rPr>
      <w:rFonts w:cs="Times New Roman"/>
      <w:vertAlign w:val="superscript"/>
      <w:rtl w:val="0"/>
      <w:cs w:val="0"/>
    </w:rPr>
  </w:style>
  <w:style w:type="paragraph" w:customStyle="1" w:styleId="Default">
    <w:name w:val="Default"/>
    <w:uiPriority w:val="99"/>
    <w:rsid w:val="00EC20A5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en-US" w:bidi="ar-SA"/>
    </w:rPr>
  </w:style>
  <w:style w:type="character" w:customStyle="1" w:styleId="OdsekzoznamuChar">
    <w:name w:val="Odsek zoznamu Char"/>
    <w:aliases w:val="Dot pt Char,Indicator Text Char,LISTA Char,List Paragraph Char Char Char Char,List Paragraph à moi Char,List Paragraph1 Char,Listaszerű bekezdés2 Char,Listaszerű bekezdés3 Char,No Spacing1 Char,Numbered Para 1 Char,Odsek zoznamu4 Char"/>
    <w:basedOn w:val="DefaultParagraphFont"/>
    <w:link w:val="ListParagraph"/>
    <w:uiPriority w:val="34"/>
    <w:locked/>
    <w:rsid w:val="007918F3"/>
    <w:rPr>
      <w:rFonts w:ascii="Arial" w:hAnsi="Arial" w:cs="Arial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27297-6047-49B2-A26F-6F4B85FBE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29</TotalTime>
  <Pages>1</Pages>
  <Words>164</Words>
  <Characters>940</Characters>
  <Application>Microsoft Office Word</Application>
  <DocSecurity>0</DocSecurity>
  <Lines>0</Lines>
  <Paragraphs>0</Paragraphs>
  <ScaleCrop>false</ScaleCrop>
  <Company>Kancelaria NR SR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Korbeľová, Kristína, Bc.</dc:creator>
  <cp:lastModifiedBy>Uhnakova, Anna</cp:lastModifiedBy>
  <cp:revision>14</cp:revision>
  <cp:lastPrinted>2016-10-12T09:34:00Z</cp:lastPrinted>
  <dcterms:created xsi:type="dcterms:W3CDTF">2016-12-12T10:32:00Z</dcterms:created>
  <dcterms:modified xsi:type="dcterms:W3CDTF">2017-12-06T14:31:00Z</dcterms:modified>
</cp:coreProperties>
</file>