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728E" w:rsidRPr="0010728E" w:rsidP="00D44FFC">
      <w:pPr>
        <w:bidi w:val="0"/>
        <w:jc w:val="center"/>
        <w:rPr>
          <w:rFonts w:cs="Arial"/>
          <w:b/>
          <w:sz w:val="32"/>
          <w:szCs w:val="32"/>
        </w:rPr>
      </w:pPr>
      <w:r w:rsidRPr="0010728E" w:rsidR="00D44FFC">
        <w:rPr>
          <w:rFonts w:cs="Arial"/>
          <w:b/>
          <w:sz w:val="32"/>
          <w:szCs w:val="32"/>
        </w:rPr>
        <w:t>Prvý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deň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rokovania</w:t>
      </w:r>
    </w:p>
    <w:p w:rsidR="0010728E" w:rsidRPr="0010728E" w:rsidP="00D44FFC">
      <w:pPr>
        <w:bidi w:val="0"/>
        <w:jc w:val="center"/>
        <w:rPr>
          <w:rFonts w:cs="Arial"/>
          <w:b/>
          <w:sz w:val="32"/>
          <w:szCs w:val="32"/>
        </w:rPr>
      </w:pPr>
      <w:r w:rsidRPr="0010728E" w:rsidR="00D44FFC">
        <w:rPr>
          <w:rFonts w:cs="Arial"/>
          <w:b/>
          <w:sz w:val="32"/>
          <w:szCs w:val="32"/>
        </w:rPr>
        <w:t>4.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schôdze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rady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Slovenskej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 w:rsidR="00D44FFC">
        <w:rPr>
          <w:rFonts w:cs="Arial"/>
          <w:b/>
          <w:sz w:val="32"/>
          <w:szCs w:val="32"/>
        </w:rPr>
        <w:t>republiky</w:t>
      </w:r>
    </w:p>
    <w:p w:rsidR="00D44FFC" w:rsidRPr="0010728E" w:rsidP="0010728E">
      <w:pPr>
        <w:pBdr>
          <w:bottom w:val="single" w:sz="4" w:space="1" w:color="auto"/>
        </w:pBdr>
        <w:bidi w:val="0"/>
        <w:jc w:val="center"/>
        <w:rPr>
          <w:rFonts w:cs="Arial"/>
          <w:b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17.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mája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2016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o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13.00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hodine</w:t>
      </w:r>
    </w:p>
    <w:p w:rsidR="0010728E" w:rsidRPr="0010728E" w:rsidP="0010728E">
      <w:pPr>
        <w:bidi w:val="0"/>
        <w:jc w:val="both"/>
        <w:rPr>
          <w:rFonts w:cs="Arial"/>
          <w:sz w:val="32"/>
          <w:szCs w:val="32"/>
        </w:rPr>
      </w:pPr>
    </w:p>
    <w:p w:rsidR="00E7734A" w:rsidRPr="0010728E">
      <w:pPr>
        <w:bidi w:val="0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rokovacieho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priestoru,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chvíľočku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začneme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otváram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začiatok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odignorovať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hlbokým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pohnutím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museli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13.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navždy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opustil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Ondrej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Binder.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minútou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ticha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uctili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pamiatku.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(Minúta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ticha.)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začatím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prezentovali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zistili,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uznášaniaschopní.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(Prezentácia.)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Konštatujem,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schopná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uznášať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rokovaní.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overovateľmi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Radovan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Baláž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Cigániková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náhradníkmi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Róbert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Puci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Pčolinský.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dnešnom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ospravedlnenie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neúčasti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poslanci: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Krištúfková,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Igor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Matovič,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Osuský,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Vladimír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Sloboda,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František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Šebej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Žarnay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klubu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Navrhnutý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rozdaný,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náhradníka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zaniknutý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mandát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vykonáme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zajtra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hodine.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hodine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zajtra,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jednej.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grémiu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dohodnuté,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zlúčená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siedmim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Zákonníka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práce.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Rovnako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zahraničný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zlúčiť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uvádzať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zahraničných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záležitostí,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Výročnú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členstve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prioritách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predsedníctva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osobitne.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uvádzajú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inštitúcií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gestorských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predkladatelia,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potrebný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postupmi,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vyslovili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schválením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nepredloží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návrh.</w:t>
      </w:r>
    </w:p>
    <w:p w:rsidR="00A779D6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 w:rsidR="009B7B2C">
        <w:rPr>
          <w:rFonts w:cs="Arial"/>
          <w:sz w:val="32"/>
          <w:szCs w:val="32"/>
        </w:rPr>
        <w:tab/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pristúpime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</w:p>
    <w:p w:rsidR="00A779D6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A779D6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  <w:r w:rsidRPr="00A779D6" w:rsidR="009B7B2C">
        <w:rPr>
          <w:rFonts w:cs="Arial"/>
          <w:b/>
          <w:sz w:val="32"/>
          <w:szCs w:val="32"/>
        </w:rPr>
        <w:t>schvaľovaniu</w:t>
      </w:r>
      <w:r w:rsidR="000754A1">
        <w:rPr>
          <w:rFonts w:cs="Arial"/>
          <w:b/>
          <w:sz w:val="32"/>
          <w:szCs w:val="32"/>
        </w:rPr>
        <w:t xml:space="preserve"> </w:t>
      </w:r>
      <w:r w:rsidRPr="00A779D6" w:rsidR="009B7B2C">
        <w:rPr>
          <w:rFonts w:cs="Arial"/>
          <w:b/>
          <w:sz w:val="32"/>
          <w:szCs w:val="32"/>
        </w:rPr>
        <w:t>programu</w:t>
      </w:r>
      <w:r w:rsidR="000754A1">
        <w:rPr>
          <w:rFonts w:cs="Arial"/>
          <w:b/>
          <w:sz w:val="32"/>
          <w:szCs w:val="32"/>
        </w:rPr>
        <w:t xml:space="preserve"> </w:t>
      </w:r>
      <w:r w:rsidRPr="00A779D6" w:rsidR="009B7B2C">
        <w:rPr>
          <w:rFonts w:cs="Arial"/>
          <w:b/>
          <w:sz w:val="32"/>
          <w:szCs w:val="32"/>
        </w:rPr>
        <w:t>4.</w:t>
      </w:r>
      <w:r w:rsidR="000754A1">
        <w:rPr>
          <w:rFonts w:cs="Arial"/>
          <w:b/>
          <w:sz w:val="32"/>
          <w:szCs w:val="32"/>
        </w:rPr>
        <w:t xml:space="preserve"> </w:t>
      </w:r>
      <w:r w:rsidRPr="00A779D6" w:rsidR="009B7B2C">
        <w:rPr>
          <w:rFonts w:cs="Arial"/>
          <w:b/>
          <w:sz w:val="32"/>
          <w:szCs w:val="32"/>
        </w:rPr>
        <w:t>schôdze</w:t>
      </w:r>
      <w:r w:rsidRPr="0010728E" w:rsidR="009B7B2C">
        <w:rPr>
          <w:rFonts w:cs="Arial"/>
          <w:sz w:val="32"/>
          <w:szCs w:val="32"/>
        </w:rPr>
        <w:t>.</w:t>
      </w:r>
    </w:p>
    <w:p w:rsidR="00A779D6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A779D6">
        <w:rPr>
          <w:rFonts w:cs="Arial"/>
          <w:sz w:val="32"/>
          <w:szCs w:val="32"/>
        </w:rPr>
        <w:tab/>
      </w:r>
      <w:r w:rsidRPr="0010728E">
        <w:rPr>
          <w:rFonts w:cs="Arial"/>
          <w:sz w:val="32"/>
          <w:szCs w:val="32"/>
        </w:rPr>
        <w:t>Pýtam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doplňujúci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Konštatujem,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štyria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Lipšic,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Lipšic,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Daniel,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procedurálny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nehlasovali,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pohreb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bývalého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nehlasovalo.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zajtra,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nastúpi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náhradník,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považoval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nevhodné,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nehlasovali.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Áno.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Beblavý.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Beblavý,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Miroslav,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navrhnúť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zaradenie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Petícia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občanov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podaná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14.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decembra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požiadavkami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hmotnej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funkcionárov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vylúčenie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schránkových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firiem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obchodovania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štátom.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zdôvodnení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100-tisíc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občanov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podpísalo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petíciu,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splnili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podmienku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rokovacím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poriadkom,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plénum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petícia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doručená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píše,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14.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decembra,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mesiacmi,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neodkladne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nestalo,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rešpektovať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vyhlásení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vhodné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akékoľvek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riadna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petície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podpísanej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100-tisíc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občanmi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nevyhnutné.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Poliačik.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Poliačik,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Martin,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omyl.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Viskupič.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Viskupič,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navrhnúť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zaradenie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znení: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vnútra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prístupu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dozvedieť,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zasadala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Koaličná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vnútra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dohodnuté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postup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postup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opozičné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špeciálny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režim,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ušetril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Nikto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pristúpime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jednotlivým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hlasovaniam.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procedurálnom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Lipšica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ohľadne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nehlasovalo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17.,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všeobecný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nemusíme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(Súhlasná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pléna.)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Áno,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zaradiť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petíciu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občanov,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skrátim,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vylúčení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schránkových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firiem.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prezentujme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hlasujme.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(Hlasovanie.)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118,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50,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zdržalo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66.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Konštatujem,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prijatý.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Viskupič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zaradiť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začiatok: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vnútra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prístupu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Dúfam,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citoval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prezentujme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hlasujme.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(Hlasovanie.)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</w:t>
      </w:r>
      <w:r w:rsidR="00A779D6">
        <w:rPr>
          <w:rFonts w:cs="Arial"/>
          <w:sz w:val="32"/>
          <w:szCs w:val="32"/>
        </w:rPr>
        <w:t>ov</w:t>
      </w:r>
      <w:r w:rsidRPr="0010728E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73,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zdržalo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Konštatujem,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prijatý.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pristúpime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hlasovaniu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A779D6">
        <w:rPr>
          <w:rFonts w:cs="Arial"/>
          <w:sz w:val="32"/>
          <w:szCs w:val="32"/>
        </w:rPr>
        <w:t>programe</w:t>
      </w:r>
      <w:r w:rsidR="000754A1">
        <w:rPr>
          <w:rFonts w:cs="Arial"/>
          <w:sz w:val="32"/>
          <w:szCs w:val="32"/>
        </w:rPr>
        <w:t xml:space="preserve"> </w:t>
      </w:r>
      <w:r w:rsidRPr="00A779D6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A779D6">
        <w:rPr>
          <w:rFonts w:cs="Arial"/>
          <w:sz w:val="32"/>
          <w:szCs w:val="32"/>
        </w:rPr>
        <w:t>celku</w:t>
      </w:r>
      <w:r w:rsidRPr="0010728E">
        <w:rPr>
          <w:rFonts w:cs="Arial"/>
          <w:sz w:val="32"/>
          <w:szCs w:val="32"/>
        </w:rPr>
        <w:t>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Prezentujme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hlasujme.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(Hlasovanie.)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109,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9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zdržali.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032BD1" w:rsidR="00032BD1">
        <w:rPr>
          <w:rFonts w:cs="Arial"/>
          <w:sz w:val="32"/>
          <w:szCs w:val="32"/>
        </w:rPr>
        <w:tab/>
      </w:r>
      <w:r w:rsidRPr="0010728E">
        <w:rPr>
          <w:rFonts w:cs="Arial"/>
          <w:sz w:val="32"/>
          <w:szCs w:val="32"/>
          <w:u w:val="single"/>
        </w:rPr>
        <w:t>Konštatujem,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že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program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4.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schôdze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sme</w:t>
      </w:r>
      <w:r w:rsidR="000754A1">
        <w:rPr>
          <w:rFonts w:cs="Arial"/>
          <w:sz w:val="32"/>
          <w:szCs w:val="32"/>
          <w:u w:val="single"/>
        </w:rPr>
        <w:t xml:space="preserve"> </w:t>
      </w:r>
      <w:r w:rsidRPr="0010728E">
        <w:rPr>
          <w:rFonts w:cs="Arial"/>
          <w:sz w:val="32"/>
          <w:szCs w:val="32"/>
          <w:u w:val="single"/>
        </w:rPr>
        <w:t>schválili.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štvrtok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19.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16.30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tajné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vykonáme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17.00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takisto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zvykom,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hlasovať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vždy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okrem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dnešného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procedurálneho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pristúpime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(Reakcia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pléna.)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Raši.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Raši,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Richard,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Zvolávam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mandátový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imunitný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kvôli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tragickej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udalosti,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udiala,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zajtra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18.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8.45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priestoroch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Mandátový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imunitný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zajtra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8.45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ráno.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pristúpime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9A578E">
        <w:rPr>
          <w:rFonts w:cs="Arial"/>
          <w:b/>
          <w:sz w:val="32"/>
          <w:szCs w:val="32"/>
        </w:rPr>
        <w:tab/>
      </w:r>
      <w:r w:rsidRPr="0010728E">
        <w:rPr>
          <w:rFonts w:cs="Arial"/>
          <w:b/>
          <w:sz w:val="32"/>
          <w:szCs w:val="32"/>
        </w:rPr>
        <w:t>Správa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o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výsledku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hospodárenia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za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rok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2015</w:t>
      </w:r>
      <w:r w:rsidRPr="0010728E">
        <w:rPr>
          <w:rFonts w:cs="Arial"/>
          <w:sz w:val="32"/>
          <w:szCs w:val="32"/>
        </w:rPr>
        <w:t>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uverejnená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23,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23a.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Jozefa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Makúcha,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Makúch,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guvernér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Dobrý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deň.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</w:t>
      </w:r>
      <w:r w:rsidR="00C90249">
        <w:rPr>
          <w:rFonts w:cs="Arial"/>
          <w:sz w:val="32"/>
          <w:szCs w:val="32"/>
        </w:rPr>
        <w:t>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zmysle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566/1992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</w:t>
      </w:r>
      <w:r w:rsidR="00C90249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neskorších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predpisov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Súčasťou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nezávislého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audítora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účtovná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závierka</w:t>
      </w:r>
      <w:r w:rsidR="000754A1">
        <w:rPr>
          <w:rFonts w:cs="Arial"/>
          <w:sz w:val="32"/>
          <w:szCs w:val="32"/>
        </w:rPr>
        <w:t xml:space="preserve"> </w:t>
      </w:r>
      <w:r w:rsidR="00C90249">
        <w:rPr>
          <w:rFonts w:cs="Arial"/>
          <w:sz w:val="32"/>
          <w:szCs w:val="32"/>
        </w:rPr>
        <w:t>N</w:t>
      </w:r>
      <w:r w:rsidRPr="0010728E">
        <w:rPr>
          <w:rFonts w:cs="Arial"/>
          <w:sz w:val="32"/>
          <w:szCs w:val="32"/>
        </w:rPr>
        <w:t>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decembru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priniesol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551A2E">
        <w:rPr>
          <w:rFonts w:cs="Arial"/>
          <w:sz w:val="32"/>
          <w:szCs w:val="32"/>
        </w:rPr>
        <w:t> </w:t>
      </w:r>
      <w:r w:rsidRPr="0010728E">
        <w:rPr>
          <w:rFonts w:cs="Arial"/>
          <w:sz w:val="32"/>
          <w:szCs w:val="32"/>
        </w:rPr>
        <w:t>menovopoli</w:t>
      </w:r>
      <w:r w:rsidR="00551A2E">
        <w:rPr>
          <w:rFonts w:cs="Arial"/>
          <w:sz w:val="32"/>
          <w:szCs w:val="32"/>
        </w:rPr>
        <w:t>-</w:t>
      </w:r>
      <w:r w:rsidRPr="0010728E">
        <w:rPr>
          <w:rFonts w:cs="Arial"/>
          <w:sz w:val="32"/>
          <w:szCs w:val="32"/>
        </w:rPr>
        <w:t>tickej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výkonu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súvislosti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mechanizmom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zapojila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eurosystéme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úzko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spolupracuje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centrálnymi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Súčasne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januára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vykonáva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činnosti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vyžadovali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personálne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posilnenie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hrubý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145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vytvorením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všeobecnej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322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všeobecnú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660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140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premietlo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zníženie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eliminovať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neistotu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zabezpečiť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kurzovému,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úverovému,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súvisiacemu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zlata.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Výška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prehodnocuje.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prevode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všeobecnej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4,6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legislatívy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vytvorený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používa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úhradu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prídely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odvádzať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voľné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zdroje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rozdeľovaní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rozpočtu.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8.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použije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zníženie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strát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Kumulovaná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predstavuje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810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najväčší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zápornom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imaní,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358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Rozhodujúci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priaznivý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činností,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zdrojom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výške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investičnom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predstavoval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držaných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zmysle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jediná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eurosystéme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odviedla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zrážkovú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2,2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plynúcich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emitovaných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území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rozhodnutím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oživenia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realizovala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významnej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menovopolitické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emisiu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obeživa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realizovala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45,8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nominálnej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vyrazilo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obehových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mincí,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jednocentových,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dvojcentových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dvojeurových,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pamätnej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nominálnej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zberateľských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mincí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31-tisíc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kusov.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Správne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činnosťou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organizačných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útvarov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zabezpečovaní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Čisté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čerpané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sume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59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činnosti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ovplyvnené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aktivitami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súvislosti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prevzatím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kompetencií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úlohami,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mechanizmu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eurosystému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krízových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situácií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skutočnosti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navýšenie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prepočítaný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046,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predstavuje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zamestnancov.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fyzických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zamestnávala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053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zamestnancov.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najvýznamnejšími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položkami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zamestnancov,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sociálne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poistenie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odpisy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technickú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informačných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systémov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opravy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udržiavanie</w:t>
      </w:r>
      <w:r w:rsidR="000754A1">
        <w:rPr>
          <w:rFonts w:cs="Arial"/>
          <w:sz w:val="32"/>
          <w:szCs w:val="32"/>
        </w:rPr>
        <w:t xml:space="preserve"> </w:t>
      </w:r>
      <w:r w:rsidR="00C90249">
        <w:rPr>
          <w:rFonts w:cs="Arial"/>
          <w:sz w:val="32"/>
          <w:szCs w:val="32"/>
        </w:rPr>
        <w:t>–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dôsledne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sleduje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vynakladania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prostriedkov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činnosť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využíva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vnútorné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riadenia,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kontroly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obstarávania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služieb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dodávok.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navrhnúť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môjho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stručného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zhodnotenia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priloženej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nezávislého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audítora,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zobrala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obsiahnuté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C90249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 w:rsidR="009B7B2C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zaujmite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miesto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určené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navrhovateľov.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C90249">
        <w:rPr>
          <w:rFonts w:cs="Arial"/>
          <w:sz w:val="32"/>
          <w:szCs w:val="32"/>
        </w:rPr>
        <w:tab/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povereného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člena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Náhlika,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Náhlik,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Peter,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určenému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spravodajcovi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predniesť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prerokovania</w:t>
      </w:r>
      <w:r w:rsidR="000754A1">
        <w:rPr>
          <w:rFonts w:cs="Arial"/>
          <w:sz w:val="32"/>
          <w:szCs w:val="32"/>
        </w:rPr>
        <w:t xml:space="preserve"> </w:t>
      </w:r>
      <w:r w:rsidR="00C90249">
        <w:rPr>
          <w:rFonts w:cs="Arial"/>
          <w:sz w:val="32"/>
          <w:szCs w:val="32"/>
        </w:rPr>
        <w:t>S</w:t>
      </w:r>
      <w:r w:rsidRPr="0010728E">
        <w:rPr>
          <w:rFonts w:cs="Arial"/>
          <w:sz w:val="32"/>
          <w:szCs w:val="32"/>
        </w:rPr>
        <w:t>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(tlač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23).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rozhodnutím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30.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13.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zmysle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§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39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566/1992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gestorský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Uvedenú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odporučil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vziať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pripomienky.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Gestorský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schválil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spravodajcu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taktiež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predniesť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§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350/1996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rokovacom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poriadku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vysloviť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Jozef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Makúch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prílohou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spravodajca.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Otváram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Nedostal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písomnú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prihlášku,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Áno,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dvaja.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Burian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Burian,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relatívne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krátke,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formou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preštudoval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zistil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rozpustené,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ostáva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8-tisíc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pozreli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ústrednú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evidenciu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ministerstvo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514/2003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niekoľko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miliónové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Moja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audítorská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firma,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</w:t>
      </w:r>
      <w:r w:rsidR="003654FE">
        <w:rPr>
          <w:rFonts w:cs="Arial"/>
          <w:sz w:val="32"/>
          <w:szCs w:val="32"/>
        </w:rPr>
        <w:t>i</w:t>
      </w:r>
      <w:r w:rsidRPr="0010728E">
        <w:rPr>
          <w:rFonts w:cs="Arial"/>
          <w:sz w:val="32"/>
          <w:szCs w:val="32"/>
        </w:rPr>
        <w:t>tovala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odsúhlasila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nutné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záležitosti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audítorská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neprikladala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vytvorené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vytvorené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dostatočné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vysokej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výške,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výška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úrovni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cirka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úrovni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55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predpokladám,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dátach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museli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objaviť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náležitosti,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museli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vyplývajúce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súdnych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Znovu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otázka: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dispozícii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odsúhlasia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nutné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Jurzyca,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Eugen,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krátko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otázok,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Predsa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ostala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vzduchu,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drží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CBPP1,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CBPP3,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SNP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PSPP.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</w:t>
      </w:r>
      <w:r w:rsidR="000754A1">
        <w:rPr>
          <w:rFonts w:cs="Arial"/>
          <w:sz w:val="32"/>
          <w:szCs w:val="32"/>
        </w:rPr>
        <w:t xml:space="preserve">l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krajín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drží,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tajná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troška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rozšíril,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nekupuje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krajín,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považované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bezpečné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investícií.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</w:t>
      </w:r>
      <w:r w:rsidR="000754A1">
        <w:rPr>
          <w:rFonts w:cs="Arial"/>
          <w:sz w:val="32"/>
          <w:szCs w:val="32"/>
        </w:rPr>
        <w:t>i</w:t>
      </w:r>
      <w:r w:rsidRPr="0010728E">
        <w:rPr>
          <w:rFonts w:cs="Arial"/>
          <w:sz w:val="32"/>
          <w:szCs w:val="32"/>
        </w:rPr>
        <w:t>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tlmočím.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neopýtal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</w:t>
      </w:r>
      <w:r w:rsidR="000754A1">
        <w:rPr>
          <w:rFonts w:cs="Arial"/>
          <w:sz w:val="32"/>
          <w:szCs w:val="32"/>
        </w:rPr>
        <w:t>i</w:t>
      </w:r>
      <w:r w:rsidRPr="0010728E">
        <w:rPr>
          <w:rFonts w:cs="Arial"/>
          <w:sz w:val="32"/>
          <w:szCs w:val="32"/>
        </w:rPr>
        <w:t>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prideľovania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grantov,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systém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kritizovaný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mimovládnou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organizáciou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Transparency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International,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systéme.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jediný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Štarchoň.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Štarchoň,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Peter,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predovšetkým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rozširovanie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Plus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detailnejšie,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poskytovania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jednotlivých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prispievania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rôzne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aktívna,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svedčí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množstvo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darovacích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zmlúv.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zváženie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porozmýšľať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prehľadom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metodika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striktne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období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rozšíriť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kontexte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predovšetkým,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rozširovaní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poskytovanie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NBS-ka.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Vyhlasujem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skončenú.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predpokladám,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Makúch,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guvernér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Buriana.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prístup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podkladom,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vedel,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prílohou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Ernst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&amp;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Young-u,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audítorský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výrok.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napojená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zabezpečiť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podobných,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podobných,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nastali,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neplánovaných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promptne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rozhodnutím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potrebné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viazať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na...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(Prerušenie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predsedajúcim.)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chvíľku.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netelefonujte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rokovacej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sále.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porozumenie.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pokračovať.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Makúch,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guvernér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Buriana.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spojené.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nakupuje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menovaná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investičné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nakupuje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slovenských.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nakupuje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výhradne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prebiehajúcich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menovopoli</w:t>
      </w:r>
      <w:r w:rsidR="003C5EA9">
        <w:rPr>
          <w:rFonts w:cs="Arial"/>
          <w:sz w:val="32"/>
          <w:szCs w:val="32"/>
        </w:rPr>
        <w:t>-</w:t>
      </w:r>
      <w:r w:rsidRPr="0010728E">
        <w:rPr>
          <w:rFonts w:cs="Arial"/>
          <w:sz w:val="32"/>
          <w:szCs w:val="32"/>
        </w:rPr>
        <w:t>tických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ECB,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uskutočňujú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prostredníctvom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NBS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investičného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Austrálie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Kanadu,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zverejňovať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dvadsať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menovopolitického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zverejňuje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jednotlivé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koľko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nakúpil.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nakúpené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dohromady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výške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6,5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urobené.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nákupy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krajín,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bezpečné,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nakupujeme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bezpečné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interné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materiály,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pravidelne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involvujeme,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Rulebook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pravidlá.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neprichádza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úvahy,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nakúpili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</w:t>
      </w:r>
      <w:r w:rsidR="00C9238E">
        <w:rPr>
          <w:rFonts w:cs="Arial"/>
          <w:sz w:val="32"/>
          <w:szCs w:val="32"/>
        </w:rPr>
        <w:t>a</w:t>
      </w:r>
      <w:r w:rsidRPr="0010728E">
        <w:rPr>
          <w:rFonts w:cs="Arial"/>
          <w:sz w:val="32"/>
          <w:szCs w:val="32"/>
        </w:rPr>
        <w:t>ti</w:t>
      </w:r>
      <w:r w:rsidR="00C9238E">
        <w:rPr>
          <w:rFonts w:cs="Arial"/>
          <w:sz w:val="32"/>
          <w:szCs w:val="32"/>
        </w:rPr>
        <w:t>ng</w:t>
      </w:r>
      <w:r w:rsidRPr="0010728E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zodpovedajúci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prideľovanie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grantov.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Prideľovanie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grantov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rozsahu,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porovnaní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grantami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desatiny,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desatiny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kvót.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tuším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200-tisíc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programy.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posudzuje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komisia,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zriadená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internými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pravidlami</w:t>
      </w:r>
      <w:r w:rsidR="00E5105F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komisie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rozdeľujem</w:t>
      </w:r>
      <w:r w:rsidR="000754A1">
        <w:rPr>
          <w:rFonts w:cs="Arial"/>
          <w:sz w:val="32"/>
          <w:szCs w:val="32"/>
        </w:rPr>
        <w:t xml:space="preserve"> </w:t>
      </w:r>
      <w:r w:rsidR="009F096C">
        <w:rPr>
          <w:rFonts w:cs="Arial"/>
          <w:sz w:val="32"/>
          <w:szCs w:val="32"/>
        </w:rPr>
        <w:t xml:space="preserve">(pozn. red.: správne „rozhodujem“)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pridelení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jednotlivých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grantov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síce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nakupujeme,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Múzeu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mincí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medailí,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dopĺňame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múzea.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zbierkové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nenakupuje.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priznám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neviem.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spochybnené,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štruktúra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zmluvy,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zverejnené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stránke,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tajné,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dôverné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neuverejňované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je.</w:t>
      </w:r>
      <w:r w:rsidR="0010585E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zmluvy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rozsahu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automaticky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zverejňujeme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lehotách,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uvedené.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Prerušujem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Budeme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A00F88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parlamentnú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neutekajte,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pokračovať.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(Rokovanie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Správe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o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stave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vývoji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finančného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trhu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za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rok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2015</w:t>
      </w:r>
      <w:r w:rsidRPr="0010728E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41.)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Makúch,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guvernér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§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747/2004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neskorších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predpisov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potvrdili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viaceré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makroekonomické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trendy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porovnaní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predchádzajúcim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2011.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klesajúcimi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svetových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uvoľnenou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ECB,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znižovala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predstavujú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negatívny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ziskovosť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prehlbujú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súkromného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Hlavným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trendom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pokračujúce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tempo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domácnostiam,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historické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maximum.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retailových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prakticky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tvorili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čiastočne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zmiernil.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retailového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zlepšila,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zlyhaných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3,9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vzrástla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rástli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pričom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novostavby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staršie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pozorovaný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miest.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Situácia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pokrízovom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období,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pričom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rástli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stredným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Oživenie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súviselo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výkonnosti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situácie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Počas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uvoľňovali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štandardy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zlyhaných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Narastajúci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podporil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výstavby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nehnuteľností.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ziskovosť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vzrástla,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perspektíva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tvorby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zhoršila.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síce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nedokázal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kompenzovať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marží,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výnosovosti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retailových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marží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predpokladá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legislatívnej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umožňuje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zjednodušené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predčasné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splácanie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zdroje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viacerých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vkladových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produktoch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priblížili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nepravdepodobný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kreditné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plnili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požiadavky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požiadaviek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vankúše.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pobočiek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zahraničných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poisťovní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úkor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dcérskych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spoločností.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Poistné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rástlo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životnom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neživotnom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poistení,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poisťovní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znížil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zvýšených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implementácie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Solvency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zdrojom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ostáva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prostredie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sadzieb,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neumožňuje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dosahovať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dostatočné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výnosy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využívaní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prostriedkov,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poisťovne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rezervách.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Opätovné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piliera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veriteľov,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objemu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aktív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predovšetkým</w:t>
      </w:r>
      <w:r w:rsidR="000754A1">
        <w:rPr>
          <w:rFonts w:cs="Arial"/>
          <w:sz w:val="32"/>
          <w:szCs w:val="32"/>
        </w:rPr>
        <w:t xml:space="preserve"> </w:t>
      </w:r>
      <w:r w:rsidR="00F9169E">
        <w:rPr>
          <w:rFonts w:cs="Arial"/>
          <w:sz w:val="32"/>
          <w:szCs w:val="32"/>
        </w:rPr>
        <w:t xml:space="preserve">v </w:t>
      </w:r>
      <w:r w:rsidRPr="0010728E">
        <w:rPr>
          <w:rFonts w:cs="Arial"/>
          <w:sz w:val="32"/>
          <w:szCs w:val="32"/>
        </w:rPr>
        <w:t>dlhopisových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garantovaných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fondoch.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Priebeh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hodnôt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volatilitu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2008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typov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zhodnotenie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majetku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fondoch.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Podobné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trendy,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pilier,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investícií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splatnosti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durácie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dlhopisových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portfólií,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pilier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sporenia,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dôchodkové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dosahovali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zápornú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výkonnosť.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vzrástla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aktív,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pričom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čistých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predajov.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skoro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typoch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Výkonnosť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fondov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síce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predchádzajúcim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poklesla.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povereného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člena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Náhlika,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Náhlik,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Peter,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dámy,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(tlač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41).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pridelil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rozhodnutím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apríla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§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747/2004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neskorších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predpisov.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gestorský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Uvedený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odporučil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vziať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predložené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pripomienky.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Gestorský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schválil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uvedenú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2016.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spravodajcu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taktiež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predniesť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odporučil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§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rokovacom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poriadku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vysloviť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súhlas,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Jozef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Makúch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prílohou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Otváram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Nedostal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písomnú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prihlášku,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hlási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(Reakcia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pléna.)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Aha,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traja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písomne,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počul.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rýchlejší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písomne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Beblavý.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Stačí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nechcete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Heger,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Eduard,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kolegovia,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zareagovať,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neutrálne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ladená,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sebe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Začal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nazvali,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klesajúcimi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ropy,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vyjadrenie,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dotáciou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eurofondov.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vidieť,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33,4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37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trikrát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eurofondov,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1,26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4,28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pomerne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laicky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zobrali,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prišli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vďaka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eurofondom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prílev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peňazí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navýšil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hrubý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produkt,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hodnotíte.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Ďalšia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spomenuli,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nepriamo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spomenutá,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zvyšovanie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úkaz,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spotrebiteľskom,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spomenuli,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vyplýva?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človek,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kvalifikoval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100-tisíc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vďaka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kvalifikuje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120-tisíceurový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momenty,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nevyužijú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nižších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šetrili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rýchlejšie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splácali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nehnuteľností,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spomenuli,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štandard,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kúpiť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vyššiu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rovinu,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garantovať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akonáhle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pôjdu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schopné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zlyhané,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zlyhaných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naďalej,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zvyšovať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navýšené.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zažili,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´99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2000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ozdravenia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približne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čiastka.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pozrieme,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momentík,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zoberiem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papier,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porovnaní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najvyšších,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najvyšší,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medziročný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13,5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pohybovalo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trend.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potvrdzuje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žijú,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ľudovo,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výplaty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výplaty.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nemusí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nevyhnutne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nevedia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úplne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resp.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príjmy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rovnajú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podnecované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chápem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investovať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prebytočnú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likviditu,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podnecovať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1,5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%,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zaujímavejšia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uložil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ECB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prostredníctvom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silnú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momentálne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mierach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uvedomiť,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prišla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recesia,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zažili.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vytkla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–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nepamätám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–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dozadu,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silnou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časťou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automobilový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priemysel.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doslova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došlo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recesii,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odvetvie,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odrazí,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zamestnanosť.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zamestnanosti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automaticky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vysokej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negatívny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pripravení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vôbec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uvažujeme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scenárom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naňho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chystáme</w:t>
      </w:r>
      <w:r w:rsidR="00E06D08">
        <w:rPr>
          <w:rFonts w:cs="Arial"/>
          <w:sz w:val="32"/>
          <w:szCs w:val="32"/>
        </w:rPr>
        <w:t>?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povieme</w:t>
      </w:r>
      <w:r w:rsidR="00E06D08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klesajúci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absolútnych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číslach,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áno.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ináč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poviem.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Dynamika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vďaka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nalievame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eurofondy,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pumpujú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kľúčové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motory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rýchlejšie</w:t>
      </w:r>
      <w:r w:rsidR="00E06D08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nehovorilo,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mnohokrát</w:t>
      </w:r>
      <w:r w:rsidR="000754A1">
        <w:rPr>
          <w:rFonts w:cs="Arial"/>
          <w:sz w:val="32"/>
          <w:szCs w:val="32"/>
        </w:rPr>
        <w:t xml:space="preserve"> </w:t>
      </w:r>
      <w:r w:rsidR="009C6929">
        <w:rPr>
          <w:rFonts w:cs="Arial"/>
          <w:sz w:val="32"/>
          <w:szCs w:val="32"/>
        </w:rPr>
        <w:t xml:space="preserve">je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pocit,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skutočné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čísla,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2014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41,3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43,158,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presný,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mld.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zvyšuje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prezentuje,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darí,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zabezpečuje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hospodársky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buďme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trošku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úprimní.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následkom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vyjadreniach,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práce,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vezieme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zasahuje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postihuje,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zmysle,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následkom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hospodárenia.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pozrieť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mienku.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nechcú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pocit,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čiernej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diery.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využívame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mnohokrát,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invazívne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násilné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nástroje,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vymáhame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hrubou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silou.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úvahy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uvedomovať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kredit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uvidia,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hospodárené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prinášajú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konečnom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dôsledku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úžitok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omnoho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radšej.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nastavené,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</w:t>
      </w:r>
      <w:r w:rsidR="00F47159">
        <w:rPr>
          <w:rFonts w:cs="Arial"/>
          <w:sz w:val="32"/>
          <w:szCs w:val="32"/>
        </w:rPr>
        <w:t>é</w:t>
      </w:r>
      <w:r w:rsidRPr="0010728E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nevôľou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predstavu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čiernej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vôbec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benefit.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krátke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zhrnutie,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položiť.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zamyslení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vyplývajúcich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otázok.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Pozerám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nevynechal.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poprosil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reakciu.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Končím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Budaj.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Budaj,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Ján,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Napríklad,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čakal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vyhodnotenie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politík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bankám.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totiž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zabojovala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dostupné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dostupné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účty.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sleduje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sleduje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kondíciu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verejnosť,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sleduje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diskusia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kládol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viaceré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prejavom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zdravej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budúcnosť.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oprávnená.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Obávam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krištáľovú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guľu,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sľúbili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Bruselu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zvedavý,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zareaguje.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PPP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ťarchou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odhadoch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resp.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polemika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existuje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vidno,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tretia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Roberta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facto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linky,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smerujú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záväzkom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povinným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platbám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základe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zapnite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mikrofón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pánovi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poslancovi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Jurzycovi.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Jurzyca,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Eugen,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vypichli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zopár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Osobitne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domácnostiam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rekordne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narástli.;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zišla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trend,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ostatným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krajinám.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zatiaľ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nižšie,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EÚ.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stopercentne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každopádne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zišla.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absolútne,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porovnaní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HDP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očistíme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jednorazové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využitie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peňazí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piliera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znižovanie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nezohľadňovali,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rozpočtovú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rástol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narástol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predrečníka,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typ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PPP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pardon,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zavčasu,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faktické.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Heger,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Eduard,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doplnenie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Vďaka.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Bugár,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Béla,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vystupujúci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Beblavý,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Miroslav,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kolegovia,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môjho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názoru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najdôležitejších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dokumentov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úplne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najdôležitejší,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trochu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neprerokúvame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dokument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najdôležitejšie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patril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preplnenejšej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rôznych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aspektoch,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dotkol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dotknúť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ovplyvňuje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situáciu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obyvateľstva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ľúto,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inokedy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prerokovaná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prílepok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skoro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otvára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odráža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dôležitosť.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náhody,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premyslenej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stratégie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obsahu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diskutovali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úplne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oddiskutované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plus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vynárajú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zasluhujú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štyroch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to.</w:t>
      </w:r>
    </w:p>
    <w:p w:rsidR="00E06D08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 w:rsidR="009B7B2C">
        <w:rPr>
          <w:rFonts w:cs="Arial"/>
          <w:sz w:val="32"/>
          <w:szCs w:val="32"/>
        </w:rPr>
        <w:tab/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systémový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netýka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obsahu,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nejakého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konkrétneho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riadku,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celkového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nastavenia.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inštitucionálneho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nastavenia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Slovenska.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totiž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plní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funkcie,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sebe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zakódovaný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záujmov.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E06D08">
        <w:rPr>
          <w:rFonts w:cs="Arial"/>
          <w:sz w:val="32"/>
          <w:szCs w:val="32"/>
        </w:rPr>
        <w:tab/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funkcia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funkcia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pomerne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štandardným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záverom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teórie,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viacerých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pristúpilo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oddeleniu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zvrátený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zlúčený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2006,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pamätám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desať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dozadu,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inštitúcie.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ucelene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dohliada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výhody.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koncentrovať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expertov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zaplatiť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berie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vážnejšie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orgány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médií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progres.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ťažko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oddeľuje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E06D08">
        <w:rPr>
          <w:rFonts w:cs="Arial"/>
          <w:sz w:val="32"/>
          <w:szCs w:val="32"/>
        </w:rPr>
        <w:t> </w:t>
      </w:r>
      <w:r w:rsidRPr="0010728E">
        <w:rPr>
          <w:rFonts w:cs="Arial"/>
          <w:sz w:val="32"/>
          <w:szCs w:val="32"/>
        </w:rPr>
        <w:t>to</w:t>
      </w:r>
      <w:r w:rsidR="00E06D08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aktivita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ostatných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vzťahu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nebankovým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spoločnostiam,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oblastiach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zaznamenala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desať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situácia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lepšia,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desiatimi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začínalo,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prevzala.</w:t>
      </w:r>
    </w:p>
    <w:p w:rsidR="00E06D08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 w:rsidR="009B7B2C">
        <w:rPr>
          <w:rFonts w:cs="Arial"/>
          <w:sz w:val="32"/>
          <w:szCs w:val="32"/>
        </w:rPr>
        <w:tab/>
        <w:t>Napriek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situáciu,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istý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vrchný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riaditeľ,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členom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Bankovej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rady,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starosti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obidva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aspekty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dohľadu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finančným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sektorom.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stabilitu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sektora,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ochranu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prospech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spotrebiteľa.</w:t>
      </w:r>
      <w:r w:rsidR="000754A1">
        <w:rPr>
          <w:rFonts w:cs="Arial"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E06D08">
        <w:rPr>
          <w:rFonts w:cs="Arial"/>
          <w:sz w:val="32"/>
          <w:szCs w:val="32"/>
        </w:rPr>
        <w:tab/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neznelo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teoreticky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pozrieme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úvodnom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očakávať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pokračujúci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marží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najmä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okrem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celosvetového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znižovania,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celoeurópskeho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minimálne</w:t>
      </w:r>
      <w:r w:rsidR="00E06D08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znižovania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sadzieb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posilňovanie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konkurencie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spomína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pozmeňujúci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podarilo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presadiť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spotrebitelia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ľahšie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prechádzať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penalizácie,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penalizáciou.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formulácii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zlé?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hypotéku,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uvádza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ziskovosť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marže,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očakáva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symptomatické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funkcia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inštitúcii,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navyše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manažmentom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odbore,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zdôraznil,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fatálne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dôsledky.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hystériu,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diskutovať,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inštitucionálne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názor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považovali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vhodné,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nastali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vnútri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akékoľvek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optimálny.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suchej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témy,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priamo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ovplyvňuje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milióny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stovky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miliónov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koľko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stoja,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vymáhajú,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prejdime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okamžite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zrozumiteľnejšie,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zaujímavé,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exponovanosti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špeciálne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položiť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hodnotíte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rizikovosť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špeciálne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významnú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expozíciu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existujúcich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dostupných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orientované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realizované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orientované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projektorizované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mimo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principiálne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Českej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Inými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slovami,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zrozumiteľne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významná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významne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schránkové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prevádzali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späť.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ňu,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padla,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oceniť,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pomerne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otvorene,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trošku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búrku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Patrik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Tkáč,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spolumajiteľov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Poštovej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nepochvalne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adresu,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podstatné.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hlavne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zmyslom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operácií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minimalizovať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daňové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povinnosti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subjekty,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nerobí,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okráda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rodinu.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následne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spustilo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tlaku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kontrolu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informovaní.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súvislosti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plénum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Dvořáček,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vrchný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riaditeľ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úseku,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informoval,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expozícia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manažmentu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prisľúbené,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uvádzal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percentá,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išlo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zhruba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="00AB5276">
        <w:rPr>
          <w:rFonts w:cs="Arial"/>
          <w:sz w:val="32"/>
          <w:szCs w:val="32"/>
        </w:rPr>
        <w:t>20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až</w:t>
      </w:r>
      <w:r w:rsidR="000754A1">
        <w:rPr>
          <w:rFonts w:cs="Arial"/>
          <w:sz w:val="32"/>
          <w:szCs w:val="32"/>
        </w:rPr>
        <w:t xml:space="preserve"> </w:t>
      </w:r>
      <w:r w:rsidR="00AB5276">
        <w:rPr>
          <w:rFonts w:cs="Arial"/>
          <w:sz w:val="32"/>
          <w:szCs w:val="32"/>
        </w:rPr>
        <w:t>25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percentuálnych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ročne.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pochybovať,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Dôvod,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otváram,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celková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expozícia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existujú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obozretného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následne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vydávané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požičiava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spriazneným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osobám.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požičiava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spriazneným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uplatňujú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prísnejšie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kritériá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primárnosti,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dôvodu,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neuplatňovali,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mohol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založiť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požičal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odniekadiaľ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vložil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blízkym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nakladal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sporiteľov,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krachlo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nevyšlo,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="00873245">
        <w:rPr>
          <w:rFonts w:cs="Arial"/>
          <w:sz w:val="32"/>
          <w:szCs w:val="32"/>
        </w:rPr>
        <w:t>F</w:t>
      </w:r>
      <w:r w:rsidRPr="0010728E">
        <w:rPr>
          <w:rFonts w:cs="Arial"/>
          <w:sz w:val="32"/>
          <w:szCs w:val="32"/>
        </w:rPr>
        <w:t>ond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vkladov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zaplatí,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širších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makroekonomických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nákladoch.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stráženie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primárnosti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väzbe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blízkym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osobám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citlivých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čelí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regulátor,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spýtať,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dotazovať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regulátorov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rôznych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orgánov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prezradili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konečných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užívateľov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výhod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dlžníkov,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dotazovali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presvedčivo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vylúčili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vracané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ľuďom,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spojení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touto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napriek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zníženiu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expozície,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spomenuli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považova</w:t>
      </w:r>
      <w:r w:rsidR="00566E2A">
        <w:rPr>
          <w:rFonts w:cs="Arial"/>
          <w:sz w:val="32"/>
          <w:szCs w:val="32"/>
        </w:rPr>
        <w:t>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významné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Predposledný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krátky,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zaznelo,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niekoľkými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týždňami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prekvapene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dozvedeli,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namiesto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sľubovaného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deficitu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horšie,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predpokladalo,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viac-menej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nedochádza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výnimkou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nedošlo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Ficovej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konsolidácii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obrovské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nadpríjmy,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dosiahli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daňovej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stlačením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živnostníkov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premietli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zvýšených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výdavkov,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primárne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hasičské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striekačky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obľúbené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predchádzajúcej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zaznelo.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Kažimír,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vtedajší,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dnešný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minister,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tváril,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strašne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Eurostat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ukrivdil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absolútne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nepredvídateľné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pamätám,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upozorňovala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robené,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múdry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funuse,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múdra,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pacient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vozil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opitý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naraziť.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pacient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narazil,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čítal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vyjadrenia,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upozornila,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decentným,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konzervatívnym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dúfam,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karambolov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nedočkávali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Posledný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uznesenia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témy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spomínal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spomínal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hovorili,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akcelerujú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všeobecne,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urýchľujú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špeciálne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dlhodobo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914E96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vnímam</w:t>
      </w:r>
      <w:r w:rsidR="00914E96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zvyšuje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dostupnosť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indexu,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dispozícii,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berie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úvahy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sadzby,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najdostupnejšie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index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existuje.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vysoké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historicky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naopak,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človeka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výplatou,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povedzme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priemernou,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najdostupnejšie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histórii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priemere.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považujem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pozitívne,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dlhodobo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presadzoval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smerujú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mierou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prispeli.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každý,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krajín,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akceleruje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vyššie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mzdy,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nezlepšuje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dispozícii,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dochádza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nazýva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toľko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zrazu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dvakrát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drahšie.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Británii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slávne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Írsku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Španielsku,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</w:t>
      </w:r>
      <w:r w:rsidR="00F85047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nedokáže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držať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dopytom.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pýtal,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Vtedy,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pamäť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naklame,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chvíli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nevidela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nerovnováhy.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F85047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vzniku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nerovnováhy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ňom,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ňom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pomerne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stručne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analýze.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predkladá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interne,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analýzu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štyri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najväčší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text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naznačuje,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začína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venovať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mimoriadnu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Dvořáčka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spýtal,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hrozí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scenár,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Slováci,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Heger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naznačil,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lacnejšie,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množstvo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peňazí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naháňať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množstvo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výsledkom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stúpať,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dostupnosť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vlastne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zostane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rovnaká,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klesne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úvermi,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zdvihnutia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sadzieb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negatívne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vrátiť.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zhrniem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odpoveď.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opraviť,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zhrniem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nesprávne.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Dvořáček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mňa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informácie.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vidia.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konzervatívna,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inštitúcia,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hýbať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chápal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chápem,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decentným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konzervatívnym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trošku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tendenciu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debatovať.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jasné,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zároveň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odpoveď,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argument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zhruba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vzhľadom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konvergenciu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vzťahu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neposkytovali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nekvalitné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hypotéky,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uchádzačom,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nemajú.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Debatovali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trochu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opatreniach,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ťahať.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zjednodušene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snaží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požičiavali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ponukovú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identifikuje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centrálna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analýze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čítať,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dispozícii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znamená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špeciálne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Bratislave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mest</w:t>
      </w:r>
      <w:r w:rsidR="008E4E23">
        <w:rPr>
          <w:rFonts w:cs="Arial"/>
          <w:sz w:val="32"/>
          <w:szCs w:val="32"/>
        </w:rPr>
        <w:t>á</w:t>
      </w:r>
      <w:r w:rsidRPr="0010728E">
        <w:rPr>
          <w:rFonts w:cs="Arial"/>
          <w:sz w:val="32"/>
          <w:szCs w:val="32"/>
        </w:rPr>
        <w:t>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narastá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slabšie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naňho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reaguje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hrozí,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výrazné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zvyšovanie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cien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kompetencii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odpoveď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pravda.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ponukovej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vedieť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navrhnúť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zmenu</w:t>
      </w:r>
      <w:r w:rsidR="000754A1">
        <w:rPr>
          <w:rFonts w:cs="Arial"/>
          <w:sz w:val="32"/>
          <w:szCs w:val="32"/>
        </w:rPr>
        <w:t xml:space="preserve"> </w:t>
      </w:r>
      <w:r w:rsidR="002D5EEC">
        <w:rPr>
          <w:rFonts w:cs="Arial"/>
          <w:sz w:val="32"/>
          <w:szCs w:val="32"/>
        </w:rPr>
        <w:t>u</w:t>
      </w:r>
      <w:r w:rsidRPr="0010728E">
        <w:rPr>
          <w:rFonts w:cs="Arial"/>
          <w:sz w:val="32"/>
          <w:szCs w:val="32"/>
        </w:rPr>
        <w:t>znesenia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Macháčkovej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Petrík,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predkladáme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dnes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obsahuje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berieme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štandardne,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nasledovne: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„Národná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berie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vedomie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2015;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B.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republiky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predchádzanie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nerovnováh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nadväznosti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2015.“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Inými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slovami</w:t>
      </w:r>
      <w:r w:rsidR="002D5EEC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prišiel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zástupca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Brecely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starosti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bývanie,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Kažimír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starosti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zásade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obidvaja,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prišiel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zástupca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rovnako,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nerovnováhy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presvedčila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opaku.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Priznám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najradšej,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presvedčili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opaku,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nemuseli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vzhľadom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decentnom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konzervatívnom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naznačuje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zdôrazniť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kolegov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koalície,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nijak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nekritizuje,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nijak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netvrdí,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dokonca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zodpovednosť,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návrh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deje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akcelerujúci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dopyt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spôsobený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lepšou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situáciou,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nízkymi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úrokovými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sadzbami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špirálovať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cenovú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bublinu,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nakoniec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prospech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ničoho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horších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skončila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vážnym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krachom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nehovoriac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státisícoch,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miliónoch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jednotlivcoch.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schôdzu,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ďalšiu</w:t>
      </w:r>
      <w:r w:rsidR="00CE23D1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prišli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zástupcovia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takúto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hrozí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spraviť,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nehrozí,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opozičné,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koaličné,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antificovské,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Fico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3,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jednoducho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normálna</w:t>
      </w:r>
      <w:r w:rsidR="008E5C1F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štandardná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žiadosť,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požiadať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podporu.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Nicholsonová,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Lucia,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podpredsedníčka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Beblavý,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neevidujem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Posledným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prihláseným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ústne,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Jurzyca,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Eugen,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poslanec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prítomní,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krátko,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pochvaly,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začnem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otázkou,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nebankových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subjektov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nimi.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odišla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Provident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Financial,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obchodovaná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Londýne,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relatívne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seriózna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firma,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nepovažuje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krajinám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vzhľadom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vytlačiť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ľudí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čierneho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Teraz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pochvaly.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počul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výbore,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dôležité,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odznela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pléne,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širšie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súvislosti.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meria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koncentráciu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Herfindahl</w:t>
      </w:r>
      <w:r w:rsidR="0015200A">
        <w:rPr>
          <w:rFonts w:cs="Arial"/>
          <w:sz w:val="32"/>
          <w:szCs w:val="32"/>
        </w:rPr>
        <w:t>-</w:t>
      </w:r>
      <w:r w:rsidRPr="0010728E">
        <w:rPr>
          <w:rFonts w:cs="Arial"/>
          <w:sz w:val="32"/>
          <w:szCs w:val="32"/>
        </w:rPr>
        <w:t>Hirschmanov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index;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Herfindahl</w:t>
      </w:r>
      <w:r w:rsidR="0015200A">
        <w:rPr>
          <w:rFonts w:cs="Arial"/>
          <w:sz w:val="32"/>
          <w:szCs w:val="32"/>
        </w:rPr>
        <w:t>-</w:t>
      </w:r>
      <w:r w:rsidR="00C854E2">
        <w:rPr>
          <w:rFonts w:cs="Arial"/>
          <w:sz w:val="32"/>
          <w:szCs w:val="32"/>
        </w:rPr>
        <w:br/>
        <w:t>-</w:t>
      </w:r>
      <w:r w:rsidR="0015200A">
        <w:rPr>
          <w:rFonts w:cs="Arial"/>
          <w:sz w:val="32"/>
          <w:szCs w:val="32"/>
        </w:rPr>
        <w:t>Hi</w:t>
      </w:r>
      <w:r w:rsidRPr="0010728E">
        <w:rPr>
          <w:rFonts w:cs="Arial"/>
          <w:sz w:val="32"/>
          <w:szCs w:val="32"/>
        </w:rPr>
        <w:t>rschmanov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index.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oproti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verejných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politík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oblastiach,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napríklad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vodičov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zápche,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potrebujeme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postaviť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diaľnicu.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firiem,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vstúpili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duálneho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vzdelávania,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duálne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vzdelávanie.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opýtame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lekárov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nemocníc,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nemocnice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akciové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spoločnosti.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legitímne,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legitímne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treba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úvahy.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vláda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prejsť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systém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politík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peniaze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(value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money),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spoliehať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objektívne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ukazovatele.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dávam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príklad,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hodnotí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kvalitu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konkurenčného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prostredia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B10E1B">
        <w:rPr>
          <w:rFonts w:cs="Arial"/>
          <w:sz w:val="32"/>
          <w:szCs w:val="32"/>
        </w:rPr>
        <w:t> </w:t>
      </w:r>
      <w:r w:rsidRPr="0010728E">
        <w:rPr>
          <w:rFonts w:cs="Arial"/>
          <w:sz w:val="32"/>
          <w:szCs w:val="32"/>
        </w:rPr>
        <w:t>bankami</w:t>
      </w:r>
      <w:r w:rsidR="00B10E1B">
        <w:rPr>
          <w:rFonts w:cs="Arial"/>
          <w:sz w:val="32"/>
          <w:szCs w:val="32"/>
        </w:rPr>
        <w:t>. N</w:t>
      </w:r>
      <w:r w:rsidRPr="0010728E">
        <w:rPr>
          <w:rFonts w:cs="Arial"/>
          <w:sz w:val="32"/>
          <w:szCs w:val="32"/>
        </w:rPr>
        <w:t>eposiela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dotazník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nepýta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dotknutých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spokojní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konkurenčným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prostredím,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zmeria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ekonomická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teória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odporúča.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pochvala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minulý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medzirezortnom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pripomienkovom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Programu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napísala,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existujú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isté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metodiky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zostavovania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rozpočtu.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potvrdil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Eurostat.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širšia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súvislosť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taká,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kritizovať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nezávislé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organizácie,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myslíme,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nerobia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robotu,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pochváliť,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dobre,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závisieť,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závisieť,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nezávislí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ustoja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svoje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pozície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spoločnosti.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pekne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pozornosť.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Nicholsonová,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Lucia,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podpredsedníčka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SR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Ďakujeme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pánovi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Jurzycovi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neevidujem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Pýtam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navrhovateľa,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rozprave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záverečnom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vystúpiť.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páči,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guvernér.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b/>
          <w:sz w:val="32"/>
          <w:szCs w:val="32"/>
        </w:rPr>
        <w:t>Makúch,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Jozef,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guvernér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Národnej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banky</w:t>
      </w:r>
      <w:r w:rsidR="000754A1">
        <w:rPr>
          <w:rFonts w:cs="Arial"/>
          <w:b/>
          <w:sz w:val="32"/>
          <w:szCs w:val="32"/>
        </w:rPr>
        <w:t xml:space="preserve"> </w:t>
      </w:r>
      <w:r w:rsidRPr="0010728E">
        <w:rPr>
          <w:rFonts w:cs="Arial"/>
          <w:b/>
          <w:sz w:val="32"/>
          <w:szCs w:val="32"/>
        </w:rPr>
        <w:t>Slovenska</w:t>
      </w:r>
      <w:r w:rsidR="000754A1">
        <w:rPr>
          <w:rFonts w:cs="Arial"/>
          <w:b/>
          <w:sz w:val="32"/>
          <w:szCs w:val="32"/>
        </w:rPr>
        <w:t xml:space="preserve"> 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Takže,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vážená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predsedajúca,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poslankyne,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dovoľte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venovať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častiam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príspevkoch,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venované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mnohé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širšie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koncipované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predmetom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2015,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komplikované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zaujať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stanovisko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podkladov.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efektívnosti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PPP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projektov,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rozpočet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obsahom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ospravedlňujem.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išiel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skôr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témach,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témy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diskutujúcich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opakovali,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gradované.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Téma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nejako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zabudnem,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pripomeňte,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domácností.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zadlžovanie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vysoké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konce</w:t>
      </w:r>
      <w:r w:rsidR="00E605EF">
        <w:rPr>
          <w:rFonts w:cs="Arial"/>
          <w:sz w:val="32"/>
          <w:szCs w:val="32"/>
        </w:rPr>
        <w:t>n</w:t>
      </w:r>
      <w:r w:rsidRPr="0010728E">
        <w:rPr>
          <w:rFonts w:cs="Arial"/>
          <w:sz w:val="32"/>
          <w:szCs w:val="32"/>
        </w:rPr>
        <w:t>t</w:t>
      </w:r>
      <w:r w:rsidR="00E605EF">
        <w:rPr>
          <w:rFonts w:cs="Arial"/>
          <w:sz w:val="32"/>
          <w:szCs w:val="32"/>
        </w:rPr>
        <w:t>r</w:t>
      </w:r>
      <w:r w:rsidRPr="0010728E">
        <w:rPr>
          <w:rFonts w:cs="Arial"/>
          <w:sz w:val="32"/>
          <w:szCs w:val="32"/>
        </w:rPr>
        <w:t>uje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výstavby.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Platí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faktickej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poznámke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poslanec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Jurzyca,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zadlženie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domácností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najnižšej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úrovni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nízkej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úrovni,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priestor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venujeme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úvahe,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dvomi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vydali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ideálne,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vydávať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kompetencii.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vstupovať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podnikateľských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vzťahov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klientom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naozaj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nevieme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regulovať,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riadiť,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podobne.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stránka.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Druhá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stránka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Slovenska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súčasť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SSM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(Single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Supervisory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Mechanism)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regulačných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aktivít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kompetentná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umožňujú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autority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robia.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prijali.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nášho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názoru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účinné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potrebné,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ochotní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schopní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tejto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oblasti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konať.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vplyv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rast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rizikovosti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zatiaľ,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rizikovosť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uviedol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poklesla.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podiel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nesplácaných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úverov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poklesol.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budúcna,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všelijaký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vývoj,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rôzne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scenáre,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pravda,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obozretne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postupujeme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alebo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pristupujeme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požadujme,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vytvárali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dostatok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dostatok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úloha.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finančná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stabilita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trhu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ohrozené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môžem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povedať,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najbezpečnejších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Európskej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únii.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niekedy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kritizujú,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príliš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prostriedkov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viazať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kapitáli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porovnaní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štátoch,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využívame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možnosti,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príslušná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dáva,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rámec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regulácie,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sledujeme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pravidelne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možnost</w:t>
      </w:r>
      <w:r w:rsidR="00B43D13">
        <w:rPr>
          <w:rFonts w:cs="Arial"/>
          <w:sz w:val="32"/>
          <w:szCs w:val="32"/>
        </w:rPr>
        <w:t>í</w:t>
      </w:r>
      <w:r w:rsidRPr="0010728E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potrebné,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prijímame,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prijímať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opatrenia.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Ďalej.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Systémová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otázka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pána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Beblavého,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zjednoduším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jednoznačne,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politikou.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úrovni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Národnej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nemáme.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záujmov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ochranou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spotrebiteľov,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vnímame.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Inštitucionálne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snažíme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oddeliť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seba,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tieto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dve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problematiky.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momentálne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rozbehnutú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pomerne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rozsiahlu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diskusiu,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10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rokmi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určité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zmeny,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procesy,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medzitým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udialo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veľa: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vstúpili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eurozóny,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začali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dohliadať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ďalej,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nebudem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menovať.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chceme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zlepšiť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procesy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zefektívniť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opatrení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viac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oddeliť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zamedziť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konfliktu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Jeden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máme,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nebude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celkom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zrejmé,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samotnú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schému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</w:t>
      </w:r>
      <w:r w:rsidR="008E4E23">
        <w:rPr>
          <w:rFonts w:cs="Arial"/>
          <w:sz w:val="32"/>
          <w:szCs w:val="32"/>
        </w:rPr>
        <w:t xml:space="preserve">o </w:t>
      </w:r>
      <w:r w:rsidRPr="0010728E">
        <w:rPr>
          <w:rFonts w:cs="Arial"/>
          <w:sz w:val="32"/>
          <w:szCs w:val="32"/>
        </w:rPr>
        <w:t>takú,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ochrana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spotrebiteľa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podľa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zákona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musí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robená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útvare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vieme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robiť,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vynechať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útvar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pokúšame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väčšie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oddelenie,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útvaru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dohľadu,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riešenie,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inštitucionálne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urobiť.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Nechcem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predbiehať,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rokovaní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rady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budúci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utorok.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Ďalej.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vnímame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snažíme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riešiť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rámci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našich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možností.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exponovanosť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Cypru,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zverejňujeme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údaje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agregátne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nemôžem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vyjadrovať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tomu,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jedna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pokiaľ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ide,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raz,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bankový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sektor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celok,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pravidlá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obozretného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bankách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dodržané,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takže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žiadna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nedostala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problémov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pravidlami.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Všetky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majú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dostatočne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vytvorené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rezervy,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opravné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prostriedky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mechanizmy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zabránenie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prípadným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stratám.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Na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druhej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strane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ešte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raz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hovorím,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akcionári,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manažmenty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čiže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veci,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ktorých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vstupovať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preberať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zodpovednosť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akcionárov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manažmentov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týchto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bánk,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preto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ani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nemôžme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vstupovať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do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konkrétnych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operácií,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uzatvárajú,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posudzujeme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ich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vcelku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z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hľadiska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obozretnosti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podnikania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banky.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>
        <w:rPr>
          <w:rFonts w:cs="Arial"/>
          <w:sz w:val="32"/>
          <w:szCs w:val="32"/>
        </w:rPr>
        <w:tab/>
        <w:t>Ďalej...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podstate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som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včerpal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čo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sa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týkalo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správy,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boli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to</w:t>
      </w:r>
      <w:r w:rsidR="000754A1">
        <w:rPr>
          <w:rFonts w:cs="Arial"/>
          <w:sz w:val="32"/>
          <w:szCs w:val="32"/>
        </w:rPr>
        <w:t xml:space="preserve"> </w:t>
      </w:r>
      <w:r w:rsidRPr="0010728E">
        <w:rPr>
          <w:rFonts w:cs="Arial"/>
          <w:sz w:val="32"/>
          <w:szCs w:val="32"/>
        </w:rPr>
        <w:t>bytové...</w:t>
      </w:r>
    </w:p>
    <w:p w:rsidR="003A100E" w:rsidRPr="003A100E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10728E" w:rsidR="009B7B2C">
        <w:rPr>
          <w:rFonts w:cs="Arial"/>
          <w:sz w:val="32"/>
          <w:szCs w:val="32"/>
        </w:rPr>
        <w:tab/>
        <w:t>Koneční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užívatelia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výhod,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tam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len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participujeme.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Participujeme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tým,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že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my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nie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nositeľ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úlohy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v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boji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proti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praniu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špinavých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peňazí,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ale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vždy,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keď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sme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oslovení,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tak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príslušnými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jednotkami,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má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štát</w:t>
      </w:r>
      <w:r w:rsidR="00B43D13">
        <w:rPr>
          <w:rFonts w:cs="Arial"/>
          <w:sz w:val="32"/>
          <w:szCs w:val="32"/>
        </w:rPr>
        <w:t>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a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medzinárodné,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ktoré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existujú,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sú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zriadené,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tak,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samozrejme,</w:t>
      </w:r>
      <w:r w:rsidR="000754A1">
        <w:rPr>
          <w:rFonts w:cs="Arial"/>
          <w:sz w:val="32"/>
          <w:szCs w:val="32"/>
        </w:rPr>
        <w:t xml:space="preserve"> </w:t>
      </w:r>
      <w:r w:rsidRPr="0010728E" w:rsidR="009B7B2C">
        <w:rPr>
          <w:rFonts w:cs="Arial"/>
          <w:sz w:val="32"/>
          <w:szCs w:val="32"/>
        </w:rPr>
        <w:t>spolupracujeme</w:t>
      </w:r>
      <w:r w:rsidR="000754A1">
        <w:rPr>
          <w:rFonts w:cs="Arial"/>
          <w:sz w:val="32"/>
          <w:szCs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úrovni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vyhľadávať.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kontraproduktívne,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podobnú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kompetenciu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vyhľadávanie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konečných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výhod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konečných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beneficientov,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kone</w:t>
      </w:r>
      <w:r w:rsidR="00B43D13">
        <w:rPr>
          <w:rFonts w:cs="Arial"/>
          <w:sz w:val="32"/>
        </w:rPr>
        <w:t>č</w:t>
      </w:r>
      <w:r w:rsidRPr="00563E13">
        <w:rPr>
          <w:rFonts w:cs="Arial"/>
          <w:sz w:val="32"/>
        </w:rPr>
        <w:t>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užívateľov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výhod,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prišli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výhodu,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dvojstranných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mnohostranných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zmlúv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dohľadu,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automaticky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diskvalifikovaní,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dôveryhodná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prioritný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dohľad.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zverené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primárne.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spolupracujeme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spolupráci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získavame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partnerských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zmluvy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neumožňujú.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Snáď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zodpovedal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pozornosť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zatiaľ.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guvernér.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Pýtam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spravodajcu,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záverečného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Ukončujem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programu.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nasleduje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172477">
        <w:rPr>
          <w:rFonts w:cs="Arial"/>
          <w:b/>
          <w:sz w:val="32"/>
        </w:rPr>
        <w:tab/>
      </w:r>
      <w:r w:rsidRPr="00563E13">
        <w:rPr>
          <w:rFonts w:cs="Arial"/>
          <w:b/>
          <w:sz w:val="32"/>
        </w:rPr>
        <w:t>Správa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verejného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ochrancu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podľa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§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23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ods.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1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zákona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č.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564/2001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Z.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z.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verejnom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ochrancovi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znení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neskorších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predpisov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za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obdobie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roka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2015</w:t>
      </w:r>
      <w:r w:rsidRPr="00563E13">
        <w:rPr>
          <w:rFonts w:cs="Arial"/>
          <w:sz w:val="32"/>
        </w:rPr>
        <w:t>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22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22a.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Poprosím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Dubovcovú,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uviedla.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Dubovcová,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Jana,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verejná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ochrankyňa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Dobrý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deň.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prerokovanie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Vzhľadom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dispozícii,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urobím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stručný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Prejdem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predloženej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otvorená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odpovediam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každoročne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robil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oprávnenia,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dohľadového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V4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ušami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poprosím,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časťou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predchádzajúcich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obdobiach,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nijakým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reflektované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plnené.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zložení,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dovolila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zopakovať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poukázať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týkajú.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samotnú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predchádzajúcom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obsahuje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fyzické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obsahuje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iniciatívy.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úlohou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hľadiska,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neporušili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skonštatuje,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dovoláva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nápravy.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rukám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donucovanie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zmyslom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existencie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úlohou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neustále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zlepšovali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lepšej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určitých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Najmä,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vidíte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prišli,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neskôr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množstvo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závažné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9E56F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zistili,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pretrváva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normálna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praxe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obmedzovania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slobody,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predvedený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predbežného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ustanovená,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vytvorila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akýchkoľvek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povolení,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dehonestujúcim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vybavené.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nijako.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mreže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zatvorí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pripútať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madlo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ruku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vybavenie,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tlačidlo,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vode.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robí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bežnú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vypisovala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podmienkou,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zaistenia.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ublíženiu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uzavretej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nepovažujú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rozdiel,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slobody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neprišlo,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vyžaduje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okamžitý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nedošlo.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minulom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volebnom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nedokázal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uzniesť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akomkoľvek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neho.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opakovali.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apelujem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využili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nápravu.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vnútra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odpovedalo,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útvar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zaisťovanie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zatváranie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upravený.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stačí,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rozsahu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dispozícii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sila.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útvare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cudzincov,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uzavretý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útvar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strážený.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čakajú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administratívne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skonštatoval,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primeraného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rozsahu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vykonaný,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nevyhnutý.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Podmienku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nepreskúmava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špecializované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preukazuje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vyšetrovania,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konkrétny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prekročil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činiteľa,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uskutočnil,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nepreskúmava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splnomocnený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zriadi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vyšetrovania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vzbudzujú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pochybnosti.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zodpovedne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zodpovedať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príslušný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ďalše</w:t>
      </w:r>
      <w:r w:rsidR="008E1591">
        <w:rPr>
          <w:rFonts w:cs="Arial"/>
          <w:sz w:val="32"/>
        </w:rPr>
        <w:t>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netrestnosti,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ustanovené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Medveďove,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útvar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cudzincov,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zistil,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umožňuje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riaditeľovi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zariadenia,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prípustný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opravný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prostriedok,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cudzinca,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uzavretom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stráženom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zariadení,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izolácie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izolácii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zotrval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riaditeľa.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izolácii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týždne.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výňatok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umiestnenia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držal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hladovku,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nereagoval.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neprípustný,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apelujem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ustanovenia,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útvarov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ustanovenia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príslušný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prehodnotil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opodstatnenosť,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dospeje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rovnakému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dospel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ustanovenia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vyňal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uvádzam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najdôležitejšie,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patrí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nastavenie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stupni.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užitočné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predškolským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označili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pochádzajú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znevýhodnených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pomerov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umožnili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charakteristiku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pomenovať,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výchovno-vzdelávacími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potrebami.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výchovno-vzdelávacími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spravidla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hendikep.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hendikep,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pochádzajú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rozvinúť.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neumožníme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preklenúť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hendikep,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zaradíme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neumožní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dosiahnuť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skonštatovať,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nastavený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diskriminácii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8E159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metódam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jazykovú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bariéru,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umožnené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vyučovanie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zrozumiteľným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útlom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látka,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vysvetľovaná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zrozumiteľným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rozumejú,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materinskom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sprístupňované.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zvážiť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vyučovacích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predmetov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zaradil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vyučovací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diskusia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flexibilitu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formách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vyučovať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analýzy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vedieť,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lokalitách,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absolutistické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centralistické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užitočné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kruhu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nevzdelania.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Upozornila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zaradené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tried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pôvodu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preklenúť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dočasné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vyrovnávacie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ponechávame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preukázať,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rediagnostike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preukázať</w:t>
      </w:r>
      <w:r w:rsidR="000754A1">
        <w:rPr>
          <w:rFonts w:cs="Arial"/>
          <w:sz w:val="32"/>
        </w:rPr>
        <w:t xml:space="preserve"> </w:t>
      </w:r>
      <w:r w:rsidR="00391CCE">
        <w:rPr>
          <w:rFonts w:cs="Arial"/>
          <w:sz w:val="32"/>
        </w:rPr>
        <w:t>–</w:t>
      </w:r>
      <w:r w:rsidRPr="00563E13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minimálnom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množstve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preraďovaniu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triedy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neposkytuje,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preradené,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pomoc.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vzdelávacom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neporadia.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úpravu,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platnú.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okruh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polície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školstva,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prieťahy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prieťahy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upozorňujem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mimoriadne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závažný,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zahanbujúci,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zbytočných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prieťahov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reštitučných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konaniach</w:t>
      </w:r>
      <w:r w:rsidR="000754A1">
        <w:rPr>
          <w:rFonts w:cs="Arial"/>
          <w:sz w:val="32"/>
        </w:rPr>
        <w:t xml:space="preserve"> </w:t>
      </w:r>
      <w:r w:rsidR="0072501E">
        <w:rPr>
          <w:rFonts w:cs="Arial"/>
          <w:sz w:val="32"/>
        </w:rPr>
        <w:t xml:space="preserve">o </w:t>
      </w:r>
      <w:r w:rsidRPr="00563E13">
        <w:rPr>
          <w:rFonts w:cs="Arial"/>
          <w:sz w:val="32"/>
        </w:rPr>
        <w:t>poľnohospodárskej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lesnej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pôd</w:t>
      </w:r>
      <w:r w:rsidR="0072501E">
        <w:rPr>
          <w:rFonts w:cs="Arial"/>
          <w:sz w:val="32"/>
        </w:rPr>
        <w:t>e</w:t>
      </w:r>
      <w:r w:rsidRPr="00563E13">
        <w:rPr>
          <w:rFonts w:cs="Arial"/>
          <w:sz w:val="32"/>
        </w:rPr>
        <w:t>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skonštatovať,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prebiehajú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pozemkových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lesných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okresných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neskončené,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neskončené,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prebiehajú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ctíme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ukončené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60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10-tisíc;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10-tisíc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žiadateľov.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uvádzali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zložitosť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nemohol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akceptovať.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tvrdím,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zlyhanie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vyžiadala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zoznam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príčin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prieťahov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uzniesla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satisfakcii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účastníkov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reštitúcie,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pokúšali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zmierniť,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odstrániť,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zmierniť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krivdy,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predchádzajúcich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závažné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144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Kancelárie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zisťovali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bezbariérovosť,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desaťročie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plynie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1989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napísané,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založený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dodržiavania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pohybovaním,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akýchkoľvek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21.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storočí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bezproblémovo.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Kancelária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obmedzené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fungovanie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namiesto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mzdy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17,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museli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vybrať,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poradie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museli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urobiť,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zvládli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kapacitne.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Vybrali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80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</w:t>
      </w:r>
      <w:r w:rsidR="008E159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spĺňajú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atribúty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bezbariérovosti.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Ostatné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predstaviteľo</w:t>
      </w:r>
      <w:r w:rsidR="008E1591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slúži,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bezbariérové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odstrániť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nepomôžu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plánovaní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priorít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myslieť.</w:t>
      </w:r>
      <w:r w:rsidR="008E159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apelujem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bezbariérovosti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2016</w:t>
      </w:r>
      <w:r w:rsidR="008E159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8E159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prebieha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nemocníc,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oddelení,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minulosti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vzhľadom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monitorované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kamerami,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budovách,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vybavované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predvedené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monitorované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kamerami.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vybavovania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cudzincov,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zamestnať.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apelujem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pohlavie.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poukazujem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minulosti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nedošlo,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prijatiu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nestalo.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nadobudnutí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zladené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pohlavie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žiadateľ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prejde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takouto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procedúrou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napokon,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osvedčenia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dosiahnutom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pôvodné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pohlavie,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odpísaný,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zháňať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príkladov.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minulosti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navrhovala,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žiadateľ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materinskom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národnostných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matriky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schopné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materinskom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schopní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urobiť,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porušujeme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prijímať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popísaných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rôznej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úrovni,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kľúčové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Kancelária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opätovne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naplnené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atribúty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plnohodnotné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fungovanie,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prideľované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mzdové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tarifné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tabuľky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platové,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organizačnú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zamestnancov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úlohy,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organizačný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poriadok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počíta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platy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dostávame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17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vyzerá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poradcov,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posudky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poradcov</w:t>
      </w:r>
      <w:r w:rsidR="00574F55">
        <w:rPr>
          <w:rFonts w:cs="Arial"/>
          <w:sz w:val="32"/>
        </w:rPr>
        <w:t>. P</w:t>
      </w:r>
      <w:r w:rsidRPr="00563E13">
        <w:rPr>
          <w:rFonts w:cs="Arial"/>
          <w:sz w:val="32"/>
        </w:rPr>
        <w:t>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zdravotníctve,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zdatnosť</w:t>
      </w:r>
      <w:r w:rsidR="00574F55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laické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nemohol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odborníkov.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najpodstatnejšie.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pripomenúť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rezolúciu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zhromaždenia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posilnení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jednoznačne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zriadil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všemožne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podporovať,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vytvárať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zriaďovať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nezneisťoval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domáhať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samostatnú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rozpočtovú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kapitulu,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nevyjednáva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prideľuje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kapitoly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VPS,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daňovým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zisťoval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nepovažovali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závislí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financií.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objemu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nastavený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upozorňujem.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prebiehali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diskusie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kontrole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sily.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vysvetliť,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netýka</w:t>
      </w:r>
      <w:r w:rsidR="000754A1">
        <w:rPr>
          <w:rFonts w:cs="Arial"/>
          <w:sz w:val="32"/>
        </w:rPr>
        <w:t xml:space="preserve"> </w:t>
      </w:r>
      <w:r w:rsidR="00574F55">
        <w:rPr>
          <w:rFonts w:cs="Arial"/>
          <w:sz w:val="32"/>
        </w:rPr>
        <w:t>i</w:t>
      </w:r>
      <w:r w:rsidRPr="00563E13">
        <w:rPr>
          <w:rFonts w:cs="Arial"/>
          <w:sz w:val="32"/>
        </w:rPr>
        <w:t>nšpekcie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vnútra,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rezortná,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interná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kontrola,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inšpekcie,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rezortná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policajná.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zriadiť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patrí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zabezpečiť</w:t>
      </w:r>
      <w:r w:rsidR="000754A1">
        <w:rPr>
          <w:rFonts w:cs="Arial"/>
          <w:sz w:val="32"/>
        </w:rPr>
        <w:t xml:space="preserve"> </w:t>
      </w:r>
      <w:r w:rsidR="00391CCE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ab/>
        <w:t>účinné,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efektívne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vyšetrenie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vyšetrenie,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vyšetrenia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uskutoční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osobitný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zriadenie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použitia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sily.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vplyv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interes,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zvýšiť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dôvera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fungovanie.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vysvetlenie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pojmov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pracuje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dodržiavaniu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uviedla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plénu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predkladá.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poprosila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spravodajkyňu,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predsedníčku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národnostné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Eriku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Jurinovú,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prerokovania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výboroch.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predsedajúca.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uviesť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prerokovaní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(tlač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22a).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pridelená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mládež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šport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národnostné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gestorskému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Obidva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svojimi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zobrať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vedomie.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gestorský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stanovisko,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zobrať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vedomie.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predsedajúca,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otvorte,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rozpravu.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Týmto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otváram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Písomne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Veronika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Remišová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Ondrej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Remišová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sále,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stráca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poradie.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Ondrej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Dostál,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Ondrej,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Vážená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predsedajúca,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stručné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zaujali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doplňujúci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podarili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volebnom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2012,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nepochybne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pozitívne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pretrvali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účinky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dlhodobejšie,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napadli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="00B50A5A">
        <w:rPr>
          <w:rFonts w:cs="Arial"/>
          <w:sz w:val="32"/>
        </w:rPr>
        <w:t xml:space="preserve">– </w:t>
      </w:r>
      <w:r w:rsidRPr="00563E13">
        <w:rPr>
          <w:rFonts w:cs="Arial"/>
          <w:sz w:val="32"/>
        </w:rPr>
        <w:t>zavedenie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zverejňovania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zmlúv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voľba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Dubovcovej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pocit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naďalej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pocit.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zvolili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oceniť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stole,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celkové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pôsobenie,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výrazné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porovnaní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formalistickým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čias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predchodcu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funkcii.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Druhá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sklamanie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chvíli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nesedí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spravodlivosti.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ušami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agendu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spravodlivosti,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problematiku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vrátane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</w:t>
      </w:r>
      <w:r w:rsidR="00574F55">
        <w:rPr>
          <w:rFonts w:cs="Arial"/>
          <w:sz w:val="32"/>
        </w:rPr>
        <w:t>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prečítame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vypočujeme.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nádej,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volebnom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koalícia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pristupovať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rešpektom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samotnému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takpovediac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Ficovej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neposkytovať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Denníku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angažoval,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čitateľ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Denníka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sťažnosť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sťažnosť,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adresoval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samému,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odmietol.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Denník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bránil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sťažnosť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namieril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neinformovať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Denník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preformuloval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sťažnosť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smeruje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následne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konštatoval,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právomoc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rozhodnúť.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dočítame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2.1,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že: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prejavu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zaručených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26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spojení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12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poskytovať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rovnosti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poskytovania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vydavateľovi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periodickej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Denníku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vydavateľa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prijímateľov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vnútra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dopravy,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výstavby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regionálneho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rozvoja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vydavateľovi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neposkytli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požadované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záujmu.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preskúmania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ukazovali,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vydavateľovi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ísť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koordinovaný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dohodnutý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zasadnutí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Neposkytovanie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selektívne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poskytovanie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vydavateľom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priamom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záväzkom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vyplývajúcim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26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poskytovania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informácií.“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správnejší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zodpovedá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textu,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duchu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jednotliví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antipatie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konkrétnym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novinárom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médiám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trebárs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nekomunikovať,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neposkytovať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rozhovory,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poskytovať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médiám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médiá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vyplývajúce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Druhý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pristaviť,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8,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„uplatňovanie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princípov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orgánov“.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pozornosť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explicitne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definované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prítomné,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implicitne,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formuláciách,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jednoznačné,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41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že: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„Každý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agentúry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vybavovali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záležitosti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nestranne,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spravodlivo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primeranej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lehote.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zahŕňa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a)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vypočutie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prijatím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akéhokoľvek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individuálneho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nepriaznivo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dotýkať,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b)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spisu,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predpokladu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rešpektovania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oprávnených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dôvernosti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služobného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obchodného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tajomstva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c)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administratívy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odôvodniť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rozhodnutia.“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chápať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zmysloch,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primárne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širší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predstavuje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Zahŕňa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požiadavky,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definuje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vyžadovať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robí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charta,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území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prejavuje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tvorbe,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tvorí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legislatívnej,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tvorbe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príprave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pripravuje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rešpektovať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participovať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príprave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požiadavke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pretaviť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jasné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odôvodnené,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vrátane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odôvodnenia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mimoriadnych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typu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skráteného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bohužiaľ,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naopak,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pravidlom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skôr,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zdôvodnenie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vyfabrikované.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pozornosť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zakotviť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zakotvené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„nedodržiavanie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všeobecných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princípov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fyzickej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osoby“.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takpovediac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zhora,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zakotviť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vyžadovať.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zdola,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praxe,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ciest,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súčasťou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nášho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poriadku,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upozorňuje.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Tretia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dotknúť,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nazvané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„získavanie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informovaného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osobitným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zameraním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zisťovanie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získavajú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informovaný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kultúrnou,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jazykovou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bariérou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výchovno-vzdelávacími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potrebami“.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zacitoval.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„Porušovanie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upozornila,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charakter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chyby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nastavení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Dôsledky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chyby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dlhodobo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nepriaznivé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podpisujú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uzavretý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kruh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dedičnej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chudoby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spoločenstiev,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skladajú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nevzdelaných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členov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potvrdil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zaraďovaniu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pochádzajúcich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spoločenstva,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kultúrnu,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jazykovú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bariéru,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umožňuje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dosiahnuť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najvyššie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nižší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stupeň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stredoškolského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vzdelania.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súčasný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nezabraňuje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vytvoriť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segregovaný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obvod.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umožňuje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typu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</w:t>
      </w:r>
      <w:r w:rsidR="008022C1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obmedzeným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stropom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dosiahnuteľného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zaradiť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pochádza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nepodnetného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prostredia.“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typu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mimoriadnej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auguste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prerokovaniu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nedočkala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odozvy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ňou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poľutovanie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predchodcov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upozorneniam,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adresovala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určitým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pozitívnym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úrovni,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konkrétne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informovaného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pasáž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„ministerstvo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školstva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oznámilo,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analyzuje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uskutočniteľnosti“.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najvážnejších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žijúcich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spoločenstvách</w:t>
      </w:r>
      <w:r w:rsidR="008022C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osadách</w:t>
      </w:r>
      <w:r w:rsidR="008022C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pripomína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začarovaný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kruh,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úsilím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schopní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preťať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kruh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zmien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vzdelávacej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integrácia,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inkluzívne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žijúcich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osadách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trochu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intenzívnu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pozornosť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opísané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známe,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integrácie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inkluzívneho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osád,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stretávajú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odmietavými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reakciami.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smutné,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pochopiteľné,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bežných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pochopením,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vysvetľovať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tolerovať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pozerať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pochopením,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znepokojivé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zneužívajú,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odmietavo,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vulgárne,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populisticky,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humanizmus,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rovnosť,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tolerancia,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súcit,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citlivosť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používajú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nadávky.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nezmeníme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osád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="008022C1">
        <w:rPr>
          <w:rFonts w:cs="Arial"/>
          <w:sz w:val="32"/>
        </w:rPr>
        <w:t>–</w:t>
      </w:r>
      <w:r w:rsidRPr="00563E13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narastať,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osadách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zhoršovať,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zhoršovať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majoritným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obyvateľstvom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radikalizovať.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neušiel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povinnosťou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koaličných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opozície</w:t>
      </w:r>
      <w:r w:rsidR="000754A1">
        <w:rPr>
          <w:rFonts w:cs="Arial"/>
          <w:sz w:val="32"/>
        </w:rPr>
        <w:t xml:space="preserve"> </w:t>
      </w:r>
      <w:r w:rsidR="008022C1">
        <w:rPr>
          <w:rFonts w:cs="Arial"/>
          <w:sz w:val="32"/>
        </w:rPr>
        <w:t xml:space="preserve">–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pokúšať.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Posledná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avizovaný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doplňujúci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prečítali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vzišli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tohtoročnej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množstvo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vzišli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predchádzajúce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mimoriadnej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augusta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najhoršie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realizovali,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neakceptovanie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odôvodnené.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legitímne,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týkajúcu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odôvodnené,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odmietnutia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neakceptovania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adresovala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schvaľuje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zásadnejších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obvykle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úpravu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ministerstvá,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doplňujúci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Navrhujem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znení: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„Národná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vypracovala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odporúčaniam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="00893D93">
        <w:rPr>
          <w:rFonts w:cs="Arial"/>
          <w:sz w:val="32"/>
        </w:rPr>
        <w:t>S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564/2001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neskorších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predpisov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893D93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nerealizovaným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odporúčaniam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predložením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2012,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2014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mimoriadnej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augusta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Termín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31.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júl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2016.“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Inými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vyžiadal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opatreniam,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nemusí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vysvetliť,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minimum,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pozornosť.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Kaščáková.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Kaščáková,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Renáta,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krátkosti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zareagovala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poďakovanie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vyzerať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veternými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mlynmi.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Niektoré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odzneli,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šokujúce.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neuveriteľné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prieťahy</w:t>
      </w:r>
      <w:r w:rsidR="00D0036F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dlhoročné</w:t>
      </w:r>
      <w:r w:rsidR="00D0036F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reštitučnom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poddimenzovanom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flagrantné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Bohužiaľ,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paradoxom,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facto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sťažovať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sebe.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vizitka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zapríčinili,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dôkaz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garnitúra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najradšej,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nástupom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zlepší.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miesta,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morálne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povzbudí,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takouto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formou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vďaka.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Remišová.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nadviažem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prestal,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vzdelávaní.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oceňujem,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upozornila.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zoberieme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okolitých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zistíme,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najvyšších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pejoratívne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osobitných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pozrieme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Maďarska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dlhodobo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znižujú.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porovnanie,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Česká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znížila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9,8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2001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3,5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2008.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Fínsko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kedysi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2000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17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percenta,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Taliansku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Británii.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Pritom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horší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inteligenčný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kvocient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zaostalejšie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okolitých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krajinách.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logicky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umiestňujeme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diagnostikujeme.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rozdiel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ostatných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používa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diagnostického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nástroja.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poukázala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pochádzajú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komunít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zanedbaného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prostredia,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posudzované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diagnostikované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poukázala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pripravený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súbor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diagnostických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praxe.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spomínate</w:t>
      </w:r>
      <w:r w:rsidR="00D0036F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2013,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odvážne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učiteľky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Dobšinej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napísali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list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ťažké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komunít,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rómske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zrazu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otvorila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škála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čelia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učitelia.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dozvedeli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chcieť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písať,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šiesteho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nedržalo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ceruzku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ruke.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nevedia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rozoznávať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farby,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farbách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nehovoril.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diagnostikujete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diagnostického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nástroja,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</w:t>
      </w:r>
      <w:r w:rsidR="00D0036F">
        <w:rPr>
          <w:rFonts w:cs="Arial"/>
          <w:sz w:val="32"/>
        </w:rPr>
        <w:t>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zaostávať.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talentované,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zanedbávané,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diagnostikovať,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logicky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zaostávať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skončia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zariadeniach.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Takisto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poukázať,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výška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normatívu.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vyšší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normatív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opodstatnené,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špecifickými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vyžaduje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investície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učiteľa,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intenzívnejšiu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starostlivosť,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investovať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špecialistov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asistentov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učiteľov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vzdelávacom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procese.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paušálne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inkluzívnym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nikoho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nedávajú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pomôcť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vyvíjať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podporné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nástroje,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školstve,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vzdelávacom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procese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uspeli.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lákavé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škaredo,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zbavovať,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problematických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škôl.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náklady,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nevyčísliteľné.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berieme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budúcnosť,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nedovzdelané,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môcť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maturitou,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vytvoria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armádu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nezamestnateľných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zručnosti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uplatnili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pracovnom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trhu,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koniec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začarovanom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kruhu,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závislí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pýtam,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oplatí.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investovať,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začiatku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4.,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5.,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6.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</w:t>
      </w:r>
      <w:r w:rsidR="00D0036F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investíciu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zázemie,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zázemie,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investícia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niekoľkonásobne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vráti.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vďačná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neúnavne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poukazuje,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D0036F">
        <w:rPr>
          <w:rFonts w:cs="Arial"/>
          <w:sz w:val="32"/>
        </w:rPr>
        <w:t>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vďaka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zlyhaniam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kradneme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nádej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kradneme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budúcnosť.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(Potlesk.)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</w:t>
      </w:r>
      <w:r w:rsidR="00D0036F">
        <w:rPr>
          <w:rFonts w:cs="Arial"/>
          <w:sz w:val="32"/>
        </w:rPr>
        <w:t>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Nachtmannová.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Nachtmannová,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Oľga,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veľakrát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uviedla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nebavíme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racionálne,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veľakrát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podsúva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príliš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škodu.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Viacej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odborníci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fyziológie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mozgu.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zanedbávané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talentované,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odborník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žiaľbohu,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dlho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zanedbávané,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talent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pochovaný.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treťom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obdobie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ontogenézy,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formujú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kognitívne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schopnosti.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hlavne</w:t>
      </w:r>
      <w:r w:rsidR="00D0036F">
        <w:rPr>
          <w:rFonts w:cs="Arial"/>
          <w:sz w:val="32"/>
        </w:rPr>
        <w:t>, t</w:t>
      </w:r>
      <w:r w:rsidRPr="00563E13">
        <w:rPr>
          <w:rFonts w:cs="Arial"/>
          <w:sz w:val="32"/>
        </w:rPr>
        <w:t>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vplývať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malička.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reagovať,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školstva,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nepatrí,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politizovať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nezávisle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zľava,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najlepšie.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navrhovali,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nepovedala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predškolskú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rozpätie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komunít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dvojročnú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predškolskú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Peter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Pollák,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pracoval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vylúčených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komunít,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dbal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rozvoj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komunitných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centier,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zapájanie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ťažké,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dokážeme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zapojiť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procesu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úspech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dostavovať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ľahšie.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Otváram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siedmi,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„prvá“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neprihlásená,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spravodajkyňa,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hocikedy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vystúpiť.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predsedajúci.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poznámok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prerokovali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D0036F">
        <w:rPr>
          <w:rFonts w:cs="Arial"/>
          <w:sz w:val="32"/>
        </w:rPr>
        <w:t xml:space="preserve"> 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národnostné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chrániť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slobody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fyzických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osôb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podotknem,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cíti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maličký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porovnaní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pomáhať.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iniciatívy.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dohľad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naznačiť,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priaznivec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štatistík,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chýba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prehľadná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štatistika.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čísla,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navrhnúť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prehľadnosti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uviesť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krátku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štatistiku,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inštruovala,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vidieť,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narástol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prerozdelená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vidieť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nárast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najčastejšie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obracajú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aktivity,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vykonáva,</w:t>
      </w:r>
      <w:r w:rsidR="00D0036F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širokú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škálu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váhu,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presadiť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doporučenia,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cítia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poškodzovaní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mocou,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pomôcť.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počula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príspevku,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reštrikčné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vášho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škodu,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dispozícii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reštrikčné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Spomínam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predkladali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predstavili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myšlienku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koncept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pocit,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miesto,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riešením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spokojný.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miesta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podporiť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pôvodnú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myšlienku,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D0036F">
        <w:rPr>
          <w:rFonts w:cs="Arial"/>
          <w:sz w:val="32"/>
        </w:rPr>
        <w:t>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pocit,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nehovorí,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nepočula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rozprávať,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vrátili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skúšali,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vytvoril.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vášho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stredisko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Centrum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pomoci,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vyslovene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stredisko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zjavný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marketingovo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dávame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povedomia,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vedeli,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neho.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Centrum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pomoci,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určenie.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znova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zopakujem,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myšlienka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prospešná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otvoriť.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prechádzate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uvádzate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podrobne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spracované,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ozrejmené,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kvitujem.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spomla,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kladiete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obvinených.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pasážach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podotknem,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záleží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procese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dodržiavanie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zaujíma,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hodnotíte,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neimplementovala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smernicu,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dohovorom,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smernica,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implementovať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úpravu,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pojednáva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normách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činov.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Chcela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povzbudiť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iniciatíve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prešetrovania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výskumu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zaistených,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predchádzajúci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uvediem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policajtov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výsluchoch,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vypočúvaní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svedkov.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zabezpečilo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svedkov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dôstojnosť.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obvinení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advokát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obvineného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nestretol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poškodeným,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realizovať.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zoberiete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priorít.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čítala,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pripomenuli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príhovore,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organizačnej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35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nachádzajú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teoreticky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organizačnej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17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registrujem,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zabraňujú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vykonávate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slabo,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dôslednejšie,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výskumných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aktivít.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Spomínam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peripetie,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zažívali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nepodpornou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ohľade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vyslovene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dokázali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ušetriť.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takáto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šetrenie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peňazí,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dokázali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namiesto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platil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drahý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nájom,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platiť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podotknem,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doporučenia,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pochopiť,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rozšírenie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uznesenia,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vedela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vysvetliť,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vhodné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dobré.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Vidím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význam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narastajúceho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extrémizmu,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založený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etnickom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princípe.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počuť.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Snažíte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nájdete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</w:t>
      </w:r>
      <w:r w:rsidR="008F79CC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obrátia,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povzbudzovať,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ďalej.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poslednom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pozrite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vďačná.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spravodajkyne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traja.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faktických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poznámok.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Dostál,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Ondrej,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Jurinovej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doplňujúceho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prišla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spätná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väzba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kolektívnu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vôľu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prejavuje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hlasovaniach,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obvykle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pripravovaných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návrhoch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zákonov.</w:t>
      </w:r>
    </w:p>
    <w:p w:rsidR="008F79CC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 w:rsidR="003A100E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poznámke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dobré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doplniť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štatistiky.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prehľadnejšie,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otázna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výpovedná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hodnota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štatistických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údajov.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štatistík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premietnuť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akurát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podania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podnety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občanov,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obracajú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Nezistíme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skutočný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rozsah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toho-ktorého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ústavného</w:t>
      </w:r>
      <w:r w:rsidR="000754A1">
        <w:rPr>
          <w:rFonts w:cs="Arial"/>
          <w:sz w:val="32"/>
        </w:rPr>
        <w:t xml:space="preserve"> </w:t>
      </w:r>
      <w:r w:rsidRPr="00563E13" w:rsidR="003A100E">
        <w:rPr>
          <w:rFonts w:cs="Arial"/>
          <w:sz w:val="32"/>
        </w:rPr>
        <w:t>práva.</w:t>
      </w:r>
      <w:r w:rsidR="000754A1">
        <w:rPr>
          <w:rFonts w:cs="Arial"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8F79CC">
        <w:rPr>
          <w:rFonts w:cs="Arial"/>
          <w:sz w:val="32"/>
        </w:rPr>
        <w:tab/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konštatuje,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="008F79CC">
        <w:rPr>
          <w:rFonts w:cs="Arial"/>
          <w:sz w:val="32"/>
        </w:rPr>
        <w:t>„</w:t>
      </w:r>
      <w:r w:rsidRPr="00563E13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zistila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10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štyroch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obcou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mestom</w:t>
      </w:r>
      <w:r w:rsidR="008F79CC">
        <w:rPr>
          <w:rFonts w:cs="Arial"/>
          <w:sz w:val="32"/>
        </w:rPr>
        <w:t>“</w:t>
      </w:r>
      <w:r w:rsidRPr="00563E13">
        <w:rPr>
          <w:rFonts w:cs="Arial"/>
          <w:sz w:val="32"/>
        </w:rPr>
        <w:t>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členom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Združenia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miest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obcí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ZOMOS,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ZMOS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združenie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monitoruje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rieši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občianskych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obecných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samospráv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vrátane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informáciám.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najčastejších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občianskeho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</w:t>
      </w:r>
      <w:r w:rsidR="008F79CC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stôl,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zaoberajú,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obracajú,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porušovaní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mnohonásobne,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mnohonásobne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premietne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chyba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že...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(Prerušenie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časomerom.)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Verešová.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Verešová,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Anna,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Zaujal</w:t>
      </w:r>
      <w:r w:rsidR="008F79CC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predsedníčky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spojenie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skupiny,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všimla,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hovorila,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uvedená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informácia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uskutočnenom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referende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negatívne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negatívnom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obraze.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Mám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nestranne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objektívny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neoboznámili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požiadavkami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referendom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ohrozenie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neoprávneným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zasahovaním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súkromného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rodinného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rozprávali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skupiny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paralelne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hájili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hovorili.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situácii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informovať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postojom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obhajoby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skupín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neoprávneným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zasahovaním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výchovy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zaznieť.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Inak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oceňujem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priestor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zdravotne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znevýhodnených.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Kresák.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Kresák,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Peter,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predsedajúci.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stručne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troška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zareagovať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predrečníčku.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totižto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požiadavkou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tvrdením,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obeť?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prokurátor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právo?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slobody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dôjde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vyčleneného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správy?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sleduje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Nebudem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opakovať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vymenúvať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seniorov,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Rómov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kategórií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nerád,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tlačili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opodstatnenie.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obetiam.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hájiť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upozorňovať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obsahuje.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stotožniť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upozornením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</w:t>
      </w:r>
      <w:r w:rsidR="008F79CC">
        <w:rPr>
          <w:rFonts w:cs="Arial"/>
          <w:sz w:val="32"/>
        </w:rPr>
        <w:t>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financiami,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kancelária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dispozícii.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osobitne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citlivo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skutočnosť,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kapitolu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rozpočte.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zmenila.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nejedná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samostatnú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kapitolu,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následky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odvíja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pracovníkov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kancelárie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kvalita.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Povedzme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vyčíta...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(Prerušenie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časomerom.)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Jurinová,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reagovať.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reakcie.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Dostál,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štatistiku,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slúžila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porovnanie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stavom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minulého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roku.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rozpísané,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utlmiť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zmenšiť.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8F79CC">
        <w:rPr>
          <w:rFonts w:cs="Arial"/>
          <w:sz w:val="32"/>
        </w:rPr>
        <w:t>. L</w:t>
      </w:r>
      <w:r w:rsidRPr="00563E13">
        <w:rPr>
          <w:rFonts w:cs="Arial"/>
          <w:sz w:val="32"/>
        </w:rPr>
        <w:t>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prehľadnosti.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koniec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koncov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výbore,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štatistika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závere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riadkoch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písané,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prehľadnosti,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vhodnejšie.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ďakujem.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hm...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neoprávneným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zasah...,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aha,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Verešová.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Súhlasím,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zhodnem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tebou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takisto,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pocit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zaujatosti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jednostrannosti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posudzovaní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referenda.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Kresák,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pripomienky.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kotla,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varilo,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podrobnostiach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peripetiách,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prechádzali.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človek,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beriem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právnik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nevyjadrujem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vychádzala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prechádzala,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rozprávalo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zaistených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legislatíva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postupuje,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vidím,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dbá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páchateľov,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obetí.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dovolila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nesúhlasiť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vami,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doplniť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hovorili.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samostatnej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kapitoly,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podarí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presadiť.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pekne.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Bugár,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Béla,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rozprave.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Pripraví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Dubačová.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b/>
          <w:sz w:val="32"/>
        </w:rPr>
        <w:t>Číž,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Miroslav,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563E13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slovo,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podpredseda.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dúfam,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krátkosti,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zaujať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dnešnému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požiadala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predložila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úvah.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Postavenie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krajine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relatívne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nové.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zložité,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širokých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nešpecifikovaných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prípadoch.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primerané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nástroje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materiálne,</w:t>
      </w:r>
      <w:r w:rsidR="008F79CC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nechceme,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výrazne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funkcionára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ovplyvňuje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osobnostné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vnímanie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reálií,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preferencie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podobne.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nesmierne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funkcie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spätný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preferujem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skupiny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nesmierne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vyváženiu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okolností,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výkon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funkcie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význam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stálo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hodiny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diskusi</w:t>
      </w:r>
      <w:r w:rsidR="00992D37">
        <w:rPr>
          <w:rFonts w:cs="Arial"/>
          <w:sz w:val="32"/>
        </w:rPr>
        <w:t>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potrebovala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korektnosti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hrozne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pertraktovaných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európskych,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svetových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fórach,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hľadaní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primeranej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miery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postihnut</w:t>
      </w:r>
      <w:r w:rsidR="00992D37">
        <w:rPr>
          <w:rFonts w:cs="Arial"/>
          <w:sz w:val="32"/>
        </w:rPr>
        <w:t>ých</w:t>
      </w:r>
      <w:r w:rsidRPr="00563E13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minimálne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menšinových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spravidla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vyžaduje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rešpekt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väčšinovým.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hľadať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vyvážený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pomer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rozhodovacej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obsiahnuť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morálnych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vieme,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funguje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viacej.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rôzny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význam.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morálne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konzervatívne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prístupy.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morálne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liberálne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prístupy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maximálnym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otázkach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série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všetkými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zložitosťami.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existujú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princípy,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povedzme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sociálne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nadraďujú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podobne,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vedieme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tému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spor.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nesmierne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viacerých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normatívnych,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morálnych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systémov,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pracuje,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nájsť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normatívny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normatívnym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systémom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logické,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aplikuje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najviac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upúšťať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vlastných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preferencií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postihnúť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ducha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ducha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takpovediac.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nepochybne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zložité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nemám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rešpektovať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nevyhnutnú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subjektivity.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odpustite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jedin</w:t>
      </w:r>
      <w:r w:rsidR="008F79CC">
        <w:rPr>
          <w:rFonts w:cs="Arial"/>
          <w:sz w:val="32"/>
        </w:rPr>
        <w:t>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poznámku,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zúfalo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snažím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nájsť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paralelu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pôsobením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činnej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ombudsmankou.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rozdiel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túžil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zaregistrovať,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pohľad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zástupcu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reprezentanta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</w:t>
      </w:r>
      <w:r w:rsidR="008F79CC">
        <w:rPr>
          <w:rFonts w:cs="Arial"/>
          <w:sz w:val="32"/>
        </w:rPr>
        <w:t>r</w:t>
      </w:r>
      <w:r w:rsidRPr="00563E13">
        <w:rPr>
          <w:rFonts w:cs="Arial"/>
          <w:sz w:val="32"/>
        </w:rPr>
        <w:t>any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skupinového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názoru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vyjadriť.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nesmierne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totiž,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očakávať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vysokú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mieru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akceptácie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spoločenskej,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skupín,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tretieho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sektoru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opozície.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krédo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budúceho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opačnom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zmení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vzájomný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kontakt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konfrontáciu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politickú,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odmietnutie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diskutovať.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obrovská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chyba,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sféra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otázok,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osobitný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inštitút,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štandardné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pôsobenie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štátnych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klasickou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vertikálnou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štruktúrou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dvojitého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stupňového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sui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generis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istým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špecifickým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zasiahnuť.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Viete,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vystúpil?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rad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otázok,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nehovorili.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čl.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19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zachovanie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osobnej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dôstojnosti,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česť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atď.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logicky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zdalo,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predmetom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zvlášť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vtedy,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dispozícii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mechanizmy,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nejakého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občana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zničiť,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znechutiť,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pomstiť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čokoľvek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urobiť,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stačí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využívať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inštitúty,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zamerať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osobu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dokonale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strpčíte.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Dokonale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strpčíte.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potrebný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hlas,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hranice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demokratických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existuje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etika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práv.</w:t>
      </w:r>
    </w:p>
    <w:p w:rsidR="003A100E" w:rsidRPr="00563E13" w:rsidP="003A100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súvislosti,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spomenul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príklad.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Kedysi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našou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kolegyňou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nedávno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Viera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Tomanová,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dneska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dieťaťa.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bývalá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ministerka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dcéru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domov.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vychováva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jednoročné,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štvorročné,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šesťročné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atď.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vaša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kolegyňa,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vetu,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živote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nevedel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postarať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vedel,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starosť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ujme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Tomanová,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spokojný.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poznám,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neuveriteľný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vzťah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deťom,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predstaviť,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okolí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nastať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prípad,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dovolila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aký</w:t>
      </w:r>
      <w:r w:rsidR="008F79CC">
        <w:rPr>
          <w:rFonts w:cs="Arial"/>
          <w:sz w:val="32"/>
        </w:rPr>
        <w:t>m</w:t>
      </w:r>
      <w:r w:rsidRPr="00563E13">
        <w:rPr>
          <w:rFonts w:cs="Arial"/>
          <w:sz w:val="32"/>
        </w:rPr>
        <w:t>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narušiť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akéhokoľvek</w:t>
      </w:r>
      <w:r w:rsidR="000754A1">
        <w:rPr>
          <w:rFonts w:cs="Arial"/>
          <w:sz w:val="32"/>
        </w:rPr>
        <w:t xml:space="preserve"> </w:t>
      </w:r>
      <w:r w:rsidRPr="00563E13">
        <w:rPr>
          <w:rFonts w:cs="Arial"/>
          <w:sz w:val="32"/>
        </w:rPr>
        <w:t>dieťaťa.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563E13" w:rsidR="003A100E">
        <w:rPr>
          <w:rFonts w:cs="Arial"/>
          <w:sz w:val="32"/>
        </w:rPr>
        <w:tab/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Nicholsonová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usúdili,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dcéra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trpia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charakterovými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deficitmi,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hrubo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nekompromisne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dôjsť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umiestnené</w:t>
      </w:r>
      <w:r w:rsidR="00992D37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bábätká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štyri,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najlepšiemu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vyrastať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rodinách.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zdanlivo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prešetriť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odvetvových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územných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vrátane,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Denníku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médiách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popisuje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pozrieť,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vyznieva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vtip.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Citujem: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nezistila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deti.“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uvádza,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povinnosti</w:t>
      </w:r>
      <w:r w:rsidR="008F79C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odsudzuje,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odobratie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akreditácie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neoznámili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neoznámili,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zaradenie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potvrdenie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446C99">
        <w:rPr>
          <w:rFonts w:cs="Arial"/>
          <w:sz w:val="32"/>
        </w:rPr>
        <w:t>. A</w:t>
      </w:r>
      <w:r w:rsidRPr="00E019ED">
        <w:rPr>
          <w:rFonts w:cs="Arial"/>
          <w:sz w:val="32"/>
        </w:rPr>
        <w:t>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nechápu,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nepoznajú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požiadali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Tvrdí,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okresná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píše: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fyzicky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zdržiava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domácnosti“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stretla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písm.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f),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citujem: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sociálnoprávnej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kurately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nasvedčujúce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8E0FFE">
        <w:rPr>
          <w:rFonts w:cs="Arial"/>
          <w:sz w:val="32"/>
        </w:rPr>
        <w:t>“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citujem</w:t>
      </w:r>
      <w:r w:rsidR="008E0FFE">
        <w:rPr>
          <w:rFonts w:cs="Arial"/>
          <w:sz w:val="32"/>
        </w:rPr>
        <w:t>, „d</w:t>
      </w:r>
      <w:r w:rsidRPr="00E019ED">
        <w:rPr>
          <w:rFonts w:cs="Arial"/>
          <w:sz w:val="32"/>
        </w:rPr>
        <w:t>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vystavené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ohrozeniu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neľudskému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zaobchádzaniu,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povolenie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obydlia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námatkové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rodičov.</w:t>
      </w:r>
      <w:r w:rsidR="008E0FFE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Sic,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chvíľočku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znepokojí,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náhodou,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dispozícii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dočítavam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nasledovné: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skutočností</w:t>
      </w:r>
      <w:r w:rsidR="008E0FFE">
        <w:rPr>
          <w:rFonts w:cs="Arial"/>
          <w:sz w:val="32"/>
        </w:rPr>
        <w:t>“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Mgr.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Valová,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prítomnosti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JUDr.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Tichého,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“dospela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odôvodnený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PEŤO</w:t>
      </w:r>
      <w:r w:rsidR="001B1221">
        <w:rPr>
          <w:rFonts w:cs="Arial"/>
          <w:sz w:val="32"/>
        </w:rPr>
        <w:t xml:space="preserve"> (pozn. red.: správne „PETO“)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o.,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Prokopova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starostlivosť.</w:t>
      </w:r>
      <w:r w:rsidR="008E0FFE">
        <w:rPr>
          <w:rFonts w:cs="Arial"/>
          <w:sz w:val="32"/>
        </w:rPr>
        <w:t>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píše: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8E0FFE">
        <w:rPr>
          <w:rFonts w:cs="Arial"/>
          <w:sz w:val="32"/>
        </w:rPr>
        <w:t>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ďalej,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posúdiť.</w:t>
      </w:r>
      <w:r w:rsidR="008E0FFE">
        <w:rPr>
          <w:rFonts w:cs="Arial"/>
          <w:sz w:val="32"/>
        </w:rPr>
        <w:t>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je: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Nakoľko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zaznamenané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sťažnosti,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doporučené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dozoru.</w:t>
      </w:r>
      <w:r w:rsidR="008E0FFE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Lož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obchode.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tvrdí.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nežiadam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nepatril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</w:t>
      </w:r>
      <w:r w:rsidR="008E0FFE">
        <w:rPr>
          <w:rFonts w:cs="Arial"/>
          <w:sz w:val="32"/>
        </w:rPr>
        <w:t>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poslankýň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dcére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previerku,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Verejkyňa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okresným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nasledovne: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Súkromný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neposkytol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rozsahu.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potvrdiť,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potvrdiť.</w:t>
      </w:r>
      <w:r w:rsidR="008E0FFE">
        <w:rPr>
          <w:rFonts w:cs="Arial"/>
          <w:sz w:val="32"/>
        </w:rPr>
        <w:t>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Zaujímavé!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súd.</w:t>
      </w:r>
      <w:r w:rsidR="008E0FFE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Zaujímavé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</w:t>
      </w:r>
      <w:r w:rsidR="00E42DD9">
        <w:rPr>
          <w:rFonts w:cs="Arial"/>
          <w:sz w:val="32"/>
        </w:rPr>
        <w:t>a</w:t>
      </w:r>
      <w:r w:rsidRPr="00E019ED">
        <w:rPr>
          <w:rFonts w:cs="Arial"/>
          <w:sz w:val="32"/>
        </w:rPr>
        <w:t>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</w:t>
      </w:r>
      <w:r w:rsidR="00E42DD9">
        <w:rPr>
          <w:rFonts w:cs="Arial"/>
          <w:sz w:val="32"/>
        </w:rPr>
        <w:t>a</w:t>
      </w:r>
      <w:r w:rsidRPr="00E019ED">
        <w:rPr>
          <w:rFonts w:cs="Arial"/>
          <w:sz w:val="32"/>
        </w:rPr>
        <w:t>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záznam.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Prišli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novinárom,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schránku,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Preukaz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tvrdili,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prešetrovať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8E0FFE">
        <w:rPr>
          <w:rFonts w:cs="Arial"/>
          <w:sz w:val="32"/>
        </w:rPr>
        <w:t>“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ombudsmanka.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</w:t>
      </w:r>
      <w:r w:rsidR="00532F46">
        <w:rPr>
          <w:rFonts w:cs="Arial"/>
          <w:sz w:val="32"/>
        </w:rPr>
        <w:t>ý</w:t>
      </w:r>
      <w:r w:rsidRPr="00E019ED">
        <w:rPr>
          <w:rFonts w:cs="Arial"/>
          <w:sz w:val="32"/>
        </w:rPr>
        <w:t>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dožadovali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8E0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</w:t>
      </w:r>
      <w:r w:rsidR="008E0FFE">
        <w:rPr>
          <w:rFonts w:cs="Arial"/>
          <w:sz w:val="32"/>
        </w:rPr>
        <w:t>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detí.</w:t>
      </w:r>
      <w:r w:rsidR="008E0FFE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ďalej.</w:t>
      </w:r>
      <w:r w:rsidR="000754A1">
        <w:rPr>
          <w:rFonts w:cs="Arial"/>
          <w:sz w:val="32"/>
        </w:rPr>
        <w:t xml:space="preserve"> </w:t>
      </w:r>
      <w:r w:rsidR="008E0FFE">
        <w:rPr>
          <w:rFonts w:cs="Arial"/>
          <w:sz w:val="32"/>
        </w:rPr>
        <w:t>„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domnievam,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prekročila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umožnila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sprístupnila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nahliadnutiu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spisov</w:t>
      </w:r>
      <w:r w:rsidR="008E0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dokumentáciu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zmluvy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ukázala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Nedovolila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zmluvy.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umožnila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súkromnej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najlepšie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spálne.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ohradila.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prehliadku.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slobody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prekročenie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činiteľa.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návštevy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nevšimli.</w:t>
      </w:r>
      <w:r w:rsidR="008E0FFE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vyvoďovať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informovaná,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zapôsobila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autorita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navrhovateliek,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zhodnotenie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hlbokú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neznalosť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nepredpokladám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dlhoročnej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sudkyne,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zostávate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dlžná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vysvetleni</w:t>
      </w:r>
      <w:r w:rsidR="008E0FFE">
        <w:rPr>
          <w:rFonts w:cs="Arial"/>
          <w:sz w:val="32"/>
        </w:rPr>
        <w:t>e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zložité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rozlišovať,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diskusiu,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doriešiť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elementárne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rázne,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8E0FFE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akémukoľvek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ohrozeniu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primeranej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úrovni,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ujsť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</w:t>
      </w:r>
      <w:r w:rsidR="008E0FFE">
        <w:rPr>
          <w:rFonts w:cs="Arial"/>
          <w:sz w:val="32"/>
        </w:rPr>
        <w:t>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poslankýň,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iniciátorom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hádať,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striedali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známe,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dramatické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rozdielne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ujsť,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zďaleka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nesleduje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dobročinné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účely,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skrýva.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zasluhuje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neodôvodnená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neodôvodnené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predmetom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momentom,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umožní,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nestávali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sledovali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spoločensky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prospešný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neexistuje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úrovni,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vstupovali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zištné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držím,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darilo,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sledovať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primeraným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ochraňovať,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držať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palce.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Nachtmannová.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Jarjabek,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Jarjabek,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Dušan,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vďačný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uvedomí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exposlankyňa.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zabudne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opozičné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vnímali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vnímali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volebného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chovala,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zrazu,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neplatí.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cítim,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opozične,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existencii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existencii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držím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nasledujúcom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volebnom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prsty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pocit,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nazvať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ináč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srdca.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dojčenskom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nevideli,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detičky,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naukladané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striedajú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opatrovatelia,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intervaloch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fľašu,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doživotne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napáchané.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Mýlite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popísala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vychovávateľka,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uviedla,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denne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pracovnej</w:t>
      </w:r>
      <w:r w:rsidR="000754A1">
        <w:rPr>
          <w:rFonts w:cs="Arial"/>
          <w:sz w:val="32"/>
        </w:rPr>
        <w:t xml:space="preserve"> </w:t>
      </w:r>
      <w:r w:rsidR="00FB0BC9">
        <w:rPr>
          <w:rFonts w:cs="Arial"/>
          <w:sz w:val="32"/>
        </w:rPr>
        <w:t>z</w:t>
      </w:r>
      <w:r w:rsidRPr="00E019ED">
        <w:rPr>
          <w:rFonts w:cs="Arial"/>
          <w:sz w:val="32"/>
        </w:rPr>
        <w:t>meny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opúšťa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bezpečnom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oňho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normálna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denne.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Opúšťať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ôsmich,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šichte,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trpeť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dokázané,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psychológovia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odborníci,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väzby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neskoršom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dosahovaním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nedokážu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partnera</w:t>
      </w:r>
      <w:r w:rsidR="00DA458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odoprená,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nadviazanie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pevná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väzba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Jurinová.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strácala,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mladšej,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staršej.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pocit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nejasná.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Kolegyňa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tunák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popísala,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jednoznačne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nezákonné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mama?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zabudla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rezolúcia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="00DA4581">
        <w:rPr>
          <w:rFonts w:cs="Arial"/>
          <w:sz w:val="32"/>
        </w:rPr>
        <w:t xml:space="preserve">o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chráni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trieštený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doporučeniu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akoby,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postihnutých.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vrcholne,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neprofesionálne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obviňovať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vnáša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vnášali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Verešová.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Verešová,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hrubé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následne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bábätok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hrubé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dcéra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jedno!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odpracovaní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šichty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dispozícii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denne.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hrubé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jedno!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nesmú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Blahová,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Natália,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predviedli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prenose,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konflikte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spôsobilá,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zastávala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nemysliteľné,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odkazovala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rečníckym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pultom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domove“,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neotvorila“.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preboha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spravuje?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schopná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akýmkoľvek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dcéry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evidentne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skrz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odkázala,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privlastnený?!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absurdné!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odvoláva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pravidelnej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báze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zisťovali,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námatkové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pobyt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náhodný,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finguje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obosiela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takouto,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výzvou.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zavádzam.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písm.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305/2005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udelenia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akreditácie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fabrikoval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zmluvy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zamýšľal,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akreditáciu.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akreditáciu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mať!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Petrák.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Petrák,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Ľubomír,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nadviažem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vášho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menšinovým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väčšinovým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Hovorili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zachovať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posudzovať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predovšetkým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gramatický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tendencie,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dôležitejší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ducha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pokúsim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nadviazať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inkluzívneho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zamedzenia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obvodov,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materských,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školách.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akúkoľvek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pozitívnu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diskrimináciu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menšín,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inkluzívne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majorita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drvivej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diskrimináciu.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inkluzívne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podotýkam,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zohľadnenia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špecifík,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nachádzajú,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majorita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berie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susedných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dedín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akurát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náklady,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vybudované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chvíľočku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zostávajú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minoritným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obyvateľstvom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akéhokoľvek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diagnostika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rediagnostika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Nachtmannová.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Nachtmannová,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Oľga,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necelou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problematiky,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vyslovene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nepatrí.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ilustrovali,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žiaľbohu,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političky,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sväté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zviditeľniť.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ublížia,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pošpinia.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pripájam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Kresák.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Kresák,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Peter,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chuť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nebezpečnou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relativizáciou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vycítil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relativizáciu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politizáciu,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akési</w:t>
      </w:r>
      <w:r w:rsidR="000754A1">
        <w:rPr>
          <w:rFonts w:cs="Arial"/>
          <w:sz w:val="32"/>
        </w:rPr>
        <w:t xml:space="preserve"> </w:t>
      </w:r>
      <w:r w:rsidRPr="0087147F">
        <w:rPr>
          <w:rFonts w:cs="Arial"/>
          <w:sz w:val="32"/>
        </w:rPr>
        <w:t>„pledoajé“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Nechápem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relativizáciou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korektnosti.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nerešpektujú.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nezrušiteľné,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neprenosné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neodňateľné,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nebavme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korektnosti,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rešpektovať.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právnikovi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nevhodné,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nekorektné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činiteľom,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hádam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zhodneme,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bavíme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vytýkate,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korektná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sudca.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Nechajme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poriadkom.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3B7055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korektní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nerobme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Číž,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Miroslav,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8B4415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 w:rsidR="004423E0">
        <w:rPr>
          <w:rFonts w:cs="Arial"/>
          <w:sz w:val="32"/>
        </w:rPr>
        <w:tab/>
        <w:t>Najprv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váženému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kolegovi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Kresákovi,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pravda,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právnik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vysokou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erudíciou,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preukázané,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preštudoval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vie,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prekročila,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neprekročila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použila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nástroje,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kompetenčný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príslušný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zveruje.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nehovoril,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môžme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skúsiť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nájsť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pravdu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spoločne</w:t>
      </w:r>
      <w:r w:rsidR="003B7055">
        <w:rPr>
          <w:rFonts w:cs="Arial"/>
          <w:sz w:val="32"/>
        </w:rPr>
        <w:t>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8B4415">
        <w:rPr>
          <w:rFonts w:cs="Arial"/>
          <w:sz w:val="32"/>
        </w:rPr>
        <w:tab/>
      </w:r>
      <w:r w:rsidR="003B7055">
        <w:rPr>
          <w:rFonts w:cs="Arial"/>
          <w:sz w:val="32"/>
        </w:rPr>
        <w:t>A</w:t>
      </w:r>
      <w:r w:rsidRPr="00E019ED">
        <w:rPr>
          <w:rFonts w:cs="Arial"/>
          <w:sz w:val="32"/>
        </w:rPr>
        <w:t>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ostatným.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likvidácia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cítim,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skupinovým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bohužiaľ,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reprezentuje,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liberálnej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reprezentuje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uchyľuje.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cítim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bohužiaľ,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pomstu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nezmysel.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Počúvam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dojčenskom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skontrolovalo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dojčenských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dokonalá.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osvojené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nehlasoval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opustené,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uškodilo.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ambície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pomstiť.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hrozne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ľúto.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požiadala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balkóne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privítal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Komenského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Ľubovne.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Vitajte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tu!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Dubovcová,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Jana,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verejná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ochrankyňa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Požiadala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zazneli,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odznelo,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lebo: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prebieha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stojí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odznelo,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pochopila,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nejasnosti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ohlásenia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navštíviť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nachádzajú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obmedzenou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slobodou,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akýchkoľvek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doklady,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posúdiť.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iniciatívy,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mimovládnych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organizácií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 xml:space="preserve">– </w:t>
      </w:r>
      <w:r w:rsidRPr="00E019ED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mimovládnych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organizácií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>–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obrátili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preskúmaval,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došlo,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povedzme,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súkromné,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pristúpil,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zvážili,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začnú,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nezačnú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návštevou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momentálne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oprávnený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rozhodnutím.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rozdelené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Prieskum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vyvíjali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umiestňovali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akreditácia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hotové.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preskúmavajú,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zainteresované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vyšetrovania,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vydávali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povolenia,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vydávali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kvázi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konečnom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dôsledku.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vonkajší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podávateľom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zverejnená.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moment.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zaviazala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spomenutý,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nástroje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zopakujem,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nachádzajú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súkromnom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povolil,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akomkoľvek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čiastočne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nachádzajú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strpieť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užívateľ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založil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kedykoľvek,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šikanóznym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sprístupniť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držané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neplatí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navarené,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upratané.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rozumeli.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Najlepší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vychovávať,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útlom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vychovávané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približujú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prostrediu.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podávateľom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Pčolinský,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Pčolinský,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Peter,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dojčenských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adoptovala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dievčatko,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7-mesačné,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dievčatko,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plakať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skúšali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mlieko,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ukľudnilo,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čistú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fľaši.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dojčenských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úkor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šetrí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normálnej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výživy,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pumpujú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zasýtili,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úvodzovkách.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nezmysel,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Blahová,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Natália,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majákom,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svetlým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upierajú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sledujú.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rúk,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nezistila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indícií,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došlo.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mätúci.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politizácii,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snáď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neuvedomujú,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permanentne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odhliadnuc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ombudsmanka?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Dubovcová,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Jana,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verejná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ochrankyňa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Jednou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vetou,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obrátiť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pocit,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ochráni,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ochráni,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naňho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obrátia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príhovor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požiadala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Nicholsonová,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Ospravedlňujem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predbehla,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sľubujem,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krátka,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vystupovala,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vyprovokoval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adresovať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Čížovi,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kdekoľvek,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salóne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fajčiarskom,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gentlemana,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príšerný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zbabelec.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prídete,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nakydáte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adresujete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množstvo,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spŕšku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nahnevaných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</w:t>
      </w:r>
      <w:r w:rsidR="000754A1">
        <w:rPr>
          <w:rFonts w:cs="Arial"/>
          <w:sz w:val="32"/>
        </w:rPr>
        <w:t xml:space="preserve"> </w:t>
      </w:r>
      <w:r w:rsidR="003B7055">
        <w:rPr>
          <w:rFonts w:cs="Arial"/>
          <w:sz w:val="32"/>
        </w:rPr>
        <w:t xml:space="preserve">–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oceňujem,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neúcty,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ukážete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chrbát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odídete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obhajujete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neobhájiteľné,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prebehla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bezzubá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preukázala,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Petronely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sociálnoprávnej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mládeže.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nenechali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podujali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Natália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blog.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Svojím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najavo,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nezáleží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Petronely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zbytočne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politizujete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očierňujete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škandalizujete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úprimnú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prináleží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Tomanová.</w:t>
      </w:r>
    </w:p>
    <w:p w:rsidR="003B7055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 w:rsidR="004423E0">
        <w:rPr>
          <w:rFonts w:cs="Arial"/>
          <w:sz w:val="32"/>
        </w:rPr>
        <w:tab/>
        <w:t>Inak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takýmto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negustióznym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Číža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odkloneniu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pozornosti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záverov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3B7055">
        <w:rPr>
          <w:rFonts w:cs="Arial"/>
          <w:sz w:val="32"/>
        </w:rPr>
        <w:tab/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vystupuje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výročné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nepočula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zhrnutie,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opätovne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predviedla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Klobúk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dolu.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odkrýva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zlyhania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kľudom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klavíra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chodí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titulu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seriózne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zhrnutí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uviedli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neustály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utekáme,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nesprávne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zaraďovanie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osád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vymaniť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bludného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kruhu.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doslova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kriminálny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pričinením,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armádu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doživotne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odkázaní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pomoc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vymaniť.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hromadná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žaloba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následkami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skončilo,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vzdelávacím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závislí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dávkach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schopný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rediagnostikovať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hendikepovaní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kina,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divadla,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kultúrou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schopn</w:t>
      </w:r>
      <w:r w:rsidR="003B7055">
        <w:rPr>
          <w:rFonts w:cs="Arial"/>
          <w:sz w:val="32"/>
        </w:rPr>
        <w:t>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debarierizáciu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oklieštený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šancu,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nádej,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pôjde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svetlým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príkladom.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nástupom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klubu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OĽANO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debarierizácie,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zasadla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lavice,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priradili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vozíku,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závažné.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minimálne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klubu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celoročnú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predstupujete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plénum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piati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Miroslav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Číž,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Miroslav,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neosobný,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inak.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citát: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nezistila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Valová,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prokurátorka</w:t>
      </w:r>
      <w:r w:rsidR="003B7055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tuším,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dospela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odôvodnený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dochádzalo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Prokopova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starostlivosť.“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nehlásil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dramaticky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argumentáciou,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nepatrí.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bojím,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iniciatíva,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nezmyselná,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prázdna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dcéry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skoro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uznávam,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charizmu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nesprávne,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adresu.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nespravodlivosť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hrubá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nekalých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Pčolinský.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Pčolinský,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Peter,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Nicholsonová.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rozprávali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zmiešaných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triedach.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navštívili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nerómskych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vystavované,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drobným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krádežiam,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fyzickým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útokom,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otrasnej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hygiene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spolužiakov.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bohužiaľ,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mentálne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horšie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spolužiaci,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nedocielite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šikovnejší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potiahnu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šikovných,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zníži.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zmiešané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začleňovanie,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vysvetľovať,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umývajú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chodí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toaletu,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stojí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rozmýšľať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zmiešaných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únii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fajn,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predškolskú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kľudne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bavme,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nepáči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vybuchnú,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kľudne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bavme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internátnych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naučili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hygienickým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naučili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Suchánek.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Suchánek,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Alan,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hendikepovaných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znalca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znaleckých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posudkov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autohavárii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vozíčku.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mladí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muži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maturite,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autohavárii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vozíku.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liečba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študovať.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nevedeli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vysokú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obaja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Čiech,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neporovnateľne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ako-tak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šikovný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chlapec,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pátrať,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</w:t>
      </w:r>
      <w:r w:rsidR="00D302B6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odišiel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Dánska.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druhému.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Dánsku,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perfektné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možností.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študenti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zamestnávatelia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zvýhodnené.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ňou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ďaleko.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Poliačik.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Poliačik,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Lucia,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odhliadnuc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epizódy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Tomanovou.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konšpirácia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jednoznačne,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Bodka.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relevantné,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preskúmať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zarážajúce,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obhajobe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nedodržiavanie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odstraňovania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kopec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nezvládnu,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nedajú.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metodickej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podpory.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terénnou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komunitnou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predškolskom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podpredsedníčka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Nicholsonová,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Poliačik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piaty,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reakciou.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Nicholsonová,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Lucia,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podpredsedníčka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Aha,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skupine,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dúfam,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rokovacieho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poriadku,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neprežili,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D302B6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="006336E2">
        <w:rPr>
          <w:rFonts w:cs="Arial"/>
          <w:sz w:val="32"/>
        </w:rPr>
        <w:t>d</w:t>
      </w:r>
      <w:r w:rsidRPr="00E019ED">
        <w:rPr>
          <w:rFonts w:cs="Arial"/>
          <w:sz w:val="32"/>
        </w:rPr>
        <w:t>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PEŤO.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nečudujem,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nezmyselnými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dopracovala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káže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sociálnoprávnej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mládeže.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Pčolinský,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nedorozumeniu,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zmiešaných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územiach,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súhlasím</w:t>
      </w:r>
      <w:r w:rsidR="006336E2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Martin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Poliačik,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schopné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nesegregovať,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príčina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nesegregovať,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zmiešaná,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majoritnej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obyvateľstva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rodičia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premiestnili.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vyslovene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nesprávnom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zaraďovaní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osád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schopné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zaradiť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normálnych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odlišné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Suchánek,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nestihnem.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Dubačová,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Dubačová,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Viera,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Dobrý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deň,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obhajobe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Toman...,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pardon,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obyčajných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počúvala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vojaka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Švejka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Haška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Švejka,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príhovore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kričí: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„Nevládnite,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ľudia!“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D302B6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144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približne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piatom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Tomanovej?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obyčajných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chvoste.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prázdni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nesedíte</w:t>
      </w:r>
      <w:r w:rsidR="00D302B6">
        <w:rPr>
          <w:rFonts w:cs="Arial"/>
          <w:sz w:val="32"/>
        </w:rPr>
        <w:t>, z</w:t>
      </w:r>
      <w:r w:rsidRPr="00E019ED">
        <w:rPr>
          <w:rFonts w:cs="Arial"/>
          <w:sz w:val="32"/>
        </w:rPr>
        <w:t>aujímajú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Moldave?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zásahy?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ješitne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obhajujete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smutný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vrchu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Olympu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obyčajným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osád,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siroty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stredu,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nedovolala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právnikov.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tričko,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zdvihla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telefón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empatiu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počúva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odhodlaný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dieťaťa.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vďačná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zadefinovaných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príslušníkmi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zásahy</w:t>
      </w:r>
      <w:r w:rsidR="00D302B6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Moldava.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horšie,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chyby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priznáva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nepotrestaní.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najhorším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príkladom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zásahy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osadách,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obyvatelia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fyzickými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zraneniami,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osôb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nenašla.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nepriznal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naopak,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arogancie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požehnaním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šéfov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beztrestne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zneužívať.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Úplné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nepochopiteľné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ignorovanie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zadržiavania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zaistenia.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kompetentní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ignorovať.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obyčajných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normálnych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inšpekciu,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zavedení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inšpekcie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vnútra.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zložiek,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vnútra,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účinné,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vyšetrenie.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podotknúť,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dňom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tlačí,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extrémistov,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narastajú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prázdnejšie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lavice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ľavej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ľavej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ignorovať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tiesni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ignorujú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komunitám,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intenzívne,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ochotná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terénneho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chodiť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osadách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segregáciu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odstrániť,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pôjdem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ukazovať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riaditeľov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rozprávať,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diskusie.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pokladám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nesmierne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narastá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extrémizmus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radikálne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fašizuje.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empatii,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slabí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bezbranní,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farbu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Jaromírovi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(pozn.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red.: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„Jaroslavovi“)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Haškovi.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Dubačovej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obyčajných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preferujem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Glváč,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Martin,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Zemanová,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Zemanová,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zbytočné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prieťahy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reštitučných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D302B6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poľnohospodár</w:t>
      </w:r>
      <w:r w:rsidR="00D302B6">
        <w:rPr>
          <w:rFonts w:cs="Arial"/>
          <w:sz w:val="32"/>
        </w:rPr>
        <w:t>-</w:t>
      </w:r>
      <w:r w:rsidRPr="00E019ED">
        <w:rPr>
          <w:rFonts w:cs="Arial"/>
          <w:sz w:val="32"/>
        </w:rPr>
        <w:t>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lesnej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opisujete,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alarmujúce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potvrdzujú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Uvádzate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kapitole,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neakceptovalo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hromadnú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poznatkom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pripomienok.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zavádzajúce,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oboznámiť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dokumentom.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bežná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dokumenty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zverejňujú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Vianocami,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večerných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hodinách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vianočných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sviatkov,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prelome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dovolenkách,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splnil</w:t>
      </w:r>
      <w:r w:rsidR="00221FFE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dokument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zverejnený,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oficiálnych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webstránkach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desiatej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stránke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webstránky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dohľadateľný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dokumente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zamietnuté,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polnoci,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dostane.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Zarazilo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uviedli,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neopakovali,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apelovať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Aarhuským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dohovorom,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mravmi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221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221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Druhá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reštitučných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šokujúce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Programovému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vyhláseniu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fond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vlastníkov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úprav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neznámych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vlastníkov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kauzy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proinvestorský</w:t>
      </w:r>
      <w:r w:rsidR="00221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podnikatelia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povybavovali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221FFE">
        <w:rPr>
          <w:rFonts w:cs="Arial"/>
          <w:sz w:val="32"/>
        </w:rPr>
        <w:t>d</w:t>
      </w:r>
      <w:r w:rsidRPr="00E019ED">
        <w:rPr>
          <w:rFonts w:cs="Arial"/>
          <w:sz w:val="32"/>
        </w:rPr>
        <w:t>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článku,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fond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namazaný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stroj.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nerozumiem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píšete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alarmujúce,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nečakala,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myslela.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identifikujete,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uplatňovaní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nerozhodlo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alarmujúce.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Konkrétne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poukazujete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okresných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nefunkčných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lesných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geometrické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bohatí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developeri,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poskupujú,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pooslovujú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drobných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vlastníkov,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netušili,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nárok.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osvojujem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apelujete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apelujete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neusporiadaných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osvojujem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interpelovať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osobitne,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adresované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navrhujete.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generálna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riaditeľka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fondu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</w:t>
      </w:r>
      <w:r w:rsidR="00C626F2">
        <w:rPr>
          <w:rFonts w:cs="Arial"/>
          <w:sz w:val="32"/>
        </w:rPr>
        <w:t>n</w:t>
      </w:r>
      <w:r w:rsidRPr="00E019ED">
        <w:rPr>
          <w:rFonts w:cs="Arial"/>
          <w:sz w:val="32"/>
        </w:rPr>
        <w:t>ienke,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pošlem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kópiu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pasáže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oboznámila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pôdohospodárstva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fond,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pozemkový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fond,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okresné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221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pracovníci,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konečne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naplnili.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Nasleduje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Gaborčáková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Gaborčáková,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Soňa,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Dobrý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deň,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padol,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vyváženie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vnímam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sporné,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bielo,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čierno.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</w:t>
      </w:r>
      <w:r w:rsidR="00221FFE">
        <w:rPr>
          <w:rFonts w:cs="Arial"/>
          <w:sz w:val="32"/>
        </w:rPr>
        <w:t>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špeciálnovzdelávacími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reštitúciám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okrajovo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pobili,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principiálny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umiestneniu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manžela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páchateľom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neprišla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inšpekcia.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biele,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čierne.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seniorov,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izbách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holých,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predbežného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paralely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videli.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každopádne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vítam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vyšetrovania,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ukázalo,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chránili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nezviazali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nepadol,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nevideli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jednoznačne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vyšetrovania.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názoru</w:t>
      </w:r>
      <w:r w:rsidR="000754A1">
        <w:rPr>
          <w:rFonts w:cs="Arial"/>
          <w:sz w:val="32"/>
        </w:rPr>
        <w:t xml:space="preserve"> </w:t>
      </w:r>
      <w:r w:rsidR="006F7920">
        <w:rPr>
          <w:rFonts w:cs="Arial"/>
          <w:sz w:val="32"/>
        </w:rPr>
        <w:t xml:space="preserve">mala </w:t>
      </w:r>
      <w:r w:rsidRPr="00E019ED">
        <w:rPr>
          <w:rFonts w:cs="Arial"/>
          <w:sz w:val="32"/>
        </w:rPr>
        <w:t>zhodnúť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prestrelkami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nenapádali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zbytočne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nehľadali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konsenzus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špeciálnovzdelávacími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pomerne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mamičkami,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šikovné,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intenzívnejšiu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asistenti,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vyrovnávacie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konečnom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špeciálnozdelávacími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nevenuje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Principiálny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diagnostika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nenaháňali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ekonomický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profit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špeciálnovzdelávacími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normatív,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rómskej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nedostaneme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potrebami.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matematika,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sadli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konsenzus,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nepomenujeme.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naháňame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ťahá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odkladá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</w:t>
      </w:r>
      <w:r w:rsidR="00221FFE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uvádzať,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Reštitúcie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pochádzam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Javorina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1989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dedinke,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bojovníci,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1989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Jakubany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bojujú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hanba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</w:t>
      </w:r>
      <w:r w:rsidR="00221FFE">
        <w:rPr>
          <w:rFonts w:cs="Arial"/>
          <w:sz w:val="32"/>
        </w:rPr>
        <w:t>y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hentakej.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sedíme,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neurobíme.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roboty,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navyšovať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deťmi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znevýhodnením,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nachádza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okraji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voľno.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uspôsobené.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nemocnice,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prijímatelia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ošetriť,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uspôsobené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vezmú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vrátnici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prejdú.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mentálneho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hanbia,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ponúknuť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zobrať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vezmeme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lekárske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zlomenou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vyčkávali,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prenesie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tri-štyri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schody.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vozíku,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pripomínajú,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storočia.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prioritách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hádať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principiálne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klientov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spustili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krokovania,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posudzovaniam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aplikácia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Určite,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vnímali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pohadzovania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klienta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nemocnice,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dekubity.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nevzniklo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nemocnici.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Nemocnica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dekubitmi.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prepracovaný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konflikty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verzus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domovy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preventívny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charakter.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odvádza.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čierne,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biele.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konsenzus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principiálne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sociálnopatologickým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javom.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Gaborčákovej.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Uzatváram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udeľujem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Silvii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Petruchovej,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Petruchová,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Silvia,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doplniť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objavil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sťažovateľky,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sťažnosť,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detašované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presunulo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Vazovovu,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podotknúť,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náhody,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presunuté,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dlhší,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presunie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Vazovovu.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patria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parkovacie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parkovacie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pomoci.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Druhý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="0057390D">
        <w:rPr>
          <w:rFonts w:cs="Arial"/>
          <w:sz w:val="32"/>
        </w:rPr>
        <w:t>ú</w:t>
      </w:r>
      <w:r w:rsidRPr="00E019ED">
        <w:rPr>
          <w:rFonts w:cs="Arial"/>
          <w:sz w:val="32"/>
        </w:rPr>
        <w:t>stredie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poisťovne,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šikmá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schodisková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plošina,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dostupná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dostupný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ulice.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späť,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odborníci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mechanizmus.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Erika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Jurinová.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zobrala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jazyka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Petruchová.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zopakujem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nájazd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kopu,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držiakov,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úchytov,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nájazdov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chodník,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úradník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príjazd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bariérovej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najvtipnejšie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oceniť,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dnešných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oceniť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hotel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bezbariérový,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vozíku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hendikepom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podlažie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recepciu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nedokáže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ubytovacej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izby.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seniorov.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široká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potýkala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dôchodkov,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nesprávneho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poisťovne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výpočte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dôchodkov.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Gaborčáková,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rozsiahla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zaslúži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seniorov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neposkytujú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seniori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zaslúžili.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široký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okruh.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pripomenutie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Gabor</w:t>
      </w:r>
      <w:r w:rsidR="00DE21A4">
        <w:rPr>
          <w:rFonts w:cs="Arial"/>
          <w:sz w:val="32"/>
        </w:rPr>
        <w:t>č</w:t>
      </w:r>
      <w:r w:rsidRPr="00E019ED">
        <w:rPr>
          <w:rFonts w:cs="Arial"/>
          <w:sz w:val="32"/>
        </w:rPr>
        <w:t>á</w:t>
      </w:r>
      <w:r w:rsidR="00DE21A4">
        <w:rPr>
          <w:rFonts w:cs="Arial"/>
          <w:sz w:val="32"/>
        </w:rPr>
        <w:t>k</w:t>
      </w:r>
      <w:r w:rsidRPr="00E019ED">
        <w:rPr>
          <w:rFonts w:cs="Arial"/>
          <w:sz w:val="32"/>
        </w:rPr>
        <w:t>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Dušan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Muňko,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Budaj.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Dušan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Muňko,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Budaj.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Budaj,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Ján,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Dobrý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deň.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D64DA6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zdravší,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="00290D0B">
        <w:rPr>
          <w:rFonts w:cs="Arial"/>
          <w:sz w:val="32"/>
        </w:rPr>
        <w:t xml:space="preserve">je u nás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="0057390D">
        <w:rPr>
          <w:rFonts w:cs="Arial"/>
          <w:sz w:val="32"/>
        </w:rPr>
        <w:t>p</w:t>
      </w:r>
      <w:r w:rsidRPr="00E019ED">
        <w:rPr>
          <w:rFonts w:cs="Arial"/>
          <w:sz w:val="32"/>
        </w:rPr>
        <w:t>opoluškou.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nesmerujú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pilierov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poriadku,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zakotvená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zhruba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personálne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náklady,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nevraviac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náklady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expertízy,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predniesla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prejavujeme,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nevítaná.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interný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personálny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externé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posudky,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nepochybujem,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odumierajúci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výhonok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demokratického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systému?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komisariátov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sú?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očividné,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rozplýva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zaujímavosť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zákazníkov,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komisárku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pacientov,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zvieracieho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bankového,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seniorov,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telekomunikačného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poštového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ctihodný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tradíciou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Škandinávie,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požíval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kráľovskú,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švédskeho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XII.,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Škandinávii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úradníkov,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skorumpovaných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predĺženou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strážil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Odvtedy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advokátov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zriaďujú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2002.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zhruba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slabší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zriaďuje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poveruje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čiastkovými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teritoriálne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obmedzenými,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obvykle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Španielsku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Spojených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parlamentom.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titulu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teoreticky,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silnejšie,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vcelku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patriť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svedkami,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nevítaná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koaliční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znovu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hádku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predminulého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volebného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neželaná,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snaží,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chátral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zániku,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rozvoju.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nedbal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vadieva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403B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otrocky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poslušný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doslova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visieť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nadiktuje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sedíte.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apelovať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zaväzuje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neposlala,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poslušný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postavenia,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zriaďovanie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advokátov,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dôkazom,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mechanizmu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demokratického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tej-ktorej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pripustí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disponuje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koaličnou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Generálna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="00D50320">
        <w:rPr>
          <w:rFonts w:cs="Arial"/>
          <w:sz w:val="32"/>
        </w:rPr>
        <w:t>ú</w:t>
      </w:r>
      <w:r w:rsidRPr="00E019ED">
        <w:rPr>
          <w:rFonts w:cs="Arial"/>
          <w:sz w:val="32"/>
        </w:rPr>
        <w:t>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vzdialiť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stranícky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koaličný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výlučne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zakotvené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demokratické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inštitúcie.</w:t>
      </w:r>
    </w:p>
    <w:p w:rsidR="001F5D31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 w:rsidR="004423E0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navrhnúť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uznesenia,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podporili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myšlienku,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uznesenia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berie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vedomie,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zahrnuté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odporúča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zriadiť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kapitolu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rozpočte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2017,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týkajúce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="00D50320">
        <w:rPr>
          <w:rFonts w:cs="Arial"/>
          <w:sz w:val="32"/>
        </w:rPr>
        <w:t>ú</w:t>
      </w:r>
      <w:r w:rsidRPr="00E019ED" w:rsidR="004423E0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cieľom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postupne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zvýšiť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výdaje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neveľký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budúci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="000403BA">
        <w:rPr>
          <w:rFonts w:cs="Arial"/>
          <w:sz w:val="32"/>
        </w:rPr>
        <w:t xml:space="preserve">– </w:t>
      </w:r>
      <w:r w:rsidRPr="00E019ED" w:rsidR="004423E0">
        <w:rPr>
          <w:rFonts w:cs="Arial"/>
          <w:sz w:val="32"/>
        </w:rPr>
        <w:t>neveľký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nemusíte,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prosím,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zaznamenávať</w:t>
      </w:r>
      <w:r w:rsidR="000754A1">
        <w:rPr>
          <w:rFonts w:cs="Arial"/>
          <w:sz w:val="32"/>
        </w:rPr>
        <w:t xml:space="preserve"> </w:t>
      </w:r>
      <w:r w:rsidR="000403BA">
        <w:rPr>
          <w:rFonts w:cs="Arial"/>
          <w:sz w:val="32"/>
        </w:rPr>
        <w:t xml:space="preserve">– </w:t>
      </w:r>
      <w:r w:rsidRPr="00E019ED" w:rsidR="004423E0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budúci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zvýšili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oproti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2016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30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%.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takýmto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skromným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pomáhali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napĺňať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víziu</w:t>
      </w:r>
      <w:r w:rsidR="000754A1">
        <w:rPr>
          <w:rFonts w:cs="Arial"/>
          <w:sz w:val="32"/>
        </w:rPr>
        <w:t xml:space="preserve"> </w:t>
      </w:r>
      <w:r w:rsidR="00D50320">
        <w:rPr>
          <w:rFonts w:cs="Arial"/>
          <w:sz w:val="32"/>
        </w:rPr>
        <w:t>ú</w:t>
      </w:r>
      <w:r w:rsidRPr="00E019ED" w:rsidR="004423E0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počas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ďalších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sme,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domnievam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umožnili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plniť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rad</w:t>
      </w:r>
      <w:r w:rsidR="000754A1">
        <w:rPr>
          <w:rFonts w:cs="Arial"/>
          <w:sz w:val="32"/>
        </w:rPr>
        <w:t xml:space="preserve"> </w:t>
      </w:r>
      <w:r w:rsidRPr="00E019ED" w:rsidR="004423E0">
        <w:rPr>
          <w:rFonts w:cs="Arial"/>
          <w:sz w:val="32"/>
        </w:rPr>
        <w:t>úloh.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1F5D31">
        <w:rPr>
          <w:rFonts w:cs="Arial"/>
          <w:sz w:val="32"/>
        </w:rPr>
        <w:tab/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kompetentná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1F5D31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Dubovcová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preukázala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Erika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Jurinová.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Uzatváram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Jurinová,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Erika,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Pripomenuli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rozprávali,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rezolúciu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nenapĺňame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roztriešťujeme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trieštime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komisariáty.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posilniť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zastupovanie,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zastupovanie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postihnutých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osôb.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Akceptujeme,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aspoň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zástupcov.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Druhá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kapitole,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opäť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vyhrážky,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Paška,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Fico,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vyhrážali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priestory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nevedela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dohodnúť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vysťahujú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Košíc.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neuvedomovali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predstaviteľov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znižujú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Eriku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Jurinovú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Natália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Dušan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Muňko.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Blahová,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Natália,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úctu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sizyfovskú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postoj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hanebný.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144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="001F5D31">
        <w:rPr>
          <w:rFonts w:cs="Arial"/>
          <w:sz w:val="32"/>
        </w:rPr>
        <w:br/>
      </w:r>
      <w:r w:rsidRPr="00E019ED">
        <w:rPr>
          <w:rFonts w:cs="Arial"/>
          <w:sz w:val="32"/>
        </w:rPr>
        <w:t>2-tisíc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Hanebné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zrejmé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vysporiadali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nálezmi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„Okresné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riaditeľstvo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navrhnuté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pochybeniam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nedošlo.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riaditeľstvo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trestnoprávneho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nezistila.“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navrhnuté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rodiny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„Oddelenie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cudzineckej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štyroch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nestotožnilo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vyriešený.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neakceptoval.“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listu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vyplynulo,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prezidenta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prijaté.“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príklad: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národnostné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menšiny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novembri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uznášaniaschopný,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nedokázal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krytie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umožňujú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nezákonná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závažné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slobôd.“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mimoriadnej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najbližšiu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schôdzu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neprišlo.“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mimoriadne,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mimoriadne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sťažených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podmienok.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obrovskú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počuli,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personálne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ohromne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podvyživený.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Vnímam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hlbokú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neúctu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exekutívnej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nepriateľ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prináša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nápravu.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požívať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úctu,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zaslúži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náleží.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poďakovať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</w:t>
      </w:r>
      <w:r w:rsidR="001F5D31">
        <w:rPr>
          <w:rFonts w:cs="Arial"/>
          <w:sz w:val="32"/>
        </w:rPr>
        <w:t>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Alojz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Baránik.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Uzatváram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Alojz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Baránik.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Baránik,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Alojz,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kolegyňou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Blahovou,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pochopiteľne,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primárne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zvykli,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nefungujú,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ustálili,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obracajú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ochrankyňu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znalí.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patrí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vďaka,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primárne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dôvodov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dokonale.</w:t>
      </w:r>
      <w:r w:rsidR="001F5D3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poznámku</w:t>
      </w:r>
      <w:r w:rsidR="00095EF3">
        <w:rPr>
          <w:rFonts w:cs="Arial"/>
          <w:sz w:val="32"/>
        </w:rPr>
        <w:t>? N</w:t>
      </w:r>
      <w:r w:rsidRPr="00E019ED">
        <w:rPr>
          <w:rFonts w:cs="Arial"/>
          <w:sz w:val="32"/>
        </w:rPr>
        <w:t>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Dušan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Muňko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prepadá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vyhlásil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skončenú.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technickú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záležitosť.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zajtra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prebieha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hlasovanie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navrhnúť,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hlasovanie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prebehlo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17.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zachovali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zahraničnými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partnermi,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ustanovený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náhradník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Bindera.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hlasovanie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prebehlo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zajtra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17.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(Reakcie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pléna.)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pohreb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pléna.)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Zajtra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17.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hlasovanie.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(Súhlasná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pléna.)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navrhovateľka?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Dubovcová,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Jana,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verejná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ochrankyňa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práv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stručne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všetkému,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odznelo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vyplynulo,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dotýkali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porovnateľné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padlo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neodznela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bariéru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väčšinovou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týmito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obetujeme,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pomáhame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odsúdené,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cyklu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biedy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vracajú,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domnieva,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prospech.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nerobíme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prospech,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prospech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podčiarknuť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donucovacie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pochopiteľné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rolu,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demokratickom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dotknutým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osôb.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prináša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spektrom,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skladá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inšpiráciou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predstavitelia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zvyšuje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dôvera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skoro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bližšie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1989,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buduje.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Poznačila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inšpiratívne,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prostredia</w:t>
      </w:r>
      <w:r w:rsidR="005A27EB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spravodajkyňa?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Prerušujem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ombudsmanka.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Pristúpime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CE7BA2">
        <w:rPr>
          <w:rFonts w:cs="Arial"/>
          <w:b/>
          <w:sz w:val="32"/>
        </w:rPr>
        <w:tab/>
      </w:r>
      <w:r w:rsidRPr="00E019ED">
        <w:rPr>
          <w:rFonts w:cs="Arial"/>
          <w:b/>
          <w:sz w:val="32"/>
        </w:rPr>
        <w:t>Správe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výsledkoch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kontrolnej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činnosti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Najvyššieho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kontrolného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úradu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Slovenskej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republiky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za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rok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2015</w:t>
      </w:r>
      <w:r w:rsidRPr="00E019ED">
        <w:rPr>
          <w:rFonts w:cs="Arial"/>
          <w:sz w:val="32"/>
        </w:rPr>
        <w:t>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tlač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tlač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Mitríka,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uviedol.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Mitrík,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Karol,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Najvyššieho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kontrolného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úradu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štyri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čakal,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vypočul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vyplynuli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inšpirácie,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premietnem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katalógu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rizík,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získal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symbolicky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ujal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Prevzal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</w:t>
      </w:r>
      <w:r w:rsidR="005A27EB">
        <w:rPr>
          <w:rFonts w:cs="Arial"/>
          <w:sz w:val="32"/>
        </w:rPr>
        <w:t>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tematicky,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ohraničená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2017,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uchádzaní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považujem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stojí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konzervatívnych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cieleného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vysoko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ľudským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potenciálom,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deň.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Nehovoriac,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vstúpiť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priebehu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ponúka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širší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tematické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bývalým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aktuálne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spoločenské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elektronizácie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eHealth,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pustili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Obchvat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D4,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R7,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vzišli</w:t>
      </w:r>
      <w:r w:rsidR="000754A1">
        <w:rPr>
          <w:rFonts w:cs="Arial"/>
          <w:sz w:val="32"/>
        </w:rPr>
        <w:t xml:space="preserve"> </w:t>
      </w:r>
      <w:r w:rsidR="005A27EB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Petržalky,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parkovacej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košickej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akadémii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zazmluvňovanie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hĺbkovú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elektrárňach,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odstúpene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Generálnej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laickej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premietlo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kladieme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aktívnu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externým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zainteresovaným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širokej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sústreďujeme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špecializáciu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tematické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vzdelávanie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Legislatívnu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interný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dohliada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gestorom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agendy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externému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medzirezortného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dovnútra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novozriadená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Metodická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usmerňuje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čísel.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549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územnej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uplatňovali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medzinárodne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uznávaných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materiály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súhrnné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záznamy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priebežne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zverejňoval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webovom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sídle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zasielal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vykonávan</w:t>
      </w:r>
      <w:r w:rsidR="005A27EB">
        <w:rPr>
          <w:rFonts w:cs="Arial"/>
          <w:sz w:val="32"/>
        </w:rPr>
        <w:t>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prekontrolovali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bezmála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územnej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skontrolované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344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Zámerom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napomáhať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majetkom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vyžaduje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zdokumentovanie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predmetu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odstránenie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487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odstránenie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605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predchádzajúcim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priebežne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sleduje,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monitoruje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primeranom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časovom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odstupe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teréne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stratégie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udržateľnosť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vypracovaním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vypracovaním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tretinu.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sústrediť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prierezové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spájané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efektívnosťou,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účelnosťou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používania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Keďže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sankčné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súvisiace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trestnoprávnou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odstupuje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auditu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odstúpil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elektrárňach,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nákupom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liekov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Nemocnici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poliklinikou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Dunajskej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Strede,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nakladaním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majetkom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Čižatice.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odstúpil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delením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zákazky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rekonštrukcii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Nitre,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nedodržiavaním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Hul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Žarnovica.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auditu,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240-tisíc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udržateľnosti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pokladničná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Príjemcovia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oprávnenými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žiadateľmi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nedodržiavaní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zadávaní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zákaziek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nepreukazovaním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spolufinancovania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nevykonaní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zúčtovania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stanovenom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termíne.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vyplynuli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skúseností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príjemcov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združení,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nedodržiavaním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týkajúcich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Ďalšie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nejasnými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zúčtovaní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nejednoznačne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špecifikoval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čerpania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nejednoznačné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zúčtovaniu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dotácie.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Pozornosť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sústredila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celoeurópsku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súvisí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úsporami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opodstatnenosť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zníženia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primárnej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spotreby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2020.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odhalila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kapacitné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riziká,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riziká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vyhodnocovaní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vybrané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nezabezpečili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pracovníkov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monitorovania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monitorovacieho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zadávané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údaje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množstva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nedodržalo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každoročnú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obnovu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výške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využívajú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čiastočné.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odďaľovať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komplexného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mechanizmov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ohrozené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záväzkov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únii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energetickej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stratégie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uskutočnil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prenesených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úseku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regionálneho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mestách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neuplatňovaní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klasifikáci</w:t>
      </w:r>
      <w:r w:rsidR="005A27EB">
        <w:rPr>
          <w:rFonts w:cs="Arial"/>
          <w:sz w:val="32"/>
        </w:rPr>
        <w:t>e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predbežnej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objavili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poukazujú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regionálneho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nezabezpečuje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</w:t>
      </w:r>
      <w:r w:rsidR="001B1643">
        <w:rPr>
          <w:rFonts w:cs="Arial"/>
          <w:sz w:val="32"/>
        </w:rPr>
        <w:t>-</w:t>
      </w:r>
      <w:r w:rsidRPr="00E019ED">
        <w:rPr>
          <w:rFonts w:cs="Arial"/>
          <w:sz w:val="32"/>
        </w:rPr>
        <w:t>rentnosť,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negatívny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vplyv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regionálneho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učebných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pomôcok,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informačno-komunikačnej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technológie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moderných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didaktických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pomôcok.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výrazný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modernizačný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trpí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segment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regionálneho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školstva.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Verejnosti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neunikli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centre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informačných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starostlivosti.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definitívne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preveriť,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1363BA">
        <w:rPr>
          <w:rFonts w:cs="Arial"/>
          <w:sz w:val="32"/>
        </w:rPr>
        <w:t> </w:t>
      </w:r>
      <w:r w:rsidRPr="00E019ED">
        <w:rPr>
          <w:rFonts w:cs="Arial"/>
          <w:sz w:val="32"/>
        </w:rPr>
        <w:t>zdravotníctve</w:t>
      </w:r>
      <w:r w:rsidR="001363B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eHealth</w:t>
      </w:r>
      <w:r w:rsidR="001363B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Operačného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Informatizácia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(OPIS),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spustený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rutinnej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prevádzky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sklzu.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oficiálne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spustenie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mešká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bezmála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piaty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nenaplnil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prínosy.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ukázala,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následná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predmet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zákazky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narušili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transparentnosti.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odporučil,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zvážil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zavedenie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preukazu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poistenca,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vyžiadal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náklady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výške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odporučili,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využité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identifikačné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preukazy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čipom,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použitím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počítal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počiatočnej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fáze.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zintenzívnil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predchádzajúcom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osvedčené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uplatňovania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preventívnej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vydávania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publikácií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zainteresované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územnej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semináre,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workshopy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Pristúpili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uzatvoreniu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memoránd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akademickou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Generálnou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políciou.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rozvíjame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vysokými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študentom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diplomových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prácach.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skúseností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Rakúska,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="001363BA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Británie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budujeme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metodiku,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prierezových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reagoval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agende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napredujeme.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júnu,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zhruba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týždne,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organizačnej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prístup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príprave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ocenili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zástupcovia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partneri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medzinárodných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združujúcich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predložená</w:t>
      </w:r>
      <w:r w:rsidR="000754A1">
        <w:rPr>
          <w:rFonts w:cs="Arial"/>
          <w:sz w:val="32"/>
        </w:rPr>
        <w:t xml:space="preserve"> </w:t>
      </w:r>
      <w:r w:rsidR="005E1809">
        <w:rPr>
          <w:rFonts w:cs="Arial"/>
          <w:sz w:val="32"/>
        </w:rPr>
        <w:t>S</w:t>
      </w:r>
      <w:r w:rsidRPr="00E019ED">
        <w:rPr>
          <w:rFonts w:cs="Arial"/>
          <w:sz w:val="32"/>
        </w:rPr>
        <w:t>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schváleného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medzinárodne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uznávanými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štandardami.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obrátiť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zákonodarcov,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zástupcov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zákonodarnou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výstupy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="001363BA">
        <w:rPr>
          <w:rFonts w:cs="Arial"/>
          <w:sz w:val="32"/>
        </w:rPr>
        <w:t xml:space="preserve">kontrolný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produkuje,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zástupcov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premietajú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riadiacich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zaslali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deklarovať,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uchádzame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dôveru,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spätnú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väzbu.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pocit,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okolitých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výmysel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dielne,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okolitých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Maďarsku,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Poľsku,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existujú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paritnej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zainteresovanými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kladú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protokolov</w:t>
      </w:r>
      <w:r w:rsidR="000754A1">
        <w:rPr>
          <w:rFonts w:cs="Arial"/>
          <w:sz w:val="32"/>
        </w:rPr>
        <w:t xml:space="preserve"> </w:t>
      </w:r>
      <w:r w:rsidR="001363BA">
        <w:rPr>
          <w:rFonts w:cs="Arial"/>
          <w:sz w:val="32"/>
        </w:rPr>
        <w:t>v</w:t>
      </w:r>
      <w:r w:rsidRPr="00E019ED">
        <w:rPr>
          <w:rFonts w:cs="Arial"/>
          <w:sz w:val="32"/>
        </w:rPr>
        <w:t>zišli.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hneď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navštívil,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prisľúbil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silách</w:t>
      </w:r>
      <w:r w:rsidR="001363B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kreovanie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Stransparentní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motiváciou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vidieť,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patrične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1363BA">
        <w:rPr>
          <w:rFonts w:cs="Arial"/>
          <w:sz w:val="32"/>
        </w:rPr>
        <w:t>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zaoberajú,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pocit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beznádejnosti,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opakovanú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zistíme,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naplnené.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Týmto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Danko,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zaujmite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navrhovateľov.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Prosím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Mojša,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výbore.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Mojš,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Milan,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spravodajcovi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predniesť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(tlač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21).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Uvedenú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pridelil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marca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13.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39/1993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gestorský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Uvedenú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prerokoval</w:t>
      </w:r>
      <w:r w:rsidR="000754A1">
        <w:rPr>
          <w:rFonts w:cs="Arial"/>
          <w:sz w:val="32"/>
        </w:rPr>
        <w:t xml:space="preserve"> </w:t>
      </w:r>
      <w:r w:rsidR="001363BA">
        <w:rPr>
          <w:rFonts w:cs="Arial"/>
          <w:sz w:val="32"/>
        </w:rPr>
        <w:t>V</w:t>
      </w:r>
      <w:r w:rsidRPr="00E019ED">
        <w:rPr>
          <w:rFonts w:cs="Arial"/>
          <w:sz w:val="32"/>
        </w:rPr>
        <w:t>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vziať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pripomienky.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Gestorský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schválil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spravodajcu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predniesť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schôdzi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poriadku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vysloviť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Mitrík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uviedol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schôdzi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prílohou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rozpravu.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zaujmite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spravodajcov.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Otváram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písomné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prihlášky: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Beblavý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Pčolinský.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</w:t>
      </w:r>
      <w:r w:rsidR="001363BA">
        <w:rPr>
          <w:rFonts w:cs="Arial"/>
          <w:sz w:val="32"/>
        </w:rPr>
        <w:t>. P</w:t>
      </w:r>
      <w:r w:rsidRPr="00E019ED">
        <w:rPr>
          <w:rFonts w:cs="Arial"/>
          <w:sz w:val="32"/>
        </w:rPr>
        <w:t>ripraví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Beblavý.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prichádzajú.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Poctivá,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vypracovaná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obraz,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zaobchádza,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chyby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opraviť.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tzv.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vyspelom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vyspelých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zaznieva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zreformovať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mašinériu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muziky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šetriť,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význam,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Danko,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spojenie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používa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požiera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letecký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dopravca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lodný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dopravca,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prežitky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pôžitky,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vyžadujú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investície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výdavko</w:t>
      </w:r>
      <w:r w:rsidR="001363BA">
        <w:rPr>
          <w:rFonts w:cs="Arial"/>
          <w:sz w:val="32"/>
        </w:rPr>
        <w:t>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výdavkov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dôležitejšia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naliehavejšia.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atmosfére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apolický.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svedkom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handlovania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komisiou,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demokratickým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významný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pilier,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dohľad.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zásadnou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minimálnu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tvorili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vynakladajú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prebieha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žijeme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podvody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kauzy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vyhlásené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výpovednú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nijako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znehodnocovať.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percento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pozitívne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snahu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oddelenie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povahou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Druhou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kontrolám.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vynaložené.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vyspelých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krajinách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OECD,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Británia,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Holandsko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Poľsko,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ante.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výdavkov,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štádiu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plánovania.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Martin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Filko,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výdavky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prípravnej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fáze.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včasné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spoľahlivé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najoptimálnejšie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PPP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obchvatu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hĺbkovú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analýzu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INECO,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vypočítal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predraženie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miliardu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Následne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znižovala,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dlhodobými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fiškálnymi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projekciami,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plánovaním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scenárov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štatistických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čeliť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populácie.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prenose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prizná,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dôchodky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nebudú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stačiť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živobytie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zatiaľ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upriamiť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pozornosť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formalisticky.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eurofondov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nasledovné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likvidačných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listoch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faktúram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čísla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zmlúv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jednoznačný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identifikátor,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operácia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overená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publicity.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uvedomíme,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doslova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vyhadzuje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eurofondoch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nezmyselné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neupozorňuje,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publicity,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vlajka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nesprávnom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vyznieva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prinajmenšom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smiešne.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povšimnutie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nezrovnalosti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eurofondoch.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12.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evidovaných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573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nezrovnalostí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1,2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mld.,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použiteľných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nezrovnalostí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evidovaný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Operačnom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Zamestnanosť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inklúzia.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vysvetľovať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prišiel.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odstrašujúce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čítanie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katastrofálna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vizitka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sektoru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viedli.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Oneskorenie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zavedení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dosiahlo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522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podpísaných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zmluvy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nenávratnom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zmluva,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podpísaná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januári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mešká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plánovanom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termíne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zavedenia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vyčíslil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negatívny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predpokladanému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dátumu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funkčnosti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343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Hrozné.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UNITAS,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zadefinovaných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reportov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nefunkčných,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mešká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UNITAS.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sankčné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žalostne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zoberiem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úvahy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proliferáciou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nekalých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praktík,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okrem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kauzách,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mýto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eurofondových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žalostne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málo.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políciu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spáchanie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Minulý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zverejnila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občianska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iniciatíva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„Štrngáme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sfunkčnenie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mimochodom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podpísali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koaličné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MOST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SIEŤ.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vymáhateľnosť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zaviesť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sankcií,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nabádal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vznikli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pochybenia.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1363BA">
        <w:rPr>
          <w:rFonts w:cs="Arial"/>
          <w:sz w:val="32"/>
        </w:rPr>
        <w:t>a 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zvlášť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užitočné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mechanizmu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poznatkom,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vzídu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pléne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prednesie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následne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Minimálnou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iniciatíva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„Štrngáme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zmenu“,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predvolať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vedúceho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predstaviteľa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podotýkam,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opoziční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Uznesenie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opozičným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neprejde,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opoziční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nedopracujú.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paritné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zastúpenie,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perlička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mediálnej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stratégie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pochválil,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dvojnásobne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odberateľov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umiestňované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sieti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Twitter,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odoberá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úctyhodných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87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followerov,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želám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úspechov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sieťach,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odhaľovaní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káuz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míňali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míňali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peniaze.</w:t>
      </w:r>
      <w:r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</w:t>
      </w:r>
      <w:r w:rsidR="00F42A99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Hrnko.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Hrnko,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Anton,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vypočul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zaujímavých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predpokladom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akéhokoľvek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úspechu,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uspieť,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hovoríte.</w:t>
      </w:r>
      <w:r w:rsidR="000754A1">
        <w:rPr>
          <w:rFonts w:cs="Arial"/>
          <w:sz w:val="32"/>
        </w:rPr>
        <w:t xml:space="preserve"> </w:t>
      </w:r>
    </w:p>
    <w:p w:rsidR="004423E0" w:rsidRPr="00455D8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zobrali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nášho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odstrašujúci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nášho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vedieť,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presadzuje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prezident,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kladivo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rukách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búcha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domáhali,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vykonávať.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domáhali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Mitríkovi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domáhame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mal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plne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kompetentný.</w:t>
      </w:r>
      <w:r w:rsidRPr="00455D8D" w:rsidR="000754A1">
        <w:rPr>
          <w:rFonts w:cs="Arial"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455D8D">
        <w:rPr>
          <w:rFonts w:cs="Arial"/>
          <w:sz w:val="32"/>
        </w:rPr>
        <w:tab/>
        <w:t>A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čo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sa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týka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tej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druhej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veci,</w:t>
      </w:r>
      <w:r w:rsidRPr="00455D8D" w:rsidR="000754A1">
        <w:rPr>
          <w:rFonts w:cs="Arial"/>
          <w:sz w:val="32"/>
        </w:rPr>
        <w:t xml:space="preserve"> </w:t>
      </w:r>
      <w:r w:rsidRPr="00455D8D">
        <w:rPr>
          <w:rFonts w:cs="Arial"/>
          <w:sz w:val="32"/>
        </w:rPr>
        <w:t>viet</w:t>
      </w:r>
      <w:r w:rsidRPr="00E019ED">
        <w:rPr>
          <w:rFonts w:cs="Arial"/>
          <w:sz w:val="32"/>
        </w:rPr>
        <w:t>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dôkaz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obťažovať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dopracujete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zahltíte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tlači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samej.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naučíte,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úspešnejšia.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Zemanová.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Zemanová,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Anna,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stotožňujem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skratke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NNN,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úrad“.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pripadá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zdvihne</w:t>
      </w:r>
      <w:r w:rsidR="000754A1">
        <w:rPr>
          <w:rFonts w:cs="Arial"/>
          <w:sz w:val="32"/>
        </w:rPr>
        <w:t xml:space="preserve"> </w:t>
      </w:r>
      <w:r w:rsidRPr="0022067A">
        <w:rPr>
          <w:rFonts w:cs="Arial"/>
          <w:sz w:val="32"/>
        </w:rPr>
        <w:t>prstom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obmedzených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vypichnuté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dopadnú,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konečnom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doriešené.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výchovný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účinok,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uznávam,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metodickým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upraviť,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podopĺňať,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metodicky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usmerňovať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samosprávam.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ponúkli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vízia,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ponuka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vtedajšej</w:t>
      </w:r>
      <w:r w:rsidR="0022067A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parlamentn</w:t>
      </w:r>
      <w:r w:rsidR="0022067A">
        <w:rPr>
          <w:rFonts w:cs="Arial"/>
          <w:sz w:val="32"/>
        </w:rPr>
        <w:t>é</w:t>
      </w:r>
      <w:r w:rsidRPr="00E019ED">
        <w:rPr>
          <w:rFonts w:cs="Arial"/>
          <w:sz w:val="32"/>
        </w:rPr>
        <w:t>m</w:t>
      </w:r>
      <w:r w:rsidR="0022067A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zoskupen</w:t>
      </w:r>
      <w:r w:rsidR="0022067A">
        <w:rPr>
          <w:rFonts w:cs="Arial"/>
          <w:sz w:val="32"/>
        </w:rPr>
        <w:t>iu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razantným,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predpisy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postihy,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cudzieho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majetku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uplatňované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Laurenčík.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Laurenčík,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Milan,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kritických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Jedno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doplniť,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vyzerá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nepúšťa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bál.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pozreli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600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zoberiem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percentá,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0,1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poriadku,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nedialo,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drobné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2,68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zanedbateľné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percento,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predháňame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kvantitou,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ísť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dôslednejšie.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Remišová,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Veronika,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poslankyňa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kvantitou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podotkla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iuris,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porovnávala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Čechmi,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skonštatovali,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Čechách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toľko,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hĺbkovejšie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dokážu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prinášať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analytické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Hrnkovi,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Hrnko,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neobťažovať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Hrnko,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neobťažoval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chápem,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žiaľ,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sklamať,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obťažovať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prinášať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(potlesk),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</w:t>
      </w:r>
      <w:r w:rsidR="00BB790B">
        <w:rPr>
          <w:rFonts w:cs="Arial"/>
          <w:sz w:val="32"/>
        </w:rPr>
        <w:t>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narábať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narába.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Beblavý,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nevidím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Pčolinský.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Pčolinský,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Peter,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kritický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nanič,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princípov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transparentnosti,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vynaložených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neplní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neplní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Uvediem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predvolebnej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kampane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vysvetľoval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ekonomických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dokáže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postarať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nasýtiť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nekončiaci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apetít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podnikateľov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skupín.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nutné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uisťujem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sľuby,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vynaložíme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maximálne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úsilie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dočítal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ohromných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číslach.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skontroloval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11,1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mld.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prekontrolovali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príjmovú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Sklamanie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požiadať,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konkrétnejší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nezavádzali.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Taktiež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potešil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výške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12,7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zachránená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zachránených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vieme</w:t>
      </w:r>
      <w:r w:rsidR="001D655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</w:t>
      </w:r>
      <w:r w:rsidR="001D655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materské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škôlky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postaviť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prebudenie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2.2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uvádzate,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138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eur“.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nehnevajte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Vynakladáme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8,6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vrátia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244-tisíc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spokojný,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zarážajúce,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nedozvieme,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prepáčte,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vývoj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2013,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priniesť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štatistických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čísiel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absentuje.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výročnou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audítorov.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upozorňujú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analýzy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1D655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prehľadné,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vidieť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osloviť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regionálny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rozvoj,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užívateľovi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návrh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využiteľná,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uložiteľná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archív.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totiž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informujete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kontrolách,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napríklad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pôdohospodárstva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atď.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§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citovať: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lehote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odstránenie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odkladu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písomnú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odseku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nesplní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nedôjde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vyriešenie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prekontroloval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materiály,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predmetom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Nenašiel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materiál,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základe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transparentnosti,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nakladaní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nečudujme,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neprinesie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lepšiemu,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naopak,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ústredných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neustále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opakujú.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polemizovať,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zakrývate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členov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nebodaj,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napomáhate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rozkrádať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prospech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skupín,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oligarchov.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vyčítať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nebudem,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kvôli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učiteľov,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dôstojný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dôchodcov.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vypuknutí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kauzy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Gorila,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tváriac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nevidím,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nepočujem,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nehovorím.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zástupcom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zdalo,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namieste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Freša,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minulosťou,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Jednoducho,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bezobsažná,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rôzne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zavádzajúce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údaje,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nepredložili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neprijala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elimináciu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neefektívneho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pýtam,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jazda,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odídete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spokojný,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</w:t>
      </w:r>
      <w:r w:rsidR="00CD5A51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prečítali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karavána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pekne.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neprihlásil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Beblavý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druhýkrát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poradie.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</w:t>
      </w:r>
      <w:r w:rsidR="001D655C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nahlásiť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ústne.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Laurenčík.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Laurenčík,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Milan,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predrečníkmi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nevyjadril,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príhovor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krátkosti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predkladanej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oprávnene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presluhujúci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Jasovský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čakal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zbalenými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kuframi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voľbu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nástupcu.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blokovala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navrhnutý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kandidát,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vyhovoval.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preštudovaní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nekonala.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Mitrík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zapadol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skladačka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puzzle.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oprávňuje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vyjadrovať?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podrobne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preštudoval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neodlišoval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predchádzajúceho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ilustráciu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dovolím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zacitovať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správy: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najväčší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kombinovanej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zaznamenal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pokles,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Odborná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dlhšie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Súčasný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model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nenapĺňa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potenciál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nakladania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zdrojmi.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postavený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formalizme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vyhýba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nevedú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systémovým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Skúsenosti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ukazujú,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významnejšiu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kľúčovým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aktérom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spravovania.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výmena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minimálne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preškolenie.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dočítame,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strategickým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postupne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kombinovaného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typu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cieľom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lepšieho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zhodnotenia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pridanej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tempo,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porovnaní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predchádzajúcim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mimoriadne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pomalé,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resp.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stagnuje.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Predložená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písaná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štýlom,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nič.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popísané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častokrát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množstvo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závažnosť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pochybení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vágne.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bytovej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agentúre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rezortu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elektronických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služieb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zdravotníctva.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2.2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vzhľadom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sankčné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nájdeme,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svojimi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naložil,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citujem:</w:t>
      </w:r>
      <w:r w:rsidR="000754A1">
        <w:rPr>
          <w:rFonts w:cs="Arial"/>
          <w:sz w:val="32"/>
        </w:rPr>
        <w:t xml:space="preserve"> </w:t>
      </w:r>
      <w:r w:rsidR="001D655C">
        <w:rPr>
          <w:rFonts w:cs="Arial"/>
          <w:sz w:val="32"/>
        </w:rPr>
        <w:t>„</w:t>
      </w:r>
      <w:r w:rsidRPr="00E019ED">
        <w:rPr>
          <w:rFonts w:cs="Arial"/>
          <w:sz w:val="32"/>
        </w:rPr>
        <w:t>Zistené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závažné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oznamoval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kompetentným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rozpočtových,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disciplíny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rozpočtových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príslušnej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poskytol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Policajnému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zboru.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oznámil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obstarávania.</w:t>
      </w:r>
      <w:r w:rsidR="009B519B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chýba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prepojenosť,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hlásilo.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príhovore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síce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tabuľke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príloha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doplniť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stĺpca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postúpenie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postúpili.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Jedna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odstránenie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vykonaných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2014.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vážnosť.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priebežne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28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čiastočne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nesplnených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oproti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uvádzali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zasielaných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42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vyhodnotili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skutočnosti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stanovenom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termíne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splnení,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nesplnilo.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jednoznačne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vymáhateľnosť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prostredníctvom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zavedenia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sankcií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vyhýbajú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naplneniu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odporúčaní.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diskutovať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rešpekt.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nestraníckeho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konzistentne,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transparentne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doťahuje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značným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nepúšťa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politicky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tém.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Zameriava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praxi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dodržiavania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predpisov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nariadení.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spomenul,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venuje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dostaneme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Súčasný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model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nenapĺňa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potenciál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nakladania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Nestačí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došlo,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porušeniu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vyžadovať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kvalifikovaný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efektívnosť,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výhodnosť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vhodnosť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zvolených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prevziať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hodnotiteľa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investíciách.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zhodnotiť,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prijaté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najlepšie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možných.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konkrétne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zhodnotiť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ponúkané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alternatívy,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reálnosť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očakávaných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kritický,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pozitívne.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Terchová,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starostom,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="001D655C">
        <w:rPr>
          <w:rFonts w:cs="Arial"/>
          <w:sz w:val="32"/>
        </w:rPr>
        <w:t>„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vynakladania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prostriedkov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nájomné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vlastníctve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využitie</w:t>
      </w:r>
      <w:r w:rsidR="001D655C">
        <w:rPr>
          <w:rFonts w:cs="Arial"/>
          <w:sz w:val="32"/>
        </w:rPr>
        <w:t>“</w:t>
      </w:r>
      <w:r w:rsidRPr="00E019ED">
        <w:rPr>
          <w:rFonts w:cs="Arial"/>
          <w:sz w:val="32"/>
        </w:rPr>
        <w:t>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skončení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workshop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nedostatkom.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oceňujem,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zaviedol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napriek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pozitívnemu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predloženej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vyplýva,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nefunguje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mohol.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nakoniec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premiéra:</w:t>
      </w:r>
      <w:r w:rsidR="000754A1">
        <w:rPr>
          <w:rFonts w:cs="Arial"/>
          <w:sz w:val="32"/>
        </w:rPr>
        <w:t xml:space="preserve"> </w:t>
      </w:r>
      <w:r w:rsidR="001D655C">
        <w:rPr>
          <w:rFonts w:cs="Arial"/>
          <w:sz w:val="32"/>
        </w:rPr>
        <w:t>„</w:t>
      </w:r>
      <w:r w:rsidRPr="00E019ED">
        <w:rPr>
          <w:rFonts w:cs="Arial"/>
          <w:sz w:val="32"/>
        </w:rPr>
        <w:t>Hryzká,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hryzká,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slabučko.</w:t>
      </w:r>
      <w:r w:rsidR="001D655C">
        <w:rPr>
          <w:rFonts w:cs="Arial"/>
          <w:sz w:val="32"/>
        </w:rPr>
        <w:t>“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faktickými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poznámkami.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Prihlásil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páči,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Budaj.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Budaj,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Ján,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poslanec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povedaného,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preťahovať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fakty,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najmä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OĽANO,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kolegynka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Veronika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SaS.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</w:t>
      </w:r>
      <w:r w:rsidR="000541B6">
        <w:rPr>
          <w:rFonts w:cs="Arial"/>
          <w:sz w:val="32"/>
        </w:rPr>
        <w:t>á</w:t>
      </w:r>
      <w:r w:rsidRPr="00E019ED">
        <w:rPr>
          <w:rFonts w:cs="Arial"/>
          <w:sz w:val="32"/>
        </w:rPr>
        <w:t>žajúce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nevyjadril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koaličných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prítomnosť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zlepšení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podmienok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8,6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mil.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priveľa,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nerobí,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priveľa,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dôsledne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požiadaviek,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vyslovené,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bezpochyby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skromná.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predrečník,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umožňovali,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vynucovalo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dôkladné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spolupráce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koalície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tóne.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dosiahnuť,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obsadenia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terajším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akokoľvek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rozporuplný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bolestný,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komplikovaný,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napíše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príbeh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históriu.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Tiež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predstavujem,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hľadiska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ašpiráciou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najbližší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stretneme,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</w:t>
      </w:r>
      <w:r w:rsidR="001D655C">
        <w:rPr>
          <w:rFonts w:cs="Arial"/>
          <w:sz w:val="32"/>
        </w:rPr>
        <w:t>m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upozornili,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prevaha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stále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účtovníctva,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akiste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dohromady,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potrebovali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uvítať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efektivitou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svojho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vládnutia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uvítali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padnú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ante.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Padali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otázky,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natoľko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nevyhnutné,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sústreďovalo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bratislavský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uvedomujem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závažnosť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Petržalke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vážim.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Zrejme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zabránila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nešťastným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zvrátila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znovu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začiatok,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neefektívne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parkovacích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povzbudilo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kritické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hlasy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takisto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obracať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štátnym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úradom.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kontrolujete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priveľa?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potrebné?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áno.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samosprávu.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obchádzať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pripravované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investičné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rozhodnutia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vedomí,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nahrádzať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nahrádzať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korupčných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odosielať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vyšetrení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najavo,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účtovníctva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naozaj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roviny,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ochrancu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chvíľou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ostatným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ústavným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Zriaďuje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priamo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volí,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rozpočet.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Spolupracujte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parlamentom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hľadajme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cesty,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aktívne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zapojili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rozpracovávania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prijali.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sľúbiť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rovnako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opozície,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pokiaľ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vychádzať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riešeniami,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vážnosť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dosiahne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dôraznosť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vašich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zvýši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zaangažovanosť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tomuto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opýtať,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stanovisko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navrhovateľ.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Mitrík,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Karol,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Najvyššieho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kontrolného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úradu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Vážené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poslankyne,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poslanci,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krátko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zareagujem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odznelé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príspevky.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postrehli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prednášal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manažér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človek,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živote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skúsil,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zvažoval,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pustím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pokúsim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formu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prestavby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nutne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vyžaduje,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úvaha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stretol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ľuďmi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prierezovo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100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komunikácie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expozitúrach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dvojfázovo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expozitúrach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zdokumentovanie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vnútorných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predpisov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vyhodnotil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priebehu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rozbehnutých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meniť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zmysel,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pravidlá,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vnútornom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transparentné,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jasné,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organizačnej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stránke.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začiatku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prehodnotenia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vnútornej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legislatívy,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noriem,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dovnútra,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včítane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najdôležitejšej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Prestavil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pustil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mravenčej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práce,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Spojil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júli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pánom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politik</w:t>
      </w:r>
      <w:r w:rsidR="003D6E31">
        <w:rPr>
          <w:rFonts w:cs="Arial"/>
          <w:sz w:val="32"/>
        </w:rPr>
        <w:t>y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výsledkov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zaujala,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najpodstatnejšie,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dobehnúť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vystihli,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="003D6E31">
        <w:rPr>
          <w:rFonts w:cs="Arial"/>
          <w:sz w:val="32"/>
        </w:rPr>
        <w:t xml:space="preserve">o </w:t>
      </w:r>
      <w:r w:rsidRPr="00E019ED">
        <w:rPr>
          <w:rFonts w:cs="Arial"/>
          <w:sz w:val="32"/>
        </w:rPr>
        <w:t>nastavenie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početnosti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spätnú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väzbu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dostal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systém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debatu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rozvinul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sekcii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daňovej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finančnej,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poukázali,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parameter,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parameter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plniť,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ministerstvo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málo.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ťažko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napĺňa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tento.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odstúpili.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vami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súhlasím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medzi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–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absolútne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nevyhovujúci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´17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2016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úplne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nastavený.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pristúpili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zodpovednejším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kvalifikovanejším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nasledujúce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začínal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podstate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september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15.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decembra,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takýto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krátky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kvalifikovane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funkčné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smernica,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uzrela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sveta,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začíname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januári,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období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fáze,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námetov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vybrali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vyššia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polovica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prierezovej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júna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úlohu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spracovať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štúdie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pracovníci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mesiace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posúdili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štúdie,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vhodné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realizáciu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ostáva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rozpracovať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projektov.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tvrdím,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projekt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jednoduchšie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realizuje.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tlačení,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ľudov</w:t>
      </w:r>
      <w:r w:rsidR="003D6E31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povedané,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múru,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vždy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nájdu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ľahšiu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cestu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odporu,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finančná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rutinná,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súladu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rutina,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výkonnostná,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peniaz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oveľa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náročnejšia,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trápiť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rozum,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dovzdelávavať.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kameň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úrazu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špecializácia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môjho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príchodu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takmer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neexistovala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žiadna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špecializácia,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zamerania.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znamená,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odľava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doprava,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rozsah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spektra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verejnej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špecializácia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realizovaná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právnikov,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lekárov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činnostiach,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musí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organizačnej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zriadil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sekciách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expozitúrach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odbory,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začínajú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špecializované.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začiatok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ďalej.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špeciálna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sedenie,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česť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Lotyšsku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zasadnutí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pohľadu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podiel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jednotlivých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priemere.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5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7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celkového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rozsahu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úspešnosť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týchto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býva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30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%.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Poľska,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prezentoval,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myšlienku,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deprimovať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odrádzať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ďalšieho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podávania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kolegovia,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uvedomme,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nezávislá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poverená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zákona,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vyhodnocovať,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spĺňa,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nespĺňa.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Hodnotiť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spravodlivé.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Použijem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príklad,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futbalový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rozhodca,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zápasu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delegát,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mužstvá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hrali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kultivovaný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futbal,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nenap</w:t>
      </w:r>
      <w:r w:rsidR="003D6E31">
        <w:rPr>
          <w:rFonts w:cs="Arial"/>
          <w:sz w:val="32"/>
        </w:rPr>
        <w:t>á</w:t>
      </w:r>
      <w:r w:rsidRPr="00E019ED">
        <w:rPr>
          <w:rFonts w:cs="Arial"/>
          <w:sz w:val="32"/>
        </w:rPr>
        <w:t>dali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ohľaduplní,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delegát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hodnotil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podľa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počtu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faulov,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neodpískal,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možná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odpískať,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nikto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zranený,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futbal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dopadol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dobre,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mužstvá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rozišli.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="003D6E31">
        <w:rPr>
          <w:rFonts w:cs="Arial"/>
          <w:sz w:val="32"/>
        </w:rPr>
        <w:t xml:space="preserve">ku </w:t>
      </w:r>
      <w:r w:rsidRPr="00E019ED">
        <w:rPr>
          <w:rFonts w:cs="Arial"/>
          <w:sz w:val="32"/>
        </w:rPr>
        <w:t>kontrolným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všeobecne,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každý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občan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podozrenie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spáchania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trestnej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tobôž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vzídu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kontrolórov,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kvalifikovane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spracovávame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podávame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prokuratúru.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podpísané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memorandum,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prebehli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školenia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Krajskí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šéfovia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expozitúr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povinnosť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komunikovať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krajskými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prokurátormi.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zaoceánskou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loďou,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kormidelník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veliteľ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príkaz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otočenie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lode,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loď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zotrvačnosť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nevychýli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požadovaného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veliteľ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kapitán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Platí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nezakrývam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barličku.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Snáď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reakcia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„Štrngám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zmenu“,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trošku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ľúto,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nemrzí,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„Štrngám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zmenu“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išli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títo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aktivisti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kolegom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problematike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vidíme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slabé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miesta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prenieslo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aktivity,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neviním,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beriem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pozitívum.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výbor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potrebný,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spätná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väzba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vzťahu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kontrolovaným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subjektom,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cítili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zodpovednosť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voči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niekomu.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momentálne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keď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podpíše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zúčastňuje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minister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prerokovaní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protokolu,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idem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parita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vyrovnaná.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plnenie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piatich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minulom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poslali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predsedovi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Samozrejme,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vlády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vymáhať,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opakovanej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znovu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konštatovať,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situácia.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Twitteru,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zástancom,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webový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portál,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sociálne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populárne,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tejto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ísť,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naňho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nechodím,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="003D6E31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oblasť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riziková,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zatiahnuť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istých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procesov,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prínos,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monitorovali,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týka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samotnej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celkom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zdieľam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názor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rámci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európskych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právomoci.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niektorých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väčšine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začiatku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takúto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odstupe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času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zvažujem,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len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právomoc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štátom,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mechanizmy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zlé,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NKÚ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odstupuje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tieto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zistí,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inštitúciám,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profesionálne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vytvorené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nemyslím,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hospodárne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vytvárať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našej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úrovni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takéto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štruktúry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opakovane,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viedli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robili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represiu.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Jedinú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represiu,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marení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výkonu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kontroly,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650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euro,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môže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udeliť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dvakrát,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otvorene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Najvyššieho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23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represia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využitá.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Súhlasím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Remišovou,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prejsť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kvantity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kvalite,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úvode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ísť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cielene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akcie,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vyberať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zodpovedne.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ľudov</w:t>
      </w:r>
      <w:r w:rsidR="003D6E31">
        <w:rPr>
          <w:rFonts w:cs="Arial"/>
          <w:sz w:val="32"/>
        </w:rPr>
        <w:t>o</w:t>
      </w:r>
      <w:r w:rsidRPr="00E019ED">
        <w:rPr>
          <w:rFonts w:cs="Arial"/>
          <w:sz w:val="32"/>
        </w:rPr>
        <w:t>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točí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najviacej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peňazí,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hovorí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spoločenská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objednávka,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pôsobiť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druhej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strane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treba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povedať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tým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podnetom...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(Prerušenie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vystúpenia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predsedajúcim.)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Anton,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Pán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predseda,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prepáčte,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ruším,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hodín,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alebo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ráno.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Mitrík,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Karol,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Najvyššieho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kontrolného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úradu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Nie.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ukončil,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nezdržiaval.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veci,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spomínali,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cítim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vôbec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im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nebránim,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opakujem,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prestavenie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3D6E3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model,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veľmi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jednoduché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neexistujú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ani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riešenia,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presvedčený,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najneskôr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konca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sčasti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dovzdelaný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prestavený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nový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spôsob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aktivít,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vyžaduje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21.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storočie.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Pretože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nechcel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vlastných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radov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nejak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hlavu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sypať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popol,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niečo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popola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patrí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rýchlosť,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nedá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mnohých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prípadoch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zabezpečiť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želal,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želali.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Čiže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urobím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mojej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pozície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všetky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opatrenia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ktorá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obsahovo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pôvodnej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podobe,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bola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štandardne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nastavená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dávala,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osobne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vyslovil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ňou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nespokojnosť,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nechal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ju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zámerne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tak,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ukázať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rozdiel,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teda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fungovalo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predtým,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ako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fungovať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budúcnosti.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Dávam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prísľub,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veľké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sľuby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nerobím,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ale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určite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Najvyšší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kontrolný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úrad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už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doznal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zmenu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ešte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dozná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zmien.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b/>
          <w:sz w:val="32"/>
        </w:rPr>
        <w:t>Hrnčiar,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Andrej,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podpredseda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NR</w:t>
      </w:r>
      <w:r w:rsidR="000754A1">
        <w:rPr>
          <w:rFonts w:cs="Arial"/>
          <w:b/>
          <w:sz w:val="32"/>
        </w:rPr>
        <w:t xml:space="preserve"> </w:t>
      </w:r>
      <w:r w:rsidRPr="00E019ED">
        <w:rPr>
          <w:rFonts w:cs="Arial"/>
          <w:b/>
          <w:sz w:val="32"/>
        </w:rPr>
        <w:t>SR</w:t>
      </w:r>
      <w:r w:rsidR="000754A1">
        <w:rPr>
          <w:rFonts w:cs="Arial"/>
          <w:b/>
          <w:sz w:val="32"/>
        </w:rPr>
        <w:t xml:space="preserve"> 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Ďakujem.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Chce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vyjadriť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záverečnom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spravodajca?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Nie.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Prerušujem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tomto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bode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programu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zároveň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končím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dnešný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rokovací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deň.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Budeme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pokračovať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zajtra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9.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hod.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ráno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Správou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stave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vysielania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Slovenskej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republike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činnosti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Rady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vysielanie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retransmisiu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2015.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Prajem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vám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príjemný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zvyšok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dňa.</w:t>
      </w: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4423E0" w:rsidRPr="00E019ED" w:rsidP="004423E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E019ED">
        <w:rPr>
          <w:rFonts w:cs="Arial"/>
          <w:sz w:val="32"/>
        </w:rPr>
        <w:tab/>
        <w:t>(Prerušenie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rokovania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o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19.02</w:t>
      </w:r>
      <w:r w:rsidR="000754A1">
        <w:rPr>
          <w:rFonts w:cs="Arial"/>
          <w:sz w:val="32"/>
        </w:rPr>
        <w:t xml:space="preserve"> </w:t>
      </w:r>
      <w:r w:rsidRPr="00E019ED">
        <w:rPr>
          <w:rFonts w:cs="Arial"/>
          <w:sz w:val="32"/>
        </w:rPr>
        <w:t>hodine.)</w:t>
      </w:r>
    </w:p>
    <w:p w:rsidR="009B7B2C" w:rsidRPr="0010728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|||||ˇ¦||||ˇ¦||ˇ¦|ˇ§ˇěˇ¦||ˇ¦ˇěˇ¦¨§?ˇ¦||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Australian Sunris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atik Regula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iolex Girls">
    <w:panose1 w:val="020B0603050302020204"/>
    <w:charset w:val="EE"/>
    <w:family w:val="swiss"/>
    <w:pitch w:val="variable"/>
    <w:sig w:usb0="00000000" w:usb1="00000000" w:usb2="00000000" w:usb3="00000000" w:csb0="00000003" w:csb1="00000000"/>
  </w:font>
  <w:font w:name="Manzanit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chrom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Occidental">
    <w:panose1 w:val="00000000000000000000"/>
    <w:charset w:val="EE"/>
    <w:family w:val="auto"/>
    <w:pitch w:val="variable"/>
    <w:sig w:usb0="00000000" w:usb1="00000000" w:usb2="00000000" w:usb3="00000000" w:csb0="0000001B" w:csb1="00000000"/>
  </w:font>
  <w:font w:name="OldgateLaneOutline">
    <w:panose1 w:val="00000000000000000000"/>
    <w:charset w:val="EE"/>
    <w:family w:val="auto"/>
    <w:pitch w:val="variable"/>
    <w:sig w:usb0="00000000" w:usb1="00000000" w:usb2="00000000" w:usb3="00000000" w:csb0="0000001B" w:csb1="00000000"/>
  </w:font>
  <w:font w:name="Orland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Outright Televism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QuigleyWiggly">
    <w:panose1 w:val="00000000000000000000"/>
    <w:charset w:val="EE"/>
    <w:family w:val="auto"/>
    <w:pitch w:val="variable"/>
    <w:sig w:usb0="00000000" w:usb1="00000000" w:usb2="00000000" w:usb3="00000000" w:csb0="0000001B" w:csb1="00000000"/>
  </w:font>
  <w:font w:name="ReservoirGrung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ll Pau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urostile">
    <w:panose1 w:val="020B0504020202050204"/>
    <w:charset w:val="00"/>
    <w:family w:val="swiss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17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1F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MS Reference 1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Reference 2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Futura Bk">
    <w:panose1 w:val="020B0502020204020303"/>
    <w:charset w:val="EE"/>
    <w:family w:val="swiss"/>
    <w:pitch w:val="variable"/>
    <w:sig w:usb0="00000000" w:usb1="00000000" w:usb2="00000000" w:usb3="00000000" w:csb0="0000009F" w:csb1="00000000"/>
  </w:font>
  <w:font w:name="Futura Hv">
    <w:panose1 w:val="020B0702020204020204"/>
    <w:charset w:val="EE"/>
    <w:family w:val="swiss"/>
    <w:pitch w:val="variable"/>
    <w:sig w:usb0="00000000" w:usb1="00000000" w:usb2="00000000" w:usb3="00000000" w:csb0="0000009F" w:csb1="00000000"/>
  </w:font>
  <w:font w:name="Futura Lt">
    <w:panose1 w:val="020B0402020204020303"/>
    <w:charset w:val="EE"/>
    <w:family w:val="swiss"/>
    <w:pitch w:val="variable"/>
    <w:sig w:usb0="00000000" w:usb1="00000000" w:usb2="00000000" w:usb3="00000000" w:csb0="0000009F" w:csb1="00000000"/>
  </w:font>
  <w:font w:name="Futura Md">
    <w:panose1 w:val="020B0602020204020303"/>
    <w:charset w:val="EE"/>
    <w:family w:val="swiss"/>
    <w:pitch w:val="variable"/>
    <w:sig w:usb0="00000000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inheri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5E" w:rsidRPr="0010728E">
    <w:pPr>
      <w:pStyle w:val="Footer"/>
      <w:bidi w:val="0"/>
      <w:jc w:val="center"/>
      <w:rPr>
        <w:sz w:val="32"/>
        <w:szCs w:val="32"/>
      </w:rPr>
    </w:pPr>
    <w:r w:rsidRPr="0010728E">
      <w:rPr>
        <w:sz w:val="32"/>
        <w:szCs w:val="32"/>
      </w:rPr>
      <w:fldChar w:fldCharType="begin"/>
    </w:r>
    <w:r w:rsidRPr="0010728E">
      <w:rPr>
        <w:sz w:val="32"/>
        <w:szCs w:val="32"/>
      </w:rPr>
      <w:instrText xml:space="preserve"> PAGE   \* MERGEFORMAT </w:instrText>
    </w:r>
    <w:r w:rsidRPr="0010728E">
      <w:rPr>
        <w:sz w:val="32"/>
        <w:szCs w:val="32"/>
      </w:rPr>
      <w:fldChar w:fldCharType="separate"/>
    </w:r>
    <w:r w:rsidR="00B0459B">
      <w:rPr>
        <w:noProof/>
        <w:sz w:val="32"/>
        <w:szCs w:val="32"/>
      </w:rPr>
      <w:t>1</w:t>
    </w:r>
    <w:r w:rsidRPr="0010728E">
      <w:rPr>
        <w:sz w:val="32"/>
        <w:szCs w:val="32"/>
      </w:rPr>
      <w:fldChar w:fldCharType="end"/>
    </w:r>
  </w:p>
  <w:p w:rsidR="0010585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32BD1"/>
    <w:rsid w:val="000403BA"/>
    <w:rsid w:val="00041973"/>
    <w:rsid w:val="00042B51"/>
    <w:rsid w:val="00043C5A"/>
    <w:rsid w:val="00051618"/>
    <w:rsid w:val="000541B6"/>
    <w:rsid w:val="000754A1"/>
    <w:rsid w:val="00082433"/>
    <w:rsid w:val="00092C72"/>
    <w:rsid w:val="00094066"/>
    <w:rsid w:val="00095EF3"/>
    <w:rsid w:val="00097117"/>
    <w:rsid w:val="000B119B"/>
    <w:rsid w:val="000B4C27"/>
    <w:rsid w:val="000C61BE"/>
    <w:rsid w:val="000D1D00"/>
    <w:rsid w:val="0010585E"/>
    <w:rsid w:val="0010728E"/>
    <w:rsid w:val="001363BA"/>
    <w:rsid w:val="00136D9F"/>
    <w:rsid w:val="0014789B"/>
    <w:rsid w:val="00151066"/>
    <w:rsid w:val="001513F0"/>
    <w:rsid w:val="0015200A"/>
    <w:rsid w:val="00170164"/>
    <w:rsid w:val="00172477"/>
    <w:rsid w:val="00181072"/>
    <w:rsid w:val="00182CA5"/>
    <w:rsid w:val="001B1221"/>
    <w:rsid w:val="001B1643"/>
    <w:rsid w:val="001C6452"/>
    <w:rsid w:val="001D655C"/>
    <w:rsid w:val="001F5D31"/>
    <w:rsid w:val="001F6073"/>
    <w:rsid w:val="0020052C"/>
    <w:rsid w:val="00201E53"/>
    <w:rsid w:val="00204171"/>
    <w:rsid w:val="002061D8"/>
    <w:rsid w:val="00211812"/>
    <w:rsid w:val="0022067A"/>
    <w:rsid w:val="00221FFE"/>
    <w:rsid w:val="00232682"/>
    <w:rsid w:val="00235342"/>
    <w:rsid w:val="002558CB"/>
    <w:rsid w:val="00256D4B"/>
    <w:rsid w:val="002807AE"/>
    <w:rsid w:val="002817B1"/>
    <w:rsid w:val="00290BF2"/>
    <w:rsid w:val="00290D0B"/>
    <w:rsid w:val="0029784D"/>
    <w:rsid w:val="002A51D0"/>
    <w:rsid w:val="002C795F"/>
    <w:rsid w:val="002D5E88"/>
    <w:rsid w:val="002D5EEC"/>
    <w:rsid w:val="002E7AF0"/>
    <w:rsid w:val="002F1714"/>
    <w:rsid w:val="0032006E"/>
    <w:rsid w:val="00322028"/>
    <w:rsid w:val="0033505D"/>
    <w:rsid w:val="00337E57"/>
    <w:rsid w:val="003402A8"/>
    <w:rsid w:val="00360244"/>
    <w:rsid w:val="00361FB2"/>
    <w:rsid w:val="003654FE"/>
    <w:rsid w:val="00373ACF"/>
    <w:rsid w:val="0038092A"/>
    <w:rsid w:val="00391CCE"/>
    <w:rsid w:val="003A100E"/>
    <w:rsid w:val="003B23FD"/>
    <w:rsid w:val="003B7055"/>
    <w:rsid w:val="003C5EA9"/>
    <w:rsid w:val="003D6E31"/>
    <w:rsid w:val="003F512D"/>
    <w:rsid w:val="004419DE"/>
    <w:rsid w:val="004423E0"/>
    <w:rsid w:val="00445346"/>
    <w:rsid w:val="00446C99"/>
    <w:rsid w:val="00455D8D"/>
    <w:rsid w:val="00462D77"/>
    <w:rsid w:val="00476D29"/>
    <w:rsid w:val="00484654"/>
    <w:rsid w:val="00487C3F"/>
    <w:rsid w:val="004909C2"/>
    <w:rsid w:val="0049261D"/>
    <w:rsid w:val="004A0563"/>
    <w:rsid w:val="004A4980"/>
    <w:rsid w:val="005041B5"/>
    <w:rsid w:val="00522271"/>
    <w:rsid w:val="005252DC"/>
    <w:rsid w:val="00525D7A"/>
    <w:rsid w:val="005274F9"/>
    <w:rsid w:val="00531E5E"/>
    <w:rsid w:val="00532F46"/>
    <w:rsid w:val="00550D6B"/>
    <w:rsid w:val="00551A2E"/>
    <w:rsid w:val="005550FA"/>
    <w:rsid w:val="00556AF2"/>
    <w:rsid w:val="00563E13"/>
    <w:rsid w:val="00566E2A"/>
    <w:rsid w:val="005712B7"/>
    <w:rsid w:val="0057390D"/>
    <w:rsid w:val="00574F55"/>
    <w:rsid w:val="005A12B9"/>
    <w:rsid w:val="005A27EB"/>
    <w:rsid w:val="005A7F97"/>
    <w:rsid w:val="005C4304"/>
    <w:rsid w:val="005E0C3F"/>
    <w:rsid w:val="005E1809"/>
    <w:rsid w:val="005E6A1F"/>
    <w:rsid w:val="005F1FFA"/>
    <w:rsid w:val="005F27E7"/>
    <w:rsid w:val="00601935"/>
    <w:rsid w:val="00606A25"/>
    <w:rsid w:val="00612C52"/>
    <w:rsid w:val="00613170"/>
    <w:rsid w:val="00614096"/>
    <w:rsid w:val="00622A45"/>
    <w:rsid w:val="006248AB"/>
    <w:rsid w:val="006336E2"/>
    <w:rsid w:val="0067737E"/>
    <w:rsid w:val="00687881"/>
    <w:rsid w:val="00695F2B"/>
    <w:rsid w:val="006A7240"/>
    <w:rsid w:val="006B53C0"/>
    <w:rsid w:val="006C0DE6"/>
    <w:rsid w:val="006C60F9"/>
    <w:rsid w:val="006F49DD"/>
    <w:rsid w:val="006F7920"/>
    <w:rsid w:val="00707EDD"/>
    <w:rsid w:val="00715CCC"/>
    <w:rsid w:val="00717ED6"/>
    <w:rsid w:val="0072501E"/>
    <w:rsid w:val="00727F08"/>
    <w:rsid w:val="00742B8A"/>
    <w:rsid w:val="00773B1C"/>
    <w:rsid w:val="00794BF6"/>
    <w:rsid w:val="007A2037"/>
    <w:rsid w:val="007B6C3F"/>
    <w:rsid w:val="007D324A"/>
    <w:rsid w:val="007D39C1"/>
    <w:rsid w:val="007E3ED8"/>
    <w:rsid w:val="007F5521"/>
    <w:rsid w:val="008022C1"/>
    <w:rsid w:val="00805406"/>
    <w:rsid w:val="00826C9E"/>
    <w:rsid w:val="00835737"/>
    <w:rsid w:val="008505F4"/>
    <w:rsid w:val="0087147F"/>
    <w:rsid w:val="00873245"/>
    <w:rsid w:val="008866DF"/>
    <w:rsid w:val="00892753"/>
    <w:rsid w:val="00893D93"/>
    <w:rsid w:val="008947D6"/>
    <w:rsid w:val="008A1F1F"/>
    <w:rsid w:val="008A5AD5"/>
    <w:rsid w:val="008B0F53"/>
    <w:rsid w:val="008B4415"/>
    <w:rsid w:val="008C2188"/>
    <w:rsid w:val="008C24BC"/>
    <w:rsid w:val="008C4A1F"/>
    <w:rsid w:val="008D5E80"/>
    <w:rsid w:val="008E0FFE"/>
    <w:rsid w:val="008E1591"/>
    <w:rsid w:val="008E4E23"/>
    <w:rsid w:val="008E5C1F"/>
    <w:rsid w:val="008F79CC"/>
    <w:rsid w:val="00907589"/>
    <w:rsid w:val="00914E96"/>
    <w:rsid w:val="00933925"/>
    <w:rsid w:val="00943D43"/>
    <w:rsid w:val="00946362"/>
    <w:rsid w:val="00946814"/>
    <w:rsid w:val="00964F31"/>
    <w:rsid w:val="009848ED"/>
    <w:rsid w:val="009902B5"/>
    <w:rsid w:val="00992A32"/>
    <w:rsid w:val="00992D37"/>
    <w:rsid w:val="009A0BF6"/>
    <w:rsid w:val="009A578E"/>
    <w:rsid w:val="009A5CB2"/>
    <w:rsid w:val="009B519B"/>
    <w:rsid w:val="009B7B2C"/>
    <w:rsid w:val="009C6929"/>
    <w:rsid w:val="009C78D6"/>
    <w:rsid w:val="009E56FA"/>
    <w:rsid w:val="009F096C"/>
    <w:rsid w:val="00A00C9F"/>
    <w:rsid w:val="00A00F88"/>
    <w:rsid w:val="00A05991"/>
    <w:rsid w:val="00A11562"/>
    <w:rsid w:val="00A13C31"/>
    <w:rsid w:val="00A546EC"/>
    <w:rsid w:val="00A62BA9"/>
    <w:rsid w:val="00A67B88"/>
    <w:rsid w:val="00A779D6"/>
    <w:rsid w:val="00A93E10"/>
    <w:rsid w:val="00A941EF"/>
    <w:rsid w:val="00AA04D9"/>
    <w:rsid w:val="00AB5276"/>
    <w:rsid w:val="00AB5AA7"/>
    <w:rsid w:val="00AC163D"/>
    <w:rsid w:val="00AE15AC"/>
    <w:rsid w:val="00AE73EE"/>
    <w:rsid w:val="00AF5163"/>
    <w:rsid w:val="00B03495"/>
    <w:rsid w:val="00B0459B"/>
    <w:rsid w:val="00B10E1B"/>
    <w:rsid w:val="00B16FF9"/>
    <w:rsid w:val="00B259AD"/>
    <w:rsid w:val="00B26CD7"/>
    <w:rsid w:val="00B306DF"/>
    <w:rsid w:val="00B30765"/>
    <w:rsid w:val="00B34CF0"/>
    <w:rsid w:val="00B43D13"/>
    <w:rsid w:val="00B458A1"/>
    <w:rsid w:val="00B50A5A"/>
    <w:rsid w:val="00B52CDE"/>
    <w:rsid w:val="00B62A6C"/>
    <w:rsid w:val="00B677F7"/>
    <w:rsid w:val="00BA3D4D"/>
    <w:rsid w:val="00BA47B4"/>
    <w:rsid w:val="00BB790B"/>
    <w:rsid w:val="00BD2D30"/>
    <w:rsid w:val="00BD2FA5"/>
    <w:rsid w:val="00BD51E8"/>
    <w:rsid w:val="00BE5E43"/>
    <w:rsid w:val="00BF4306"/>
    <w:rsid w:val="00C0004B"/>
    <w:rsid w:val="00C03384"/>
    <w:rsid w:val="00C25C34"/>
    <w:rsid w:val="00C33552"/>
    <w:rsid w:val="00C42DCA"/>
    <w:rsid w:val="00C51CB0"/>
    <w:rsid w:val="00C56B9F"/>
    <w:rsid w:val="00C57026"/>
    <w:rsid w:val="00C626F2"/>
    <w:rsid w:val="00C64EDF"/>
    <w:rsid w:val="00C65B0E"/>
    <w:rsid w:val="00C743B2"/>
    <w:rsid w:val="00C83008"/>
    <w:rsid w:val="00C854E2"/>
    <w:rsid w:val="00C866C6"/>
    <w:rsid w:val="00C90249"/>
    <w:rsid w:val="00C9238E"/>
    <w:rsid w:val="00CB6186"/>
    <w:rsid w:val="00CC1EA7"/>
    <w:rsid w:val="00CD5A51"/>
    <w:rsid w:val="00CE23D1"/>
    <w:rsid w:val="00CE7BA2"/>
    <w:rsid w:val="00CF23AA"/>
    <w:rsid w:val="00CF7489"/>
    <w:rsid w:val="00D0036F"/>
    <w:rsid w:val="00D054A4"/>
    <w:rsid w:val="00D05673"/>
    <w:rsid w:val="00D11F59"/>
    <w:rsid w:val="00D1701D"/>
    <w:rsid w:val="00D273D5"/>
    <w:rsid w:val="00D302B6"/>
    <w:rsid w:val="00D37DFB"/>
    <w:rsid w:val="00D44105"/>
    <w:rsid w:val="00D44FFC"/>
    <w:rsid w:val="00D50320"/>
    <w:rsid w:val="00D504D0"/>
    <w:rsid w:val="00D60BA0"/>
    <w:rsid w:val="00D61D0C"/>
    <w:rsid w:val="00D64DA6"/>
    <w:rsid w:val="00D70AF6"/>
    <w:rsid w:val="00D827CB"/>
    <w:rsid w:val="00D948DE"/>
    <w:rsid w:val="00DA4581"/>
    <w:rsid w:val="00DC185C"/>
    <w:rsid w:val="00DD118C"/>
    <w:rsid w:val="00DE0D1F"/>
    <w:rsid w:val="00DE21A4"/>
    <w:rsid w:val="00E019ED"/>
    <w:rsid w:val="00E03837"/>
    <w:rsid w:val="00E03F51"/>
    <w:rsid w:val="00E06D08"/>
    <w:rsid w:val="00E239B6"/>
    <w:rsid w:val="00E25DB6"/>
    <w:rsid w:val="00E32544"/>
    <w:rsid w:val="00E337FD"/>
    <w:rsid w:val="00E42DD9"/>
    <w:rsid w:val="00E5105F"/>
    <w:rsid w:val="00E51251"/>
    <w:rsid w:val="00E572B6"/>
    <w:rsid w:val="00E605EF"/>
    <w:rsid w:val="00E73D95"/>
    <w:rsid w:val="00E763E2"/>
    <w:rsid w:val="00E76D42"/>
    <w:rsid w:val="00E7734A"/>
    <w:rsid w:val="00E81CEC"/>
    <w:rsid w:val="00E82564"/>
    <w:rsid w:val="00E8300A"/>
    <w:rsid w:val="00E95923"/>
    <w:rsid w:val="00EA306E"/>
    <w:rsid w:val="00EA5FC5"/>
    <w:rsid w:val="00EA71DD"/>
    <w:rsid w:val="00EB3AE8"/>
    <w:rsid w:val="00EC71A1"/>
    <w:rsid w:val="00EE453D"/>
    <w:rsid w:val="00EF4753"/>
    <w:rsid w:val="00F10D00"/>
    <w:rsid w:val="00F22345"/>
    <w:rsid w:val="00F33955"/>
    <w:rsid w:val="00F42A99"/>
    <w:rsid w:val="00F47159"/>
    <w:rsid w:val="00F569FC"/>
    <w:rsid w:val="00F71226"/>
    <w:rsid w:val="00F73179"/>
    <w:rsid w:val="00F7683D"/>
    <w:rsid w:val="00F82E8E"/>
    <w:rsid w:val="00F85047"/>
    <w:rsid w:val="00F9169E"/>
    <w:rsid w:val="00FA1609"/>
    <w:rsid w:val="00FA24B3"/>
    <w:rsid w:val="00FB0BC9"/>
    <w:rsid w:val="00FB2A4E"/>
    <w:rsid w:val="00FB3504"/>
    <w:rsid w:val="00FB5A93"/>
    <w:rsid w:val="00FD79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CB4C-6FF1-4C83-B345-5A74755C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463</TotalTime>
  <Pages>141</Pages>
  <Words>43073</Words>
  <Characters>234840</Characters>
  <Application>Microsoft Office Word</Application>
  <DocSecurity>0</DocSecurity>
  <Lines>0</Lines>
  <Paragraphs>0</Paragraphs>
  <ScaleCrop>false</ScaleCrop>
  <Company/>
  <LinksUpToDate>false</LinksUpToDate>
  <CharactersWithSpaces>277359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l</cp:lastModifiedBy>
  <cp:revision>146</cp:revision>
  <dcterms:created xsi:type="dcterms:W3CDTF">2010-09-07T00:43:00Z</dcterms:created>
  <dcterms:modified xsi:type="dcterms:W3CDTF">2016-06-03T16:17:00Z</dcterms:modified>
</cp:coreProperties>
</file>