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4A7" w:rsidRPr="007801AA" w:rsidP="004B34A7">
      <w:pPr>
        <w:pStyle w:val="Heading1"/>
        <w:bidi w:val="0"/>
        <w:spacing w:line="360" w:lineRule="auto"/>
        <w:ind w:firstLine="708"/>
        <w:jc w:val="both"/>
        <w:rPr>
          <w:rFonts w:hint="default"/>
        </w:rPr>
      </w:pPr>
      <w:r w:rsidRPr="007801AA">
        <w:t xml:space="preserve">   </w:t>
      </w:r>
      <w:r w:rsidRPr="007801AA" w:rsidR="00423C37">
        <w:t xml:space="preserve">  </w:t>
      </w:r>
      <w:r w:rsidRPr="007801AA">
        <w:rPr>
          <w:rFonts w:hint="default"/>
        </w:rPr>
        <w:t>Ú</w:t>
      </w:r>
      <w:r w:rsidRPr="007801AA">
        <w:rPr>
          <w:rFonts w:hint="default"/>
        </w:rPr>
        <w:t>STAVNOPRÁ</w:t>
      </w:r>
      <w:r w:rsidRPr="007801AA">
        <w:rPr>
          <w:rFonts w:hint="default"/>
        </w:rPr>
        <w:t>VNY VÝ</w:t>
      </w:r>
      <w:r w:rsidRPr="007801AA">
        <w:rPr>
          <w:rFonts w:hint="default"/>
        </w:rPr>
        <w:t xml:space="preserve">BOR 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</w:rPr>
        <w:t xml:space="preserve"> </w:t>
      </w:r>
      <w:r w:rsidRPr="007801AA">
        <w:rPr>
          <w:rFonts w:ascii="Times New Roman" w:hAnsi="Times New Roman"/>
          <w:b/>
        </w:rPr>
        <w:t>NÁRODNEJ RADY SLOVENSKEJ REPUBLIKY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pStyle w:val="Heading3"/>
        <w:bidi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801AA">
        <w:rPr>
          <w:rFonts w:ascii="Times New Roman" w:hAnsi="Times New Roman"/>
          <w:b/>
          <w:szCs w:val="24"/>
        </w:rPr>
        <w:t>Z á p i s n i c a</w:t>
      </w:r>
    </w:p>
    <w:p w:rsidR="004B34A7" w:rsidRPr="007801AA" w:rsidP="004B34A7">
      <w:pPr>
        <w:pStyle w:val="BodyText"/>
        <w:pBdr>
          <w:bottom w:val="single" w:sz="12" w:space="1" w:color="auto"/>
        </w:pBd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br/>
        <w:t>z</w:t>
      </w:r>
      <w:r w:rsidR="00CE46E4">
        <w:rPr>
          <w:rFonts w:ascii="Times New Roman" w:hAnsi="Times New Roman"/>
          <w:b/>
        </w:rPr>
        <w:t>o 7</w:t>
      </w:r>
      <w:r w:rsidRPr="007801AA">
        <w:rPr>
          <w:rFonts w:ascii="Times New Roman" w:hAnsi="Times New Roman"/>
          <w:b/>
        </w:rPr>
        <w:t xml:space="preserve">. schôdze Ústavnoprávneho výboru Národnej rady Slovenskej republiky </w:t>
      </w:r>
      <w:r w:rsidR="001B74D2">
        <w:rPr>
          <w:rFonts w:ascii="Times New Roman" w:hAnsi="Times New Roman"/>
          <w:b/>
        </w:rPr>
        <w:t>2</w:t>
      </w:r>
      <w:r w:rsidR="00CE46E4">
        <w:rPr>
          <w:rFonts w:ascii="Times New Roman" w:hAnsi="Times New Roman"/>
          <w:b/>
        </w:rPr>
        <w:t>7</w:t>
      </w:r>
      <w:r w:rsidR="00487830">
        <w:rPr>
          <w:rFonts w:ascii="Times New Roman" w:hAnsi="Times New Roman"/>
          <w:b/>
        </w:rPr>
        <w:t xml:space="preserve">. apríla </w:t>
      </w:r>
      <w:r w:rsidRPr="007801AA">
        <w:rPr>
          <w:rFonts w:ascii="Times New Roman" w:hAnsi="Times New Roman"/>
          <w:b/>
        </w:rPr>
        <w:t>201</w:t>
      </w:r>
      <w:r w:rsidR="004C67C8">
        <w:rPr>
          <w:rFonts w:ascii="Times New Roman" w:hAnsi="Times New Roman"/>
          <w:b/>
        </w:rPr>
        <w:t>6</w:t>
      </w:r>
      <w:r w:rsidR="001B74D2">
        <w:rPr>
          <w:rFonts w:ascii="Times New Roman" w:hAnsi="Times New Roman"/>
          <w:b/>
        </w:rPr>
        <w:t xml:space="preserve"> </w:t>
      </w:r>
      <w:r w:rsidR="009F1DE1">
        <w:rPr>
          <w:rFonts w:ascii="Times New Roman" w:hAnsi="Times New Roman"/>
          <w:b/>
        </w:rPr>
        <w:t xml:space="preserve">o 19.30 h </w:t>
      </w:r>
      <w:r w:rsidRPr="007801AA">
        <w:rPr>
          <w:rFonts w:ascii="Times New Roman" w:hAnsi="Times New Roman"/>
          <w:b/>
        </w:rPr>
        <w:t>v budove Národnej rady Slovenskej republiky, Námestie Alexandra Dubčeka 1, Bratislava (v  rokovacej miestnosti Ústavnoprávneho výboru Národnej rady Slovenskej republiky na 1. poschodí č. dv. 150)</w:t>
      </w:r>
    </w:p>
    <w:p w:rsidR="00993214" w:rsidP="00D255DC">
      <w:pPr>
        <w:pStyle w:val="BodyText"/>
        <w:bidi w:val="0"/>
        <w:spacing w:line="360" w:lineRule="auto"/>
        <w:jc w:val="both"/>
        <w:rPr>
          <w:rFonts w:ascii="Times New Roman" w:hAnsi="Times New Roman"/>
          <w:i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 </w:t>
      </w: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Pr="007801AA">
        <w:rPr>
          <w:rFonts w:ascii="Times New Roman" w:hAnsi="Times New Roman"/>
          <w:b/>
        </w:rPr>
        <w:t>Prítomní:</w:t>
      </w:r>
      <w:r w:rsidRPr="007801AA">
        <w:rPr>
          <w:rFonts w:ascii="Times New Roman" w:hAnsi="Times New Roman"/>
          <w:bCs/>
        </w:rPr>
        <w:t xml:space="preserve">       </w:t>
      </w:r>
      <w:r w:rsidRPr="007801AA" w:rsidR="009E1277">
        <w:rPr>
          <w:rFonts w:ascii="Times New Roman" w:hAnsi="Times New Roman"/>
          <w:bCs/>
        </w:rPr>
        <w:t>1</w:t>
      </w:r>
      <w:r w:rsidR="009F1DE1">
        <w:rPr>
          <w:rFonts w:ascii="Times New Roman" w:hAnsi="Times New Roman"/>
          <w:bCs/>
        </w:rPr>
        <w:t>2</w:t>
      </w:r>
      <w:r w:rsidRPr="007801AA">
        <w:rPr>
          <w:rFonts w:ascii="Times New Roman" w:hAnsi="Times New Roman"/>
          <w:bCs/>
        </w:rPr>
        <w:t xml:space="preserve"> </w:t>
      </w:r>
      <w:r w:rsidRPr="007801AA" w:rsidR="009E1277">
        <w:rPr>
          <w:rFonts w:ascii="Times New Roman" w:hAnsi="Times New Roman"/>
          <w:bCs/>
        </w:rPr>
        <w:t xml:space="preserve"> </w:t>
      </w:r>
      <w:r w:rsidR="00A436CA">
        <w:rPr>
          <w:rFonts w:ascii="Times New Roman" w:hAnsi="Times New Roman"/>
          <w:bCs/>
        </w:rPr>
        <w:t>členovia</w:t>
      </w:r>
      <w:r w:rsidRPr="007801AA">
        <w:rPr>
          <w:rFonts w:ascii="Times New Roman" w:hAnsi="Times New Roman"/>
          <w:bCs/>
        </w:rPr>
        <w:t xml:space="preserve"> výboru</w:t>
      </w:r>
      <w:r w:rsidR="001B74D2">
        <w:rPr>
          <w:rFonts w:ascii="Times New Roman" w:hAnsi="Times New Roman"/>
          <w:bCs/>
        </w:rPr>
        <w:t>;</w:t>
      </w:r>
      <w:r w:rsidR="00734488">
        <w:rPr>
          <w:rFonts w:ascii="Times New Roman" w:hAnsi="Times New Roman"/>
          <w:bCs/>
        </w:rPr>
        <w:t xml:space="preserve"> </w:t>
      </w:r>
      <w:r w:rsidRPr="007801AA">
        <w:rPr>
          <w:rFonts w:ascii="Times New Roman" w:hAnsi="Times New Roman"/>
          <w:bCs/>
        </w:rPr>
        <w:t xml:space="preserve"> </w:t>
      </w:r>
    </w:p>
    <w:p w:rsidR="00632AD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/>
          <w:bCs/>
        </w:rPr>
      </w:pPr>
    </w:p>
    <w:p w:rsidR="00487830" w:rsidRPr="001B74D2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="001B74D2">
        <w:rPr>
          <w:rFonts w:ascii="Times New Roman" w:hAnsi="Times New Roman"/>
          <w:b/>
          <w:bCs/>
        </w:rPr>
        <w:t>Neprítomn</w:t>
      </w:r>
      <w:r w:rsidR="005704F6">
        <w:rPr>
          <w:rFonts w:ascii="Times New Roman" w:hAnsi="Times New Roman"/>
          <w:b/>
          <w:bCs/>
        </w:rPr>
        <w:t>ý</w:t>
      </w:r>
      <w:r w:rsidR="001B74D2">
        <w:rPr>
          <w:rFonts w:ascii="Times New Roman" w:hAnsi="Times New Roman"/>
          <w:b/>
          <w:bCs/>
        </w:rPr>
        <w:t xml:space="preserve">: </w:t>
      </w:r>
      <w:r w:rsidR="001B74D2">
        <w:rPr>
          <w:rFonts w:ascii="Times New Roman" w:hAnsi="Times New Roman"/>
          <w:bCs/>
        </w:rPr>
        <w:t xml:space="preserve"> posl.</w:t>
      </w:r>
      <w:r w:rsidR="009F1DE1">
        <w:rPr>
          <w:rFonts w:ascii="Times New Roman" w:hAnsi="Times New Roman"/>
          <w:bCs/>
        </w:rPr>
        <w:t xml:space="preserve"> D. Lipšic. </w:t>
      </w:r>
    </w:p>
    <w:p w:rsidR="004B34A7" w:rsidRPr="007801AA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E40B03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E40B03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E356E3" w:rsidP="00E356E3">
      <w:pPr>
        <w:pStyle w:val="BodyText"/>
        <w:bidi w:val="0"/>
        <w:spacing w:line="276" w:lineRule="auto"/>
        <w:jc w:val="left"/>
        <w:rPr>
          <w:rFonts w:ascii="Times New Roman" w:hAnsi="Times New Roman"/>
          <w:b/>
        </w:rPr>
      </w:pPr>
    </w:p>
    <w:p w:rsidR="00CE46E4" w:rsidP="00E356E3">
      <w:pPr>
        <w:bidi w:val="0"/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7801AA">
        <w:rPr>
          <w:rFonts w:ascii="Times New Roman" w:hAnsi="Times New Roman"/>
        </w:rPr>
        <w:t>S</w:t>
      </w:r>
      <w:r w:rsidRPr="007801AA">
        <w:rPr>
          <w:rFonts w:ascii="Times New Roman" w:hAnsi="Times New Roman"/>
          <w:bCs/>
        </w:rPr>
        <w:t xml:space="preserve">chôdza bola zvolaná </w:t>
      </w:r>
      <w:r>
        <w:rPr>
          <w:rFonts w:ascii="Times New Roman" w:hAnsi="Times New Roman"/>
          <w:bCs/>
        </w:rPr>
        <w:t xml:space="preserve">predsedom výboru. </w:t>
      </w:r>
    </w:p>
    <w:p w:rsidR="00E81D6F" w:rsidP="00E356E3">
      <w:pPr>
        <w:bidi w:val="0"/>
        <w:spacing w:line="276" w:lineRule="auto"/>
        <w:ind w:firstLine="709"/>
        <w:jc w:val="both"/>
        <w:rPr>
          <w:rFonts w:ascii="Times New Roman" w:hAnsi="Times New Roman"/>
          <w:bCs/>
        </w:rPr>
      </w:pPr>
    </w:p>
    <w:p w:rsidR="00CE46E4" w:rsidRPr="007565F9" w:rsidP="00E356E3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výboru </w:t>
      </w:r>
      <w:r>
        <w:rPr>
          <w:rFonts w:ascii="Times New Roman" w:hAnsi="Times New Roman"/>
          <w:b/>
        </w:rPr>
        <w:t xml:space="preserve">R. Madej </w:t>
      </w:r>
      <w:r w:rsidRPr="007565F9">
        <w:rPr>
          <w:rFonts w:ascii="Times New Roman" w:hAnsi="Times New Roman"/>
        </w:rPr>
        <w:t>informoval, že výbor je uznášaniaschopný</w:t>
      </w:r>
      <w:r>
        <w:rPr>
          <w:rFonts w:ascii="Times New Roman" w:hAnsi="Times New Roman"/>
          <w:b/>
        </w:rPr>
        <w:t xml:space="preserve"> </w:t>
      </w:r>
      <w:r w:rsidR="00E81D6F">
        <w:rPr>
          <w:rFonts w:ascii="Times New Roman" w:hAnsi="Times New Roman"/>
        </w:rPr>
        <w:t>a predložil na </w:t>
      </w:r>
      <w:r w:rsidRPr="007565F9">
        <w:rPr>
          <w:rFonts w:ascii="Times New Roman" w:hAnsi="Times New Roman"/>
        </w:rPr>
        <w:t>schválenie návrh programu</w:t>
      </w:r>
      <w:r>
        <w:rPr>
          <w:rFonts w:ascii="Times New Roman" w:hAnsi="Times New Roman"/>
        </w:rPr>
        <w:t xml:space="preserve"> s jedným bodom:</w:t>
      </w:r>
    </w:p>
    <w:p w:rsidR="003F3F0A" w:rsidP="00E356E3">
      <w:pPr>
        <w:pStyle w:val="ListParagraph"/>
        <w:tabs>
          <w:tab w:val="left" w:pos="284"/>
        </w:tabs>
        <w:bidi w:val="0"/>
        <w:spacing w:after="0"/>
        <w:ind w:left="0"/>
        <w:jc w:val="both"/>
        <w:rPr>
          <w:rFonts w:ascii="Times New Roman" w:hAnsi="Times New Roman"/>
        </w:rPr>
      </w:pPr>
    </w:p>
    <w:p w:rsidR="00CE46E4" w:rsidP="00E356E3">
      <w:pPr>
        <w:pStyle w:val="ListParagraph"/>
        <w:tabs>
          <w:tab w:val="left" w:pos="284"/>
        </w:tabs>
        <w:bidi w:val="0"/>
        <w:spacing w:after="0"/>
        <w:ind w:left="0"/>
        <w:jc w:val="both"/>
        <w:rPr>
          <w:rFonts w:ascii="Times New Roman" w:hAnsi="Times New Roman"/>
        </w:rPr>
      </w:pPr>
      <w:r w:rsidR="003F3F0A">
        <w:rPr>
          <w:rFonts w:ascii="Times New Roman" w:hAnsi="Times New Roman"/>
        </w:rPr>
        <w:t>V</w:t>
      </w:r>
      <w:r w:rsidRPr="00A20526" w:rsidR="003F3F0A">
        <w:rPr>
          <w:rFonts w:ascii="Times New Roman" w:hAnsi="Times New Roman"/>
        </w:rPr>
        <w:t>ládn</w:t>
      </w:r>
      <w:r w:rsidR="003F3F0A">
        <w:rPr>
          <w:rFonts w:ascii="Times New Roman" w:hAnsi="Times New Roman"/>
        </w:rPr>
        <w:t>y</w:t>
      </w:r>
      <w:r w:rsidRPr="00A20526" w:rsidR="003F3F0A">
        <w:rPr>
          <w:rFonts w:ascii="Times New Roman" w:hAnsi="Times New Roman"/>
        </w:rPr>
        <w:t xml:space="preserve"> návrh zákona, ktorým sa mení a dopĺňa </w:t>
      </w:r>
      <w:r w:rsidRPr="0008673E" w:rsidR="003F3F0A">
        <w:rPr>
          <w:rFonts w:ascii="Times New Roman" w:hAnsi="Times New Roman"/>
          <w:b/>
        </w:rPr>
        <w:t>zákon č. 575/2001 Z. z. o organizácii činnosti vlády a organizácii ústrednej štátnej správy</w:t>
      </w:r>
      <w:r w:rsidRPr="00A20526" w:rsidR="003F3F0A">
        <w:rPr>
          <w:rFonts w:ascii="Times New Roman" w:hAnsi="Times New Roman"/>
        </w:rPr>
        <w:t xml:space="preserve"> v znení neskorších predpisov a ktorým sa menia a dopĺňajú niektoré zákony (tlač </w:t>
      </w:r>
      <w:r w:rsidR="003F3F0A">
        <w:rPr>
          <w:rFonts w:ascii="Times New Roman" w:hAnsi="Times New Roman"/>
        </w:rPr>
        <w:t>48</w:t>
      </w:r>
      <w:r w:rsidRPr="00A20526" w:rsidR="003F3F0A">
        <w:rPr>
          <w:rFonts w:ascii="Times New Roman" w:hAnsi="Times New Roman"/>
        </w:rPr>
        <w:t>)</w:t>
      </w:r>
      <w:r w:rsidR="003F3F0A">
        <w:rPr>
          <w:rFonts w:ascii="Times New Roman" w:hAnsi="Times New Roman"/>
        </w:rPr>
        <w:t xml:space="preserve"> </w:t>
      </w:r>
    </w:p>
    <w:p w:rsidR="003F3F0A" w:rsidP="00E356E3">
      <w:pPr>
        <w:pStyle w:val="ListParagraph"/>
        <w:tabs>
          <w:tab w:val="left" w:pos="284"/>
        </w:tabs>
        <w:bidi w:val="0"/>
        <w:spacing w:after="0"/>
        <w:ind w:left="0"/>
        <w:jc w:val="both"/>
        <w:rPr>
          <w:rFonts w:ascii="Times New Roman" w:hAnsi="Times New Roman"/>
        </w:rPr>
      </w:pPr>
    </w:p>
    <w:p w:rsidR="00CE46E4" w:rsidRPr="00F47830" w:rsidP="00E356E3">
      <w:pPr>
        <w:bidi w:val="0"/>
        <w:spacing w:line="276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Hlasovanie o</w:t>
      </w:r>
      <w:r w:rsidR="0008673E">
        <w:rPr>
          <w:rFonts w:ascii="Times New Roman" w:hAnsi="Times New Roman"/>
        </w:rPr>
        <w:t xml:space="preserve"> návrhu </w:t>
      </w:r>
      <w:r>
        <w:rPr>
          <w:rFonts w:ascii="Times New Roman" w:hAnsi="Times New Roman"/>
        </w:rPr>
        <w:t>program</w:t>
      </w:r>
      <w:r w:rsidR="0008673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DA501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schôdze – </w:t>
      </w:r>
      <w:r>
        <w:rPr>
          <w:rFonts w:ascii="Times New Roman" w:hAnsi="Times New Roman"/>
          <w:b/>
        </w:rPr>
        <w:t>1</w:t>
      </w:r>
      <w:r w:rsidR="005704F6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/0/</w:t>
      </w:r>
      <w:r w:rsidR="005704F6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 xml:space="preserve">. </w:t>
      </w:r>
    </w:p>
    <w:p w:rsidR="00C37FD7" w:rsidP="00E356E3">
      <w:pPr>
        <w:bidi w:val="0"/>
        <w:spacing w:line="276" w:lineRule="auto"/>
        <w:ind w:left="1080" w:hanging="1080"/>
        <w:jc w:val="both"/>
        <w:rPr>
          <w:rFonts w:ascii="Times New Roman" w:hAnsi="Times New Roman"/>
          <w:b/>
          <w:u w:val="single"/>
        </w:rPr>
      </w:pPr>
    </w:p>
    <w:p w:rsidR="00CE46E4" w:rsidRPr="00CE46E4" w:rsidP="00E356E3">
      <w:pPr>
        <w:bidi w:val="0"/>
        <w:spacing w:line="276" w:lineRule="auto"/>
        <w:ind w:left="1080" w:hanging="1080"/>
        <w:jc w:val="both"/>
        <w:rPr>
          <w:rFonts w:ascii="Times New Roman" w:hAnsi="Times New Roman"/>
          <w:b/>
          <w:u w:val="single"/>
        </w:rPr>
      </w:pPr>
      <w:r w:rsidRPr="00CE46E4">
        <w:rPr>
          <w:rFonts w:ascii="Times New Roman" w:hAnsi="Times New Roman"/>
          <w:b/>
          <w:u w:val="single"/>
        </w:rPr>
        <w:t>K bodu (tlač 48)</w:t>
      </w:r>
    </w:p>
    <w:p w:rsidR="00CE46E4" w:rsidP="00E356E3">
      <w:pPr>
        <w:tabs>
          <w:tab w:val="left" w:pos="284"/>
        </w:tabs>
        <w:bidi w:val="0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CE46E4" w:rsidRPr="00A20526" w:rsidP="00E356E3">
      <w:pPr>
        <w:tabs>
          <w:tab w:val="left" w:pos="284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>V</w:t>
      </w:r>
      <w:r w:rsidRPr="00A20526">
        <w:rPr>
          <w:rFonts w:ascii="Times New Roman" w:hAnsi="Times New Roman"/>
        </w:rPr>
        <w:t>ládn</w:t>
      </w:r>
      <w:r>
        <w:rPr>
          <w:rFonts w:ascii="Times New Roman" w:hAnsi="Times New Roman"/>
        </w:rPr>
        <w:t>y</w:t>
      </w:r>
      <w:r w:rsidRPr="00A20526">
        <w:rPr>
          <w:rFonts w:ascii="Times New Roman" w:hAnsi="Times New Roman"/>
        </w:rPr>
        <w:t xml:space="preserve"> návrh zákona, ktorým sa mení a dopĺňa zákon č. 575/2001 Z. z. o organizácii činnosti vlády a organizácii ústrednej štátnej správy v znení neskorších predpisov a ktorým sa menia a dopĺňajú niektoré zákony (tlač </w:t>
      </w:r>
      <w:r>
        <w:rPr>
          <w:rFonts w:ascii="Times New Roman" w:hAnsi="Times New Roman"/>
        </w:rPr>
        <w:t>48</w:t>
      </w:r>
      <w:r w:rsidRPr="00A20526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odôvodnil </w:t>
      </w:r>
      <w:r>
        <w:rPr>
          <w:rFonts w:ascii="Times New Roman" w:hAnsi="Times New Roman"/>
          <w:b/>
        </w:rPr>
        <w:t xml:space="preserve">P. Pellegrini, </w:t>
      </w:r>
      <w:r>
        <w:rPr>
          <w:rFonts w:ascii="Times New Roman" w:hAnsi="Times New Roman"/>
        </w:rPr>
        <w:t xml:space="preserve">podpredseda vlády Slovenskej republiky pre investície. </w:t>
      </w:r>
      <w:r w:rsidR="005704F6">
        <w:rPr>
          <w:rFonts w:ascii="Times New Roman" w:hAnsi="Times New Roman"/>
        </w:rPr>
        <w:t xml:space="preserve">Cieľom je centrálnejšie riadenie štrukturálnych fondov.  </w:t>
      </w:r>
    </w:p>
    <w:p w:rsidR="00CE46E4" w:rsidP="00E356E3">
      <w:pPr>
        <w:pStyle w:val="TxBrp9"/>
        <w:bidi w:val="0"/>
        <w:spacing w:line="276" w:lineRule="auto"/>
        <w:rPr>
          <w:rFonts w:ascii="Times New Roman" w:hAnsi="Times New Roman"/>
          <w:sz w:val="24"/>
          <w:lang w:val="sk-SK"/>
        </w:rPr>
      </w:pPr>
    </w:p>
    <w:p w:rsidR="00CE46E4" w:rsidP="00E356E3">
      <w:pPr>
        <w:pStyle w:val="ListParagraph"/>
        <w:tabs>
          <w:tab w:val="left" w:pos="284"/>
        </w:tabs>
        <w:bidi w:val="0"/>
        <w:spacing w:after="0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  <w:t xml:space="preserve">Spravodajkyňa, podpredsedníčka výboru, </w:t>
      </w:r>
      <w:r>
        <w:rPr>
          <w:rFonts w:ascii="Times New Roman" w:hAnsi="Times New Roman"/>
          <w:b/>
        </w:rPr>
        <w:t>J. Laššáková</w:t>
      </w:r>
      <w:r>
        <w:rPr>
          <w:rFonts w:ascii="Times New Roman" w:hAnsi="Times New Roman"/>
        </w:rPr>
        <w:t xml:space="preserve"> konštatovala, že návrh sa prerokúva v skrátenom legislatívnom konaní a nedostala žiadne návrhy k prerokúvanému návrhu.  </w:t>
      </w:r>
      <w:r>
        <w:rPr>
          <w:rFonts w:ascii="Times New Roman" w:hAnsi="Times New Roman"/>
          <w:b/>
        </w:rPr>
        <w:t xml:space="preserve"> </w:t>
      </w:r>
    </w:p>
    <w:p w:rsidR="00CE46E4" w:rsidP="00E356E3">
      <w:pPr>
        <w:pStyle w:val="ListParagraph"/>
        <w:tabs>
          <w:tab w:val="left" w:pos="284"/>
        </w:tabs>
        <w:bidi w:val="0"/>
        <w:spacing w:after="0"/>
        <w:ind w:left="0"/>
        <w:jc w:val="both"/>
        <w:rPr>
          <w:rFonts w:ascii="Times New Roman" w:hAnsi="Times New Roman"/>
          <w:b/>
        </w:rPr>
      </w:pPr>
    </w:p>
    <w:p w:rsidR="00CE46E4" w:rsidRPr="007565F9" w:rsidP="00E356E3">
      <w:pPr>
        <w:pStyle w:val="ListParagraph"/>
        <w:tabs>
          <w:tab w:val="left" w:pos="284"/>
        </w:tabs>
        <w:bidi w:val="0"/>
        <w:spacing w:after="0"/>
        <w:ind w:left="0"/>
        <w:jc w:val="both"/>
        <w:rPr>
          <w:rFonts w:ascii="Times New Roman" w:hAnsi="Times New Roman"/>
        </w:rPr>
      </w:pPr>
      <w:r w:rsidRPr="007565F9">
        <w:rPr>
          <w:rFonts w:ascii="Times New Roman" w:hAnsi="Times New Roman"/>
        </w:rPr>
        <w:tab/>
        <w:tab/>
        <w:t>V rozprave vystúpili:</w:t>
      </w:r>
    </w:p>
    <w:p w:rsidR="0043600E" w:rsidP="00E356E3">
      <w:pPr>
        <w:bidi w:val="0"/>
        <w:spacing w:line="276" w:lineRule="auto"/>
        <w:jc w:val="both"/>
        <w:rPr>
          <w:rFonts w:ascii="Times New Roman" w:hAnsi="Times New Roman"/>
        </w:rPr>
      </w:pPr>
      <w:r w:rsidR="001B7653">
        <w:rPr>
          <w:rFonts w:ascii="Times New Roman" w:hAnsi="Times New Roman"/>
        </w:rPr>
        <w:tab/>
        <w:t xml:space="preserve">Poslanec </w:t>
      </w:r>
      <w:r w:rsidR="001B7653">
        <w:rPr>
          <w:rFonts w:ascii="Times New Roman" w:hAnsi="Times New Roman"/>
          <w:b/>
        </w:rPr>
        <w:t xml:space="preserve">O. Dostál </w:t>
      </w:r>
      <w:r w:rsidR="005704F6">
        <w:rPr>
          <w:rFonts w:ascii="Times New Roman" w:hAnsi="Times New Roman"/>
        </w:rPr>
        <w:t>informoval, že na schôdzi Národnej rady podá dva pozmeňujúce a doplňujúce návrhy (nemá ich momentálne v písomnej podobe).</w:t>
      </w:r>
      <w:r w:rsidR="0008673E">
        <w:rPr>
          <w:rFonts w:ascii="Times New Roman" w:hAnsi="Times New Roman"/>
        </w:rPr>
        <w:t xml:space="preserve"> </w:t>
      </w:r>
      <w:r w:rsidR="003D3B27">
        <w:rPr>
          <w:rFonts w:ascii="Times New Roman" w:hAnsi="Times New Roman"/>
        </w:rPr>
        <w:t>Podľa neho j</w:t>
      </w:r>
      <w:r w:rsidR="005704F6">
        <w:rPr>
          <w:rFonts w:ascii="Times New Roman" w:hAnsi="Times New Roman"/>
        </w:rPr>
        <w:t>e potrebné priamo vymedziť zánik funkcie tretieho štátneho tajomníka</w:t>
      </w:r>
      <w:r w:rsidR="003D3B27">
        <w:rPr>
          <w:rFonts w:ascii="Times New Roman" w:hAnsi="Times New Roman"/>
        </w:rPr>
        <w:t xml:space="preserve"> (</w:t>
      </w:r>
      <w:r w:rsidR="005704F6">
        <w:rPr>
          <w:rFonts w:ascii="Times New Roman" w:hAnsi="Times New Roman"/>
        </w:rPr>
        <w:t>na ministerstve financií</w:t>
      </w:r>
      <w:r w:rsidR="003D3B27">
        <w:rPr>
          <w:rFonts w:ascii="Times New Roman" w:hAnsi="Times New Roman"/>
        </w:rPr>
        <w:t>)</w:t>
      </w:r>
      <w:r w:rsidR="005704F6">
        <w:rPr>
          <w:rFonts w:ascii="Times New Roman" w:hAnsi="Times New Roman"/>
        </w:rPr>
        <w:t xml:space="preserve"> napríklad </w:t>
      </w:r>
      <w:r w:rsidR="003D3B27">
        <w:rPr>
          <w:rFonts w:ascii="Times New Roman" w:hAnsi="Times New Roman"/>
        </w:rPr>
        <w:t>dva</w:t>
      </w:r>
      <w:r w:rsidR="005704F6">
        <w:rPr>
          <w:rFonts w:ascii="Times New Roman" w:hAnsi="Times New Roman"/>
        </w:rPr>
        <w:t xml:space="preserve"> alebo </w:t>
      </w:r>
      <w:r w:rsidR="003D3B27">
        <w:rPr>
          <w:rFonts w:ascii="Times New Roman" w:hAnsi="Times New Roman"/>
        </w:rPr>
        <w:t>tri</w:t>
      </w:r>
      <w:r w:rsidR="005704F6">
        <w:rPr>
          <w:rFonts w:ascii="Times New Roman" w:hAnsi="Times New Roman"/>
        </w:rPr>
        <w:t xml:space="preserve"> mesiace po skončení predsedníctva </w:t>
      </w:r>
      <w:r w:rsidR="003D3B27">
        <w:rPr>
          <w:rFonts w:ascii="Times New Roman" w:hAnsi="Times New Roman"/>
        </w:rPr>
        <w:t xml:space="preserve">Slovenskej republiky </w:t>
      </w:r>
      <w:r w:rsidR="005704F6">
        <w:rPr>
          <w:rFonts w:ascii="Times New Roman" w:hAnsi="Times New Roman"/>
        </w:rPr>
        <w:t>v</w:t>
      </w:r>
      <w:r w:rsidR="003D3B27">
        <w:rPr>
          <w:rFonts w:ascii="Times New Roman" w:hAnsi="Times New Roman"/>
        </w:rPr>
        <w:t> </w:t>
      </w:r>
      <w:r w:rsidR="005704F6">
        <w:rPr>
          <w:rFonts w:ascii="Times New Roman" w:hAnsi="Times New Roman"/>
        </w:rPr>
        <w:t>R</w:t>
      </w:r>
      <w:r w:rsidR="003D3B27">
        <w:rPr>
          <w:rFonts w:ascii="Times New Roman" w:hAnsi="Times New Roman"/>
        </w:rPr>
        <w:t>ade Európskej únie.</w:t>
      </w:r>
      <w:r w:rsidR="005704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Navrhol k čl. III </w:t>
      </w:r>
      <w:r w:rsidR="0008673E">
        <w:rPr>
          <w:rFonts w:ascii="Times New Roman" w:hAnsi="Times New Roman"/>
        </w:rPr>
        <w:t>predloženého materiálu</w:t>
      </w:r>
      <w:r w:rsidR="003D3B27">
        <w:rPr>
          <w:rFonts w:ascii="Times New Roman" w:hAnsi="Times New Roman"/>
        </w:rPr>
        <w:t>,</w:t>
      </w:r>
      <w:r w:rsidRPr="003D3B27" w:rsidR="003D3B27">
        <w:rPr>
          <w:rFonts w:ascii="Times New Roman" w:hAnsi="Times New Roman"/>
        </w:rPr>
        <w:t xml:space="preserve"> </w:t>
      </w:r>
      <w:r w:rsidR="003D3B27">
        <w:rPr>
          <w:rFonts w:ascii="Times New Roman" w:hAnsi="Times New Roman"/>
        </w:rPr>
        <w:t xml:space="preserve">aby </w:t>
      </w:r>
      <w:r>
        <w:rPr>
          <w:rFonts w:ascii="Times New Roman" w:hAnsi="Times New Roman"/>
        </w:rPr>
        <w:t xml:space="preserve">v § 49 informačný monitorovací systém obsahoval časť, ktorá by bola prístupná verejnosti. </w:t>
      </w:r>
      <w:r w:rsidR="00323B84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ol by to krok k väčšej transparentnosti. </w:t>
      </w:r>
    </w:p>
    <w:p w:rsidR="0043600E" w:rsidP="00E356E3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704F6" w:rsidP="00E356E3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="0043600E">
        <w:rPr>
          <w:rFonts w:ascii="Times New Roman" w:hAnsi="Times New Roman"/>
        </w:rPr>
        <w:tab/>
        <w:t xml:space="preserve">Poslanec </w:t>
      </w:r>
      <w:r w:rsidR="0043600E">
        <w:rPr>
          <w:rFonts w:ascii="Times New Roman" w:hAnsi="Times New Roman"/>
          <w:b/>
        </w:rPr>
        <w:t>P. Kresák</w:t>
      </w:r>
      <w:r w:rsidR="00FF450C">
        <w:rPr>
          <w:rFonts w:ascii="Times New Roman" w:hAnsi="Times New Roman"/>
          <w:b/>
        </w:rPr>
        <w:t xml:space="preserve"> </w:t>
      </w:r>
      <w:r w:rsidR="0043600E">
        <w:rPr>
          <w:rFonts w:ascii="Times New Roman" w:hAnsi="Times New Roman"/>
        </w:rPr>
        <w:t>predniesol pozmeňujúc</w:t>
      </w:r>
      <w:r w:rsidR="0008673E">
        <w:rPr>
          <w:rFonts w:ascii="Times New Roman" w:hAnsi="Times New Roman"/>
        </w:rPr>
        <w:t>i</w:t>
      </w:r>
      <w:r w:rsidR="0043600E">
        <w:rPr>
          <w:rFonts w:ascii="Times New Roman" w:hAnsi="Times New Roman"/>
        </w:rPr>
        <w:t xml:space="preserve"> návrh</w:t>
      </w:r>
      <w:r w:rsidRPr="00FF450C" w:rsidR="00FF450C">
        <w:rPr>
          <w:rFonts w:ascii="Times New Roman" w:hAnsi="Times New Roman"/>
        </w:rPr>
        <w:t xml:space="preserve"> </w:t>
      </w:r>
      <w:r w:rsidR="00FF450C">
        <w:rPr>
          <w:rFonts w:ascii="Times New Roman" w:hAnsi="Times New Roman"/>
        </w:rPr>
        <w:t>(k</w:t>
      </w:r>
      <w:r w:rsidRPr="00A97BF5" w:rsidR="00FF450C">
        <w:rPr>
          <w:rFonts w:ascii="Times New Roman" w:hAnsi="Times New Roman"/>
        </w:rPr>
        <w:t> čl. III bod 3 v § 6 ods. 2 písm. k)</w:t>
      </w:r>
      <w:r w:rsidR="00FF450C">
        <w:rPr>
          <w:rFonts w:ascii="Times New Roman" w:hAnsi="Times New Roman"/>
        </w:rPr>
        <w:t xml:space="preserve"> a k čl. III bod 4 v § 6 ods. 4)</w:t>
      </w:r>
      <w:r w:rsidR="0043600E">
        <w:rPr>
          <w:rFonts w:ascii="Times New Roman" w:hAnsi="Times New Roman"/>
        </w:rPr>
        <w:t>, ktor</w:t>
      </w:r>
      <w:r w:rsidR="0008673E">
        <w:rPr>
          <w:rFonts w:ascii="Times New Roman" w:hAnsi="Times New Roman"/>
        </w:rPr>
        <w:t>ý</w:t>
      </w:r>
      <w:r w:rsidR="0043600E">
        <w:rPr>
          <w:rFonts w:ascii="Times New Roman" w:hAnsi="Times New Roman"/>
        </w:rPr>
        <w:t xml:space="preserve"> predkladá spolu s poslancom </w:t>
      </w:r>
      <w:r w:rsidRPr="0008673E" w:rsidR="0043600E">
        <w:rPr>
          <w:rFonts w:ascii="Times New Roman" w:hAnsi="Times New Roman"/>
        </w:rPr>
        <w:t>T. Bernaťákom</w:t>
      </w:r>
      <w:r w:rsidRPr="0008673E" w:rsidR="002F7E61">
        <w:rPr>
          <w:rFonts w:ascii="Times New Roman" w:hAnsi="Times New Roman"/>
        </w:rPr>
        <w:t xml:space="preserve"> </w:t>
      </w:r>
      <w:r w:rsidR="0008673E">
        <w:rPr>
          <w:rFonts w:ascii="Times New Roman" w:hAnsi="Times New Roman"/>
        </w:rPr>
        <w:t xml:space="preserve">a ktorý bol </w:t>
      </w:r>
      <w:r w:rsidR="002F7E61">
        <w:rPr>
          <w:rFonts w:ascii="Times New Roman" w:hAnsi="Times New Roman"/>
        </w:rPr>
        <w:t>predložen</w:t>
      </w:r>
      <w:r w:rsidR="0008673E">
        <w:rPr>
          <w:rFonts w:ascii="Times New Roman" w:hAnsi="Times New Roman"/>
        </w:rPr>
        <w:t>ý</w:t>
      </w:r>
      <w:r w:rsidR="002F7E61">
        <w:rPr>
          <w:rFonts w:ascii="Times New Roman" w:hAnsi="Times New Roman"/>
        </w:rPr>
        <w:t xml:space="preserve"> písomne. </w:t>
      </w:r>
      <w:r w:rsidR="0043600E">
        <w:rPr>
          <w:rFonts w:ascii="Times New Roman" w:hAnsi="Times New Roman"/>
          <w:b/>
        </w:rPr>
        <w:t xml:space="preserve"> </w:t>
      </w:r>
    </w:p>
    <w:p w:rsidR="00C37FD7" w:rsidP="00E356E3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C37FD7" w:rsidRPr="00C37FD7" w:rsidP="00E356E3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Predseda výboru </w:t>
      </w:r>
      <w:r>
        <w:rPr>
          <w:rFonts w:ascii="Times New Roman" w:hAnsi="Times New Roman"/>
          <w:b/>
        </w:rPr>
        <w:t xml:space="preserve">R. Madej </w:t>
      </w:r>
      <w:r>
        <w:rPr>
          <w:rFonts w:ascii="Times New Roman" w:hAnsi="Times New Roman"/>
        </w:rPr>
        <w:t>predložil</w:t>
      </w:r>
      <w:r w:rsidR="00C579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pozmeňujúci návrh s tromi legislatívno-technickými úpravami. </w:t>
      </w:r>
    </w:p>
    <w:p w:rsidR="001B7653" w:rsidP="00E356E3">
      <w:pPr>
        <w:bidi w:val="0"/>
        <w:spacing w:line="276" w:lineRule="auto"/>
        <w:ind w:left="709" w:hanging="709"/>
        <w:jc w:val="both"/>
        <w:rPr>
          <w:rFonts w:ascii="Times New Roman" w:hAnsi="Times New Roman"/>
          <w:b/>
        </w:rPr>
      </w:pPr>
    </w:p>
    <w:p w:rsidR="000000A1" w:rsidRPr="001B7653" w:rsidP="00E356E3">
      <w:pPr>
        <w:bidi w:val="0"/>
        <w:spacing w:line="276" w:lineRule="auto"/>
        <w:jc w:val="both"/>
        <w:rPr>
          <w:rFonts w:ascii="Times New Roman" w:hAnsi="Times New Roman"/>
        </w:rPr>
      </w:pPr>
      <w:r w:rsidR="001B7653">
        <w:rPr>
          <w:rFonts w:ascii="Times New Roman" w:hAnsi="Times New Roman"/>
          <w:b/>
        </w:rPr>
        <w:tab/>
      </w:r>
      <w:r w:rsidRPr="002F7E61" w:rsidR="002F7E61">
        <w:rPr>
          <w:rFonts w:ascii="Times New Roman" w:hAnsi="Times New Roman"/>
        </w:rPr>
        <w:t>K rozprave sa vyjadril</w:t>
      </w:r>
      <w:r w:rsidR="002F7E61">
        <w:rPr>
          <w:rFonts w:ascii="Times New Roman" w:hAnsi="Times New Roman"/>
          <w:b/>
        </w:rPr>
        <w:t xml:space="preserve"> </w:t>
      </w:r>
      <w:r w:rsidR="001B7653">
        <w:rPr>
          <w:rFonts w:ascii="Times New Roman" w:hAnsi="Times New Roman"/>
          <w:b/>
        </w:rPr>
        <w:t>P. Pellegrini</w:t>
      </w:r>
      <w:r w:rsidR="002F7E61">
        <w:rPr>
          <w:rFonts w:ascii="Times New Roman" w:hAnsi="Times New Roman"/>
          <w:b/>
        </w:rPr>
        <w:t xml:space="preserve">, </w:t>
      </w:r>
      <w:r w:rsidR="002F7E61">
        <w:rPr>
          <w:rFonts w:ascii="Times New Roman" w:hAnsi="Times New Roman"/>
        </w:rPr>
        <w:t>podpredseda</w:t>
      </w:r>
      <w:r w:rsidR="00C5798F">
        <w:rPr>
          <w:rFonts w:ascii="Times New Roman" w:hAnsi="Times New Roman"/>
        </w:rPr>
        <w:t xml:space="preserve"> vlády Slovenskej republiky pre </w:t>
      </w:r>
      <w:r w:rsidR="002F7E61">
        <w:rPr>
          <w:rFonts w:ascii="Times New Roman" w:hAnsi="Times New Roman"/>
        </w:rPr>
        <w:t>investície.</w:t>
      </w:r>
      <w:r w:rsidR="001B7653">
        <w:rPr>
          <w:rFonts w:ascii="Times New Roman" w:hAnsi="Times New Roman"/>
        </w:rPr>
        <w:t xml:space="preserve"> </w:t>
      </w:r>
      <w:r w:rsidR="00C5798F">
        <w:rPr>
          <w:rFonts w:ascii="Times New Roman" w:hAnsi="Times New Roman"/>
        </w:rPr>
        <w:t>K</w:t>
      </w:r>
      <w:r w:rsidR="001B7653">
        <w:rPr>
          <w:rFonts w:ascii="Times New Roman" w:hAnsi="Times New Roman"/>
        </w:rPr>
        <w:t> vystúpeniu poslanca O. Dostál</w:t>
      </w:r>
      <w:r w:rsidR="00E356E3">
        <w:rPr>
          <w:rFonts w:ascii="Times New Roman" w:hAnsi="Times New Roman"/>
        </w:rPr>
        <w:t>a</w:t>
      </w:r>
      <w:r w:rsidR="0043600E">
        <w:rPr>
          <w:rFonts w:ascii="Times New Roman" w:hAnsi="Times New Roman"/>
        </w:rPr>
        <w:t xml:space="preserve"> </w:t>
      </w:r>
      <w:r w:rsidR="001B7653">
        <w:rPr>
          <w:rFonts w:ascii="Times New Roman" w:hAnsi="Times New Roman"/>
        </w:rPr>
        <w:t xml:space="preserve">a k určeniu presnej lehoty – </w:t>
      </w:r>
      <w:r w:rsidR="0043600E">
        <w:rPr>
          <w:rFonts w:ascii="Times New Roman" w:hAnsi="Times New Roman"/>
        </w:rPr>
        <w:t xml:space="preserve">súčasný </w:t>
      </w:r>
      <w:r w:rsidR="001B7653">
        <w:rPr>
          <w:rFonts w:ascii="Times New Roman" w:hAnsi="Times New Roman"/>
        </w:rPr>
        <w:t>text je zrejmý</w:t>
      </w:r>
      <w:r w:rsidR="00E356E3">
        <w:rPr>
          <w:rFonts w:ascii="Times New Roman" w:hAnsi="Times New Roman"/>
        </w:rPr>
        <w:t>,</w:t>
      </w:r>
      <w:r w:rsidR="001B7653">
        <w:rPr>
          <w:rFonts w:ascii="Times New Roman" w:hAnsi="Times New Roman"/>
        </w:rPr>
        <w:t xml:space="preserve"> </w:t>
      </w:r>
      <w:r w:rsidR="00BE5B60">
        <w:rPr>
          <w:rFonts w:ascii="Times New Roman" w:hAnsi="Times New Roman"/>
        </w:rPr>
        <w:t xml:space="preserve">doplnenie je </w:t>
      </w:r>
      <w:r w:rsidR="001B7653">
        <w:rPr>
          <w:rFonts w:ascii="Times New Roman" w:hAnsi="Times New Roman"/>
        </w:rPr>
        <w:t>zbytočn</w:t>
      </w:r>
      <w:r w:rsidR="00BE5B60">
        <w:rPr>
          <w:rFonts w:ascii="Times New Roman" w:hAnsi="Times New Roman"/>
        </w:rPr>
        <w:t>é</w:t>
      </w:r>
      <w:r w:rsidR="001B7653">
        <w:rPr>
          <w:rFonts w:ascii="Times New Roman" w:hAnsi="Times New Roman"/>
        </w:rPr>
        <w:t>. Druhý</w:t>
      </w:r>
      <w:r>
        <w:rPr>
          <w:rFonts w:ascii="Times New Roman" w:hAnsi="Times New Roman"/>
        </w:rPr>
        <w:t xml:space="preserve"> </w:t>
      </w:r>
      <w:r w:rsidR="001B7653">
        <w:rPr>
          <w:rFonts w:ascii="Times New Roman" w:hAnsi="Times New Roman"/>
        </w:rPr>
        <w:t>námet treba sprecizovať</w:t>
      </w:r>
      <w:r w:rsidR="005C7895">
        <w:rPr>
          <w:rFonts w:ascii="Times New Roman" w:hAnsi="Times New Roman"/>
        </w:rPr>
        <w:t xml:space="preserve">, ministerstvo predloží novelu </w:t>
      </w:r>
      <w:r>
        <w:rPr>
          <w:rFonts w:ascii="Times New Roman" w:hAnsi="Times New Roman"/>
        </w:rPr>
        <w:t xml:space="preserve">spomínaného </w:t>
      </w:r>
      <w:r w:rsidR="005C7895">
        <w:rPr>
          <w:rFonts w:ascii="Times New Roman" w:hAnsi="Times New Roman"/>
        </w:rPr>
        <w:t>zákona.</w:t>
      </w:r>
      <w:r w:rsidR="000A50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="00F47A0A">
        <w:rPr>
          <w:rFonts w:ascii="Times New Roman" w:hAnsi="Times New Roman"/>
        </w:rPr>
        <w:t xml:space="preserve"> oboma predloženými </w:t>
      </w:r>
      <w:r>
        <w:rPr>
          <w:rFonts w:ascii="Times New Roman" w:hAnsi="Times New Roman"/>
        </w:rPr>
        <w:t xml:space="preserve">pozmeňujúcimi a doplňujúcimi návrhmi súhlasil. </w:t>
      </w:r>
    </w:p>
    <w:p w:rsidR="00E356E3" w:rsidP="00E356E3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E46E4" w:rsidP="00E356E3">
      <w:pPr>
        <w:bidi w:val="0"/>
        <w:spacing w:line="276" w:lineRule="auto"/>
        <w:ind w:left="709" w:hanging="709"/>
        <w:jc w:val="both"/>
        <w:rPr>
          <w:rFonts w:ascii="Times New Roman" w:hAnsi="Times New Roman"/>
        </w:rPr>
      </w:pPr>
      <w:r w:rsidR="00C37FD7">
        <w:rPr>
          <w:rFonts w:ascii="Times New Roman" w:hAnsi="Times New Roman"/>
        </w:rPr>
        <w:tab/>
        <w:t>Hlasovanie o pozmeňujúcich a doplňujúcich návrhoch:</w:t>
      </w:r>
    </w:p>
    <w:p w:rsidR="00C37FD7" w:rsidRPr="00C37FD7" w:rsidP="00E356E3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poslancov P. Kresáka a T. Bernaťáka (2</w:t>
      </w:r>
      <w:r w:rsidR="00E356E3">
        <w:rPr>
          <w:rFonts w:ascii="Times New Roman" w:hAnsi="Times New Roman"/>
        </w:rPr>
        <w:t xml:space="preserve"> body</w:t>
      </w:r>
      <w:r>
        <w:rPr>
          <w:rFonts w:ascii="Times New Roman" w:hAnsi="Times New Roman"/>
        </w:rPr>
        <w:t xml:space="preserve">) – </w:t>
      </w:r>
      <w:r>
        <w:rPr>
          <w:rFonts w:ascii="Times New Roman" w:hAnsi="Times New Roman"/>
          <w:b/>
        </w:rPr>
        <w:t>10/0/2,</w:t>
      </w:r>
    </w:p>
    <w:p w:rsidR="00C37FD7" w:rsidP="00E356E3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predsedu </w:t>
      </w:r>
      <w:r w:rsidRPr="00C37FD7">
        <w:rPr>
          <w:rFonts w:ascii="Times New Roman" w:hAnsi="Times New Roman"/>
        </w:rPr>
        <w:t>výboru R. Madeja (3</w:t>
      </w:r>
      <w:r>
        <w:rPr>
          <w:rFonts w:ascii="Times New Roman" w:hAnsi="Times New Roman"/>
        </w:rPr>
        <w:t xml:space="preserve"> </w:t>
      </w:r>
      <w:r w:rsidR="00F332A9">
        <w:rPr>
          <w:rFonts w:ascii="Times New Roman" w:hAnsi="Times New Roman"/>
        </w:rPr>
        <w:t xml:space="preserve">body, </w:t>
      </w:r>
      <w:r>
        <w:rPr>
          <w:rFonts w:ascii="Times New Roman" w:hAnsi="Times New Roman"/>
        </w:rPr>
        <w:t>legislatívno-technické</w:t>
      </w:r>
      <w:r w:rsidR="000C59B2">
        <w:rPr>
          <w:rFonts w:ascii="Times New Roman" w:hAnsi="Times New Roman"/>
        </w:rPr>
        <w:t xml:space="preserve"> úpravy</w:t>
      </w:r>
      <w:r>
        <w:rPr>
          <w:rFonts w:ascii="Times New Roman" w:hAnsi="Times New Roman"/>
        </w:rPr>
        <w:t xml:space="preserve">) – </w:t>
      </w:r>
      <w:r>
        <w:rPr>
          <w:rFonts w:ascii="Times New Roman" w:hAnsi="Times New Roman"/>
          <w:b/>
        </w:rPr>
        <w:t xml:space="preserve">11/0/1. </w:t>
      </w:r>
    </w:p>
    <w:p w:rsidR="00CE46E4" w:rsidRPr="007565F9" w:rsidP="00E356E3">
      <w:pPr>
        <w:bidi w:val="0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Hlasovanie o návrhu uznesenia - odporúča </w:t>
      </w:r>
      <w:r w:rsidRPr="007565F9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vládny návrh zákona </w:t>
      </w:r>
      <w:r w:rsidR="00C37FD7">
        <w:rPr>
          <w:rFonts w:ascii="Times New Roman" w:hAnsi="Times New Roman"/>
        </w:rPr>
        <w:t xml:space="preserve">so zmenami a doplnkami </w:t>
      </w:r>
      <w:r w:rsidR="00C37FD7">
        <w:rPr>
          <w:rFonts w:ascii="Times New Roman" w:hAnsi="Times New Roman"/>
          <w:b/>
        </w:rPr>
        <w:t>7/0/5</w:t>
      </w:r>
      <w:r>
        <w:rPr>
          <w:rFonts w:ascii="Times New Roman" w:hAnsi="Times New Roman"/>
          <w:b/>
        </w:rPr>
        <w:t xml:space="preserve">  (uznesenie č. 8). </w:t>
      </w:r>
    </w:p>
    <w:p w:rsidR="00CE46E4" w:rsidP="00E356E3">
      <w:pPr>
        <w:bidi w:val="0"/>
        <w:spacing w:line="276" w:lineRule="auto"/>
        <w:ind w:left="1080" w:hanging="360"/>
        <w:jc w:val="both"/>
        <w:rPr>
          <w:rFonts w:ascii="Times New Roman" w:hAnsi="Times New Roman"/>
        </w:rPr>
      </w:pPr>
    </w:p>
    <w:p w:rsidR="000A5014" w:rsidP="00E356E3">
      <w:pPr>
        <w:bidi w:val="0"/>
        <w:spacing w:line="276" w:lineRule="auto"/>
        <w:ind w:left="1080" w:hanging="360"/>
        <w:jc w:val="both"/>
        <w:rPr>
          <w:rFonts w:ascii="Times New Roman" w:hAnsi="Times New Roman"/>
        </w:rPr>
      </w:pPr>
    </w:p>
    <w:p w:rsidR="00CE46E4" w:rsidRPr="00993214" w:rsidP="00E356E3">
      <w:pPr>
        <w:bidi w:val="0"/>
        <w:spacing w:line="276" w:lineRule="auto"/>
        <w:rPr>
          <w:rFonts w:ascii="Times New Roman" w:hAnsi="Times New Roman"/>
          <w:b/>
        </w:rPr>
      </w:pPr>
      <w:r w:rsidRPr="00993214">
        <w:rPr>
          <w:rFonts w:ascii="Times New Roman" w:hAnsi="Times New Roman"/>
          <w:b/>
        </w:rPr>
        <w:tab/>
        <w:t xml:space="preserve">Všetky písomnosti, na ktoré sa zápisnica odvoláva, sú jej súčasťou. </w:t>
      </w:r>
    </w:p>
    <w:p w:rsidR="00CE46E4" w:rsidRPr="003C15FA" w:rsidP="00E356E3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CE46E4" w:rsidRPr="003C15FA" w:rsidP="00E356E3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CE46E4" w:rsidRPr="003C15FA" w:rsidP="00E356E3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CE46E4" w:rsidRPr="003C15FA" w:rsidP="00E356E3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CE46E4" w:rsidRPr="003C15FA" w:rsidP="005704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E46E4" w:rsidRPr="007801AA" w:rsidP="005704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E46E4" w:rsidRPr="007801AA" w:rsidP="005704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E46E4" w:rsidRPr="007801AA" w:rsidP="005704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  <w:tab/>
        <w:tab/>
        <w:tab/>
        <w:tab/>
        <w:tab/>
        <w:tab/>
        <w:tab/>
        <w:tab/>
        <w:t>Róbert Madej</w:t>
        <w:tab/>
      </w:r>
    </w:p>
    <w:p w:rsidR="00CE46E4" w:rsidRPr="007801AA" w:rsidP="005704F6">
      <w:pPr>
        <w:bidi w:val="0"/>
        <w:ind w:firstLine="630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predseda výboru</w:t>
      </w:r>
    </w:p>
    <w:p w:rsidR="00CE46E4" w:rsidRPr="007801AA" w:rsidP="005704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E46E4" w:rsidRPr="007801AA" w:rsidP="005704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overovatelia výboru:</w:t>
      </w:r>
    </w:p>
    <w:p w:rsidR="00CE46E4" w:rsidP="005704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CE46E4" w:rsidRPr="007801AA" w:rsidP="005704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CE46E4" w:rsidRPr="007801AA" w:rsidP="005704F6">
      <w:pPr>
        <w:bidi w:val="0"/>
        <w:jc w:val="both"/>
        <w:rPr>
          <w:rFonts w:ascii="Times New Roman" w:hAnsi="Times New Roman"/>
        </w:rPr>
      </w:pPr>
    </w:p>
    <w:p w:rsidR="00CE46E4" w:rsidRPr="007801AA" w:rsidP="00F332A9">
      <w:pPr>
        <w:tabs>
          <w:tab w:val="left" w:pos="3117"/>
        </w:tabs>
        <w:bidi w:val="0"/>
        <w:jc w:val="both"/>
        <w:rPr>
          <w:rFonts w:ascii="Times New Roman" w:hAnsi="Times New Roman"/>
        </w:rPr>
      </w:pPr>
      <w:r w:rsidR="00F332A9">
        <w:rPr>
          <w:rFonts w:ascii="Times New Roman" w:hAnsi="Times New Roman"/>
        </w:rPr>
        <w:tab/>
      </w:r>
    </w:p>
    <w:p w:rsidR="00CE46E4" w:rsidRPr="007801AA" w:rsidP="00CE46E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E46E4" w:rsidRPr="007801AA" w:rsidP="00CE46E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E46E4" w:rsidRPr="007801AA" w:rsidP="00CE46E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E46E4" w:rsidRPr="007801AA" w:rsidP="00CE46E4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 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D00351" w:rsidRPr="007801AA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2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A5013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F2162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B04"/>
    <w:multiLevelType w:val="hybridMultilevel"/>
    <w:tmpl w:val="494C644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0BF867E5"/>
    <w:multiLevelType w:val="hybridMultilevel"/>
    <w:tmpl w:val="D03080D4"/>
    <w:lvl w:ilvl="0">
      <w:start w:val="3"/>
      <w:numFmt w:val="decimal"/>
      <w:lvlText w:val="%1."/>
      <w:lvlJc w:val="left"/>
      <w:pPr>
        <w:ind w:left="24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2">
    <w:nsid w:val="0D871BAF"/>
    <w:multiLevelType w:val="hybridMultilevel"/>
    <w:tmpl w:val="50A8C78E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0DC8510B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4">
    <w:nsid w:val="1AE44A4C"/>
    <w:multiLevelType w:val="hybridMultilevel"/>
    <w:tmpl w:val="ADDE9B4A"/>
    <w:lvl w:ilvl="0">
      <w:start w:val="1"/>
      <w:numFmt w:val="upperRoman"/>
      <w:lvlText w:val="%1."/>
      <w:lvlJc w:val="left"/>
      <w:pPr>
        <w:ind w:left="11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cs="Times New Roman"/>
        <w:rtl w:val="0"/>
        <w:cs w:val="0"/>
      </w:rPr>
    </w:lvl>
  </w:abstractNum>
  <w:abstractNum w:abstractNumId="5">
    <w:nsid w:val="1CDB4708"/>
    <w:multiLevelType w:val="hybridMultilevel"/>
    <w:tmpl w:val="F8F0D14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7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334D7F"/>
    <w:multiLevelType w:val="hybridMultilevel"/>
    <w:tmpl w:val="6D06F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B02C53"/>
    <w:multiLevelType w:val="hybridMultilevel"/>
    <w:tmpl w:val="77A2E09C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9F83779"/>
    <w:multiLevelType w:val="hybridMultilevel"/>
    <w:tmpl w:val="ADC4B67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F976146"/>
    <w:multiLevelType w:val="hybridMultilevel"/>
    <w:tmpl w:val="F3D01AF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463E8F"/>
    <w:multiLevelType w:val="hybridMultilevel"/>
    <w:tmpl w:val="0582AD1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AF84369"/>
    <w:multiLevelType w:val="hybridMultilevel"/>
    <w:tmpl w:val="F98AB6B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04D5978"/>
    <w:multiLevelType w:val="hybridMultilevel"/>
    <w:tmpl w:val="EDDA71B6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53011191"/>
    <w:multiLevelType w:val="hybridMultilevel"/>
    <w:tmpl w:val="D4DA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6EA68C4"/>
    <w:multiLevelType w:val="hybridMultilevel"/>
    <w:tmpl w:val="AC5A7390"/>
    <w:lvl w:ilvl="0">
      <w:start w:val="2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17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E8139B"/>
    <w:multiLevelType w:val="hybridMultilevel"/>
    <w:tmpl w:val="5C00E9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9">
    <w:nsid w:val="6BBE2F39"/>
    <w:multiLevelType w:val="hybridMultilevel"/>
    <w:tmpl w:val="DE1A4FAA"/>
    <w:lvl w:ilvl="0">
      <w:start w:val="2"/>
      <w:numFmt w:val="upperRoman"/>
      <w:lvlText w:val="%1."/>
      <w:lvlJc w:val="left"/>
      <w:pPr>
        <w:ind w:left="5399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4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1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6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3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799" w:hanging="180"/>
      </w:pPr>
      <w:rPr>
        <w:rFonts w:cs="Times New Roman"/>
        <w:rtl w:val="0"/>
        <w:cs w:val="0"/>
      </w:rPr>
    </w:lvl>
  </w:abstractNum>
  <w:abstractNum w:abstractNumId="20">
    <w:nsid w:val="6ED126C0"/>
    <w:multiLevelType w:val="hybridMultilevel"/>
    <w:tmpl w:val="4D0AD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0"/>
  </w:num>
  <w:num w:numId="5">
    <w:abstractNumId w:val="10"/>
  </w:num>
  <w:num w:numId="6">
    <w:abstractNumId w:val="16"/>
  </w:num>
  <w:num w:numId="7">
    <w:abstractNumId w:val="6"/>
  </w:num>
  <w:num w:numId="8">
    <w:abstractNumId w:val="18"/>
  </w:num>
  <w:num w:numId="9">
    <w:abstractNumId w:val="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4"/>
  </w:num>
  <w:num w:numId="18">
    <w:abstractNumId w:val="12"/>
  </w:num>
  <w:num w:numId="19">
    <w:abstractNumId w:val="14"/>
  </w:num>
  <w:num w:numId="20">
    <w:abstractNumId w:val="17"/>
  </w:num>
  <w:num w:numId="21">
    <w:abstractNumId w:val="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B34A7"/>
    <w:rsid w:val="000000A1"/>
    <w:rsid w:val="00004D03"/>
    <w:rsid w:val="0000582D"/>
    <w:rsid w:val="00016D92"/>
    <w:rsid w:val="00022F83"/>
    <w:rsid w:val="00037A8D"/>
    <w:rsid w:val="000713E5"/>
    <w:rsid w:val="000813B5"/>
    <w:rsid w:val="0008673E"/>
    <w:rsid w:val="000A1CAB"/>
    <w:rsid w:val="000A5014"/>
    <w:rsid w:val="000C2040"/>
    <w:rsid w:val="000C3037"/>
    <w:rsid w:val="000C59B2"/>
    <w:rsid w:val="000D44A8"/>
    <w:rsid w:val="000D6D6A"/>
    <w:rsid w:val="000E4557"/>
    <w:rsid w:val="000E4CDF"/>
    <w:rsid w:val="000F4CE3"/>
    <w:rsid w:val="000F6FB3"/>
    <w:rsid w:val="0010267B"/>
    <w:rsid w:val="00121C1B"/>
    <w:rsid w:val="001411A2"/>
    <w:rsid w:val="00141B72"/>
    <w:rsid w:val="00142943"/>
    <w:rsid w:val="00145836"/>
    <w:rsid w:val="0014691C"/>
    <w:rsid w:val="00162E03"/>
    <w:rsid w:val="001806CC"/>
    <w:rsid w:val="00181DD6"/>
    <w:rsid w:val="00184D7F"/>
    <w:rsid w:val="001B01A8"/>
    <w:rsid w:val="001B2DF3"/>
    <w:rsid w:val="001B591A"/>
    <w:rsid w:val="001B74D2"/>
    <w:rsid w:val="001B7653"/>
    <w:rsid w:val="001C1182"/>
    <w:rsid w:val="001C1BDD"/>
    <w:rsid w:val="001D713F"/>
    <w:rsid w:val="001E371B"/>
    <w:rsid w:val="001E7F92"/>
    <w:rsid w:val="0020198F"/>
    <w:rsid w:val="00207555"/>
    <w:rsid w:val="00216453"/>
    <w:rsid w:val="00216CF6"/>
    <w:rsid w:val="00230AF7"/>
    <w:rsid w:val="00253C45"/>
    <w:rsid w:val="00267B11"/>
    <w:rsid w:val="002754DE"/>
    <w:rsid w:val="00291897"/>
    <w:rsid w:val="00297173"/>
    <w:rsid w:val="002A0594"/>
    <w:rsid w:val="002A2786"/>
    <w:rsid w:val="002B4F9D"/>
    <w:rsid w:val="002B6512"/>
    <w:rsid w:val="002C5B87"/>
    <w:rsid w:val="002C6414"/>
    <w:rsid w:val="002C6ABF"/>
    <w:rsid w:val="002C7AA2"/>
    <w:rsid w:val="002D2252"/>
    <w:rsid w:val="002E61C8"/>
    <w:rsid w:val="002F3AF2"/>
    <w:rsid w:val="002F7E61"/>
    <w:rsid w:val="00303880"/>
    <w:rsid w:val="00307CE6"/>
    <w:rsid w:val="003112A5"/>
    <w:rsid w:val="00312635"/>
    <w:rsid w:val="00320B35"/>
    <w:rsid w:val="00323B84"/>
    <w:rsid w:val="0033596F"/>
    <w:rsid w:val="00341168"/>
    <w:rsid w:val="00344001"/>
    <w:rsid w:val="00346868"/>
    <w:rsid w:val="00352CE3"/>
    <w:rsid w:val="00355C67"/>
    <w:rsid w:val="003623A9"/>
    <w:rsid w:val="00363A55"/>
    <w:rsid w:val="00370083"/>
    <w:rsid w:val="00371684"/>
    <w:rsid w:val="00371FB0"/>
    <w:rsid w:val="003755A0"/>
    <w:rsid w:val="00384651"/>
    <w:rsid w:val="0038721E"/>
    <w:rsid w:val="003872DC"/>
    <w:rsid w:val="003924EB"/>
    <w:rsid w:val="003A2D37"/>
    <w:rsid w:val="003B48DA"/>
    <w:rsid w:val="003C0C75"/>
    <w:rsid w:val="003C15FA"/>
    <w:rsid w:val="003D3B27"/>
    <w:rsid w:val="003D3E35"/>
    <w:rsid w:val="003D3E3B"/>
    <w:rsid w:val="003D688F"/>
    <w:rsid w:val="003D69FE"/>
    <w:rsid w:val="003F280E"/>
    <w:rsid w:val="003F3F0A"/>
    <w:rsid w:val="004017A0"/>
    <w:rsid w:val="00410F34"/>
    <w:rsid w:val="00423C37"/>
    <w:rsid w:val="0043600E"/>
    <w:rsid w:val="00454B28"/>
    <w:rsid w:val="00462646"/>
    <w:rsid w:val="00477C9D"/>
    <w:rsid w:val="00487830"/>
    <w:rsid w:val="00487EC6"/>
    <w:rsid w:val="004B1414"/>
    <w:rsid w:val="004B3378"/>
    <w:rsid w:val="004B34A7"/>
    <w:rsid w:val="004C0850"/>
    <w:rsid w:val="004C5300"/>
    <w:rsid w:val="004C5A2A"/>
    <w:rsid w:val="004C67C8"/>
    <w:rsid w:val="004D6BF0"/>
    <w:rsid w:val="004F1764"/>
    <w:rsid w:val="00502A58"/>
    <w:rsid w:val="005032BD"/>
    <w:rsid w:val="0052371E"/>
    <w:rsid w:val="00524610"/>
    <w:rsid w:val="005412CE"/>
    <w:rsid w:val="00550665"/>
    <w:rsid w:val="0055384A"/>
    <w:rsid w:val="00554B3E"/>
    <w:rsid w:val="005555D8"/>
    <w:rsid w:val="005704F6"/>
    <w:rsid w:val="00570DA3"/>
    <w:rsid w:val="0057228E"/>
    <w:rsid w:val="00587542"/>
    <w:rsid w:val="005A67D3"/>
    <w:rsid w:val="005B685D"/>
    <w:rsid w:val="005C4CBF"/>
    <w:rsid w:val="005C7895"/>
    <w:rsid w:val="005D16D2"/>
    <w:rsid w:val="005D5E63"/>
    <w:rsid w:val="005E17F3"/>
    <w:rsid w:val="005E7708"/>
    <w:rsid w:val="005F6B5E"/>
    <w:rsid w:val="005F6BEB"/>
    <w:rsid w:val="005F7CE0"/>
    <w:rsid w:val="006071E2"/>
    <w:rsid w:val="00612DCC"/>
    <w:rsid w:val="00632AD7"/>
    <w:rsid w:val="00642D2B"/>
    <w:rsid w:val="0064321F"/>
    <w:rsid w:val="00676849"/>
    <w:rsid w:val="006B0516"/>
    <w:rsid w:val="006B6279"/>
    <w:rsid w:val="006C50FF"/>
    <w:rsid w:val="006D170B"/>
    <w:rsid w:val="006E1B7C"/>
    <w:rsid w:val="006E362E"/>
    <w:rsid w:val="006F7BDE"/>
    <w:rsid w:val="0070095B"/>
    <w:rsid w:val="00701054"/>
    <w:rsid w:val="00704C6D"/>
    <w:rsid w:val="00710DA5"/>
    <w:rsid w:val="0072015A"/>
    <w:rsid w:val="00720DEA"/>
    <w:rsid w:val="007312CE"/>
    <w:rsid w:val="00734488"/>
    <w:rsid w:val="00744DFC"/>
    <w:rsid w:val="00754AE7"/>
    <w:rsid w:val="007565F9"/>
    <w:rsid w:val="007710DE"/>
    <w:rsid w:val="007744E4"/>
    <w:rsid w:val="007801AA"/>
    <w:rsid w:val="007A0AC1"/>
    <w:rsid w:val="007A1ED2"/>
    <w:rsid w:val="007B17A1"/>
    <w:rsid w:val="007B1DD5"/>
    <w:rsid w:val="007B3258"/>
    <w:rsid w:val="007C27D2"/>
    <w:rsid w:val="007C5CAC"/>
    <w:rsid w:val="007C5F42"/>
    <w:rsid w:val="007D21CA"/>
    <w:rsid w:val="007E1E62"/>
    <w:rsid w:val="007F0337"/>
    <w:rsid w:val="007F15E0"/>
    <w:rsid w:val="0082581B"/>
    <w:rsid w:val="00827630"/>
    <w:rsid w:val="00832DCD"/>
    <w:rsid w:val="00832F16"/>
    <w:rsid w:val="00836373"/>
    <w:rsid w:val="00845232"/>
    <w:rsid w:val="008468E4"/>
    <w:rsid w:val="00846A15"/>
    <w:rsid w:val="0088291E"/>
    <w:rsid w:val="008A6345"/>
    <w:rsid w:val="008B1A32"/>
    <w:rsid w:val="008B24A1"/>
    <w:rsid w:val="008B6440"/>
    <w:rsid w:val="008C4C15"/>
    <w:rsid w:val="008C7D97"/>
    <w:rsid w:val="008E0AA7"/>
    <w:rsid w:val="008E59C1"/>
    <w:rsid w:val="008F06B7"/>
    <w:rsid w:val="008F4377"/>
    <w:rsid w:val="00902320"/>
    <w:rsid w:val="00912185"/>
    <w:rsid w:val="0091391D"/>
    <w:rsid w:val="009218FF"/>
    <w:rsid w:val="009224D8"/>
    <w:rsid w:val="00934AD1"/>
    <w:rsid w:val="0094691B"/>
    <w:rsid w:val="00951BFE"/>
    <w:rsid w:val="009641D9"/>
    <w:rsid w:val="0096448C"/>
    <w:rsid w:val="009652CF"/>
    <w:rsid w:val="0096536B"/>
    <w:rsid w:val="00970DF7"/>
    <w:rsid w:val="00983BEB"/>
    <w:rsid w:val="00987449"/>
    <w:rsid w:val="00993214"/>
    <w:rsid w:val="00997F17"/>
    <w:rsid w:val="009B1A67"/>
    <w:rsid w:val="009B28C1"/>
    <w:rsid w:val="009B78DB"/>
    <w:rsid w:val="009C3ED8"/>
    <w:rsid w:val="009C404A"/>
    <w:rsid w:val="009C4B11"/>
    <w:rsid w:val="009C6BCF"/>
    <w:rsid w:val="009D7B50"/>
    <w:rsid w:val="009E1277"/>
    <w:rsid w:val="009E65FD"/>
    <w:rsid w:val="009E778B"/>
    <w:rsid w:val="009F1DE1"/>
    <w:rsid w:val="009F7952"/>
    <w:rsid w:val="00A038E2"/>
    <w:rsid w:val="00A07913"/>
    <w:rsid w:val="00A16EC8"/>
    <w:rsid w:val="00A20526"/>
    <w:rsid w:val="00A36D36"/>
    <w:rsid w:val="00A42F6E"/>
    <w:rsid w:val="00A436CA"/>
    <w:rsid w:val="00A53E2F"/>
    <w:rsid w:val="00A54DE0"/>
    <w:rsid w:val="00A55FBB"/>
    <w:rsid w:val="00A97BF5"/>
    <w:rsid w:val="00AA2F31"/>
    <w:rsid w:val="00AA5662"/>
    <w:rsid w:val="00AB4051"/>
    <w:rsid w:val="00AB6D5E"/>
    <w:rsid w:val="00AC6853"/>
    <w:rsid w:val="00AE1D86"/>
    <w:rsid w:val="00AE2CA0"/>
    <w:rsid w:val="00AE35F8"/>
    <w:rsid w:val="00AF2F4A"/>
    <w:rsid w:val="00B0240B"/>
    <w:rsid w:val="00B028D0"/>
    <w:rsid w:val="00B22FCF"/>
    <w:rsid w:val="00B2668F"/>
    <w:rsid w:val="00B3733E"/>
    <w:rsid w:val="00B4017D"/>
    <w:rsid w:val="00B548D0"/>
    <w:rsid w:val="00B6606B"/>
    <w:rsid w:val="00B73422"/>
    <w:rsid w:val="00B91884"/>
    <w:rsid w:val="00B97135"/>
    <w:rsid w:val="00BA1B99"/>
    <w:rsid w:val="00BA7F3E"/>
    <w:rsid w:val="00BB464A"/>
    <w:rsid w:val="00BC231D"/>
    <w:rsid w:val="00BC4673"/>
    <w:rsid w:val="00BC5684"/>
    <w:rsid w:val="00BC6442"/>
    <w:rsid w:val="00BD05AB"/>
    <w:rsid w:val="00BD0877"/>
    <w:rsid w:val="00BD0F45"/>
    <w:rsid w:val="00BD2E48"/>
    <w:rsid w:val="00BE2C32"/>
    <w:rsid w:val="00BE378C"/>
    <w:rsid w:val="00BE5B60"/>
    <w:rsid w:val="00BE6F12"/>
    <w:rsid w:val="00BE7BF6"/>
    <w:rsid w:val="00C0140E"/>
    <w:rsid w:val="00C05119"/>
    <w:rsid w:val="00C12AE5"/>
    <w:rsid w:val="00C37FD7"/>
    <w:rsid w:val="00C43E64"/>
    <w:rsid w:val="00C5798F"/>
    <w:rsid w:val="00C604E9"/>
    <w:rsid w:val="00C6378C"/>
    <w:rsid w:val="00C6453B"/>
    <w:rsid w:val="00C66E7C"/>
    <w:rsid w:val="00C67A0E"/>
    <w:rsid w:val="00C72F2F"/>
    <w:rsid w:val="00C74ABE"/>
    <w:rsid w:val="00C7566F"/>
    <w:rsid w:val="00C851D7"/>
    <w:rsid w:val="00C94687"/>
    <w:rsid w:val="00C97280"/>
    <w:rsid w:val="00CA335D"/>
    <w:rsid w:val="00CD3643"/>
    <w:rsid w:val="00CE46E4"/>
    <w:rsid w:val="00CF4427"/>
    <w:rsid w:val="00CF4DB5"/>
    <w:rsid w:val="00CF5C57"/>
    <w:rsid w:val="00D00351"/>
    <w:rsid w:val="00D12D5F"/>
    <w:rsid w:val="00D164DA"/>
    <w:rsid w:val="00D178BF"/>
    <w:rsid w:val="00D255DC"/>
    <w:rsid w:val="00D3045F"/>
    <w:rsid w:val="00D31DA4"/>
    <w:rsid w:val="00D356C0"/>
    <w:rsid w:val="00D703DD"/>
    <w:rsid w:val="00D94ED1"/>
    <w:rsid w:val="00DA5013"/>
    <w:rsid w:val="00DA53F1"/>
    <w:rsid w:val="00DB6426"/>
    <w:rsid w:val="00DD0DD8"/>
    <w:rsid w:val="00DD3D73"/>
    <w:rsid w:val="00DD77E4"/>
    <w:rsid w:val="00DF45BB"/>
    <w:rsid w:val="00E07215"/>
    <w:rsid w:val="00E236A2"/>
    <w:rsid w:val="00E261FC"/>
    <w:rsid w:val="00E356E3"/>
    <w:rsid w:val="00E40B03"/>
    <w:rsid w:val="00E474A2"/>
    <w:rsid w:val="00E54622"/>
    <w:rsid w:val="00E700DF"/>
    <w:rsid w:val="00E71597"/>
    <w:rsid w:val="00E74B8B"/>
    <w:rsid w:val="00E7591D"/>
    <w:rsid w:val="00E81D6F"/>
    <w:rsid w:val="00EB26B1"/>
    <w:rsid w:val="00ED5655"/>
    <w:rsid w:val="00EE7C7C"/>
    <w:rsid w:val="00EF6BC0"/>
    <w:rsid w:val="00F17637"/>
    <w:rsid w:val="00F21626"/>
    <w:rsid w:val="00F332A9"/>
    <w:rsid w:val="00F42D17"/>
    <w:rsid w:val="00F47830"/>
    <w:rsid w:val="00F47A0A"/>
    <w:rsid w:val="00F72036"/>
    <w:rsid w:val="00F752BE"/>
    <w:rsid w:val="00F81953"/>
    <w:rsid w:val="00F926E3"/>
    <w:rsid w:val="00F96DFF"/>
    <w:rsid w:val="00F976FC"/>
    <w:rsid w:val="00FB078D"/>
    <w:rsid w:val="00FB3B8A"/>
    <w:rsid w:val="00FC0E10"/>
    <w:rsid w:val="00FC0E31"/>
    <w:rsid w:val="00FC7B0A"/>
    <w:rsid w:val="00FD4434"/>
    <w:rsid w:val="00FD7176"/>
    <w:rsid w:val="00FE0EF1"/>
    <w:rsid w:val="00FF45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4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34A7"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C5300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B34A7"/>
    <w:pPr>
      <w:keepNext/>
      <w:spacing w:before="240" w:after="60"/>
      <w:jc w:val="left"/>
      <w:outlineLvl w:val="2"/>
    </w:pPr>
    <w:rPr>
      <w:rFonts w:ascii="Arial" w:hAnsi="Arial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34A7"/>
    <w:rPr>
      <w:rFonts w:eastAsia="Arial Unicode MS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C5300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B34A7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B34A7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B34A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924EB"/>
    <w:pPr>
      <w:spacing w:after="120" w:line="276" w:lineRule="auto"/>
      <w:ind w:left="720"/>
      <w:contextualSpacing/>
      <w:jc w:val="left"/>
    </w:pPr>
    <w:rPr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17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170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c17">
    <w:name w:val="TxBr_c17"/>
    <w:basedOn w:val="Normal"/>
    <w:rsid w:val="001E7F9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9">
    <w:name w:val="TxBr_p9"/>
    <w:basedOn w:val="Normal"/>
    <w:rsid w:val="001E7F9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1E7F9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7566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7566F"/>
    <w:rPr>
      <w:rFonts w:cs="Times New Roman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2B4F9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B4F9D"/>
    <w:rPr>
      <w:rFonts w:cs="Times New Roman"/>
      <w:rtl w:val="0"/>
      <w:cs w:val="0"/>
      <w:lang w:val="x-none" w:eastAsia="sk-SK"/>
    </w:rPr>
  </w:style>
  <w:style w:type="paragraph" w:customStyle="1" w:styleId="Default">
    <w:name w:val="Default"/>
    <w:rsid w:val="00016D9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0F31-25C1-48E8-BF75-F71AF8CA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870</TotalTime>
  <Pages>3</Pages>
  <Words>473</Words>
  <Characters>2697</Characters>
  <Application>Microsoft Office Word</Application>
  <DocSecurity>0</DocSecurity>
  <Lines>0</Lines>
  <Paragraphs>0</Paragraphs>
  <ScaleCrop>false</ScaleCrop>
  <Company>Kancelaria NR SR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272</cp:revision>
  <cp:lastPrinted>2016-05-11T15:45:00Z</cp:lastPrinted>
  <dcterms:created xsi:type="dcterms:W3CDTF">2012-03-13T09:26:00Z</dcterms:created>
  <dcterms:modified xsi:type="dcterms:W3CDTF">2016-06-13T15:08:00Z</dcterms:modified>
</cp:coreProperties>
</file>