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6A45" w:rsidP="004D6A45">
      <w:pPr>
        <w:bidi w:val="0"/>
        <w:jc w:val="center"/>
        <w:rPr>
          <w:b/>
          <w:sz w:val="28"/>
        </w:rPr>
      </w:pPr>
      <w:r>
        <w:rPr>
          <w:b/>
          <w:sz w:val="28"/>
        </w:rPr>
        <w:t>NÁRODNÁ  RADA  SLOVENSKEJ  REPUBLIKY</w:t>
      </w:r>
    </w:p>
    <w:p w:rsidR="004D6A45" w:rsidP="004D6A45">
      <w:pPr>
        <w:bidi w:val="0"/>
        <w:jc w:val="center"/>
        <w:rPr>
          <w:sz w:val="28"/>
        </w:rPr>
      </w:pPr>
    </w:p>
    <w:p w:rsidR="004D6A45" w:rsidP="004D6A45">
      <w:pPr>
        <w:bidi w:val="0"/>
        <w:jc w:val="center"/>
        <w:rPr>
          <w:b/>
        </w:rPr>
      </w:pPr>
      <w:r>
        <w:rPr>
          <w:b/>
        </w:rPr>
        <w:t>VI. volebné obdobie</w:t>
      </w:r>
    </w:p>
    <w:p w:rsidR="004D6A45" w:rsidP="004D6A45">
      <w:pPr>
        <w:bidi w:val="0"/>
        <w:jc w:val="center"/>
        <w:rPr>
          <w:b/>
        </w:rPr>
      </w:pPr>
    </w:p>
    <w:p w:rsidR="004D6A45" w:rsidP="004D6A45">
      <w:pPr>
        <w:bidi w:val="0"/>
        <w:jc w:val="center"/>
        <w:rPr>
          <w:b/>
        </w:rPr>
      </w:pPr>
      <w:r>
        <w:rPr>
          <w:b/>
        </w:rPr>
        <w:t>_________________________________________________</w:t>
      </w:r>
    </w:p>
    <w:p w:rsidR="004D6A45" w:rsidP="004D6A45">
      <w:pPr>
        <w:bidi w:val="0"/>
        <w:jc w:val="center"/>
        <w:rPr>
          <w:b/>
        </w:rPr>
      </w:pPr>
    </w:p>
    <w:p w:rsidR="004D6A45" w:rsidP="004D6A45">
      <w:pPr>
        <w:bidi w:val="0"/>
        <w:jc w:val="center"/>
        <w:rPr>
          <w:b/>
        </w:rPr>
      </w:pPr>
    </w:p>
    <w:p w:rsidR="004D6A45" w:rsidP="004D6A45">
      <w:pPr>
        <w:bidi w:val="0"/>
        <w:jc w:val="center"/>
        <w:rPr>
          <w:b/>
        </w:rPr>
      </w:pPr>
    </w:p>
    <w:p w:rsidR="004D6A45" w:rsidP="004D6A45">
      <w:pPr>
        <w:bidi w:val="0"/>
        <w:jc w:val="center"/>
        <w:rPr>
          <w:b/>
        </w:rPr>
      </w:pPr>
    </w:p>
    <w:p w:rsidR="004D6A45" w:rsidP="004D6A45">
      <w:pPr>
        <w:bidi w:val="0"/>
        <w:jc w:val="center"/>
        <w:rPr>
          <w:b/>
        </w:rPr>
      </w:pPr>
    </w:p>
    <w:p w:rsidR="004D6A45" w:rsidP="004D6A45">
      <w:pPr>
        <w:bidi w:val="0"/>
        <w:rPr>
          <w:b/>
        </w:rPr>
      </w:pPr>
    </w:p>
    <w:p w:rsidR="004D6A45" w:rsidP="004D6A45">
      <w:pPr>
        <w:bidi w:val="0"/>
        <w:jc w:val="center"/>
        <w:rPr>
          <w:b/>
        </w:rPr>
      </w:pPr>
    </w:p>
    <w:p w:rsidR="004D6A45" w:rsidP="004D6A45">
      <w:pPr>
        <w:bidi w:val="0"/>
        <w:rPr>
          <w:b/>
        </w:rPr>
      </w:pPr>
    </w:p>
    <w:p w:rsidR="004D6A45" w:rsidP="004D6A45">
      <w:pPr>
        <w:bidi w:val="0"/>
        <w:rPr>
          <w:b/>
        </w:rPr>
      </w:pPr>
    </w:p>
    <w:p w:rsidR="004D6A45" w:rsidP="004D6A45">
      <w:pPr>
        <w:bidi w:val="0"/>
        <w:rPr>
          <w:b/>
        </w:rPr>
      </w:pPr>
    </w:p>
    <w:p w:rsidR="004D6A45" w:rsidP="004D6A45">
      <w:pPr>
        <w:bidi w:val="0"/>
        <w:rPr>
          <w:b/>
        </w:rPr>
      </w:pPr>
    </w:p>
    <w:p w:rsidR="004D6A45" w:rsidP="004D6A45">
      <w:pPr>
        <w:bidi w:val="0"/>
        <w:jc w:val="center"/>
        <w:rPr>
          <w:b/>
        </w:rPr>
      </w:pPr>
    </w:p>
    <w:p w:rsidR="004D6A45" w:rsidP="004D6A45">
      <w:pPr>
        <w:bidi w:val="0"/>
        <w:jc w:val="center"/>
        <w:rPr>
          <w:b/>
          <w:sz w:val="28"/>
        </w:rPr>
      </w:pPr>
      <w:r>
        <w:rPr>
          <w:b/>
          <w:sz w:val="28"/>
        </w:rPr>
        <w:t>Z á p i s n i c a</w:t>
      </w:r>
    </w:p>
    <w:p w:rsidR="004D6A45" w:rsidP="004D6A45">
      <w:pPr>
        <w:bidi w:val="0"/>
        <w:jc w:val="center"/>
        <w:rPr>
          <w:b/>
          <w:sz w:val="28"/>
        </w:rPr>
      </w:pPr>
    </w:p>
    <w:p w:rsidR="004D6A45" w:rsidP="004D6A45">
      <w:pPr>
        <w:bidi w:val="0"/>
        <w:jc w:val="center"/>
        <w:rPr>
          <w:b/>
          <w:sz w:val="28"/>
        </w:rPr>
      </w:pPr>
    </w:p>
    <w:p w:rsidR="004D6A45" w:rsidP="004D6A45">
      <w:pPr>
        <w:bidi w:val="0"/>
        <w:jc w:val="both"/>
        <w:rPr>
          <w:b/>
        </w:rPr>
      </w:pPr>
      <w:r>
        <w:rPr>
          <w:b/>
        </w:rPr>
        <w:t xml:space="preserve">zo 49. schôdze  Výboru Národnej rady Slovenskej republiky pre zdravotníctvo, ktorá sa konala   dňa  13.  mája  2015 </w:t>
      </w:r>
    </w:p>
    <w:p w:rsidR="004D6A45" w:rsidP="004D6A45">
      <w:pPr>
        <w:bidi w:val="0"/>
        <w:jc w:val="both"/>
        <w:rPr>
          <w:b/>
        </w:rPr>
      </w:pPr>
      <w:r>
        <w:rPr>
          <w:b/>
        </w:rPr>
        <w:t xml:space="preserve"> ___________________________________________________________________</w:t>
      </w: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r>
        <w:t>Prítomní – členovia výboru</w:t>
        <w:tab/>
        <w:t xml:space="preserve"> J. Valocký,  V. Baláž, T. Bastrnák,</w:t>
      </w:r>
    </w:p>
    <w:p w:rsidR="004D6A45" w:rsidP="004D6A45">
      <w:pPr>
        <w:bidi w:val="0"/>
        <w:jc w:val="both"/>
      </w:pPr>
      <w:r>
        <w:tab/>
        <w:tab/>
        <w:tab/>
        <w:tab/>
        <w:tab/>
        <w:t xml:space="preserve"> L. Andreánsky,  V. Novotný </w:t>
      </w:r>
    </w:p>
    <w:p w:rsidR="004D6A45" w:rsidP="004D6A45">
      <w:pPr>
        <w:bidi w:val="0"/>
        <w:jc w:val="both"/>
      </w:pPr>
      <w:r>
        <w:tab/>
        <w:tab/>
        <w:tab/>
        <w:tab/>
        <w:tab/>
        <w:t xml:space="preserve"> J. Ježík, J. Šipošová, R. Raši,</w:t>
      </w:r>
    </w:p>
    <w:p w:rsidR="004D6A45" w:rsidP="004D6A45">
      <w:pPr>
        <w:bidi w:val="0"/>
        <w:jc w:val="both"/>
      </w:pPr>
      <w:r>
        <w:tab/>
        <w:tab/>
        <w:tab/>
        <w:tab/>
        <w:tab/>
        <w:t xml:space="preserve"> E. Müllerová, I. Varga,</w:t>
      </w:r>
      <w:r w:rsidRPr="004D6A45">
        <w:t xml:space="preserve"> </w:t>
      </w:r>
      <w:r>
        <w:t>Š. Kuffa</w:t>
      </w:r>
    </w:p>
    <w:p w:rsidR="004D6A45" w:rsidP="004D6A45">
      <w:pPr>
        <w:bidi w:val="0"/>
        <w:jc w:val="both"/>
      </w:pPr>
      <w:r>
        <w:tab/>
        <w:tab/>
        <w:tab/>
        <w:tab/>
        <w:tab/>
        <w:t xml:space="preserve"> I. Uhliarik, P. Osuský</w:t>
      </w: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r>
        <w:t xml:space="preserve">Ostatní prítomní: </w:t>
        <w:tab/>
        <w:tab/>
        <w:tab/>
        <w:t>podľa prezenčnej listiny</w:t>
      </w: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jc w:val="both"/>
      </w:pPr>
    </w:p>
    <w:p w:rsidR="004D6A45" w:rsidP="004D6A45">
      <w:pPr>
        <w:bidi w:val="0"/>
      </w:pPr>
      <w:r>
        <w:tab/>
      </w:r>
    </w:p>
    <w:p w:rsidR="004D6A45" w:rsidP="004D6A45">
      <w:pPr>
        <w:bidi w:val="0"/>
        <w:jc w:val="both"/>
      </w:pPr>
      <w:r>
        <w:t>49. schôdza  Výboru Národnej rady Sloven</w:t>
      </w:r>
      <w:smartTag w:uri="urn:schemas-microsoft-com:office:smarttags" w:element="PersonName">
        <w:r>
          <w:t>sk</w:t>
        </w:r>
      </w:smartTag>
      <w:r>
        <w:t>ej republiky pre zdravotníctvo sa konala  v rokovacej miestnosti výboru (č. 143) na I. poschodí  budovy Národnej rady Sloven</w:t>
      </w:r>
      <w:smartTag w:uri="urn:schemas-microsoft-com:office:smarttags" w:element="PersonName">
        <w:r>
          <w:t>sk</w:t>
        </w:r>
      </w:smartTag>
      <w:r>
        <w:t>ej republiky.</w:t>
      </w:r>
    </w:p>
    <w:p w:rsidR="004D6A45" w:rsidP="004D6A45">
      <w:pPr>
        <w:bidi w:val="0"/>
        <w:jc w:val="both"/>
      </w:pPr>
    </w:p>
    <w:p w:rsidR="004D6A45" w:rsidP="004D6A45">
      <w:pPr>
        <w:bidi w:val="0"/>
        <w:jc w:val="both"/>
      </w:pPr>
      <w:r>
        <w:tab/>
        <w:t>Rokovanie schôdze Výboru Národnej rady Sloven</w:t>
      </w:r>
      <w:smartTag w:uri="urn:schemas-microsoft-com:office:smarttags" w:element="PersonName">
        <w:r>
          <w:t>sk</w:t>
        </w:r>
      </w:smartTag>
      <w:r>
        <w:t xml:space="preserve">ej republiky pre zdravotníctvo   viedol  predseda výboru Richard Raši.  Privítal prítomných poslancov.   </w:t>
      </w:r>
    </w:p>
    <w:p w:rsidR="004D6A45" w:rsidP="004D6A45">
      <w:pPr>
        <w:bidi w:val="0"/>
        <w:jc w:val="both"/>
      </w:pPr>
    </w:p>
    <w:p w:rsidR="004D6A45" w:rsidP="004D6A45">
      <w:pPr>
        <w:bidi w:val="0"/>
        <w:jc w:val="both"/>
      </w:pPr>
    </w:p>
    <w:p w:rsidR="004D6A45" w:rsidP="004D6A45">
      <w:pPr>
        <w:bidi w:val="0"/>
        <w:jc w:val="both"/>
      </w:pPr>
      <w:r>
        <w:t>Poslanci schválili nasledovný program:</w:t>
      </w:r>
    </w:p>
    <w:p w:rsidR="004D6A45" w:rsidP="004D6A45">
      <w:pPr>
        <w:bidi w:val="0"/>
        <w:jc w:val="both"/>
      </w:pPr>
    </w:p>
    <w:p w:rsidR="004D6A45" w:rsidP="004D6A45">
      <w:pPr>
        <w:pStyle w:val="ListParagraph"/>
        <w:numPr>
          <w:numId w:val="2"/>
        </w:numPr>
        <w:bidi w:val="0"/>
      </w:pPr>
      <w:r>
        <w:t>Správa o stave zdravotníctva.</w:t>
      </w:r>
    </w:p>
    <w:p w:rsidR="004D6A45" w:rsidP="004D6A45">
      <w:pPr>
        <w:pStyle w:val="ListParagraph"/>
        <w:bidi w:val="0"/>
        <w:ind w:left="284"/>
      </w:pPr>
    </w:p>
    <w:p w:rsidR="004D6A45" w:rsidP="004D6A45">
      <w:pPr>
        <w:pStyle w:val="ListParagraph"/>
        <w:numPr>
          <w:numId w:val="2"/>
        </w:numPr>
        <w:bidi w:val="0"/>
        <w:spacing w:before="0" w:after="0"/>
        <w:jc w:val="both"/>
      </w:pPr>
      <w:r>
        <w:t>Stanovisko Ministerstva zdravotníctva SR k Správe NKÚ o výsledku kontroly  nakladania s majetkom štátu a využívania zdravotníckej techniky z januára 2013 a písomná informácia o prijatých záveroch.</w:t>
      </w:r>
    </w:p>
    <w:p w:rsidR="004D6A45" w:rsidP="004D6A45">
      <w:pPr>
        <w:bidi w:val="0"/>
      </w:pPr>
    </w:p>
    <w:p w:rsidR="004D6A45" w:rsidP="004D6A45">
      <w:pPr>
        <w:pStyle w:val="ListParagraph"/>
        <w:numPr>
          <w:numId w:val="2"/>
        </w:numPr>
        <w:bidi w:val="0"/>
        <w:spacing w:before="0" w:after="0"/>
        <w:jc w:val="both"/>
      </w:pPr>
      <w:r>
        <w:t xml:space="preserve">Správa o výsledku prešetrenia </w:t>
      </w:r>
      <w:r w:rsidRPr="004A3F6F">
        <w:t xml:space="preserve"> všetkých verejných obstarávaní v zdravotníckych zariadeniach vo vlastníctve štátu, v ktorých uspeli firmy Medical Group SK a Martek Medical od roku 201</w:t>
      </w:r>
      <w:r>
        <w:t>0.</w:t>
      </w:r>
    </w:p>
    <w:p w:rsidR="004D6A45" w:rsidRPr="004D6A45" w:rsidP="004D6A45">
      <w:pPr>
        <w:bidi w:val="0"/>
        <w:jc w:val="both"/>
        <w:rPr>
          <w:b/>
        </w:rPr>
      </w:pPr>
    </w:p>
    <w:p w:rsidR="004D6A45" w:rsidP="004D6A45">
      <w:pPr>
        <w:pStyle w:val="ListParagraph"/>
        <w:numPr>
          <w:numId w:val="2"/>
        </w:numPr>
        <w:bidi w:val="0"/>
      </w:pPr>
      <w:r>
        <w:t>Vyhodnotenie poslaneckých prieskumov vykonaných v zdravotníckych zariadeniach:</w:t>
      </w:r>
    </w:p>
    <w:p w:rsidR="004D6A45" w:rsidP="004D6A45">
      <w:pPr>
        <w:pStyle w:val="ListParagraph"/>
        <w:numPr>
          <w:numId w:val="1"/>
        </w:numPr>
        <w:bidi w:val="0"/>
      </w:pPr>
      <w:r>
        <w:t>NsP Piešťany – Nemocnica Alexandra Wintera n.o. Piešťany</w:t>
      </w:r>
    </w:p>
    <w:p w:rsidR="004D6A45" w:rsidP="004D6A45">
      <w:pPr>
        <w:pStyle w:val="ListParagraph"/>
        <w:numPr>
          <w:numId w:val="1"/>
        </w:numPr>
        <w:bidi w:val="0"/>
      </w:pPr>
      <w:r>
        <w:t>Univerzitná nemocnica Martin</w:t>
      </w:r>
    </w:p>
    <w:p w:rsidR="004D6A45" w:rsidP="004D6A45">
      <w:pPr>
        <w:pStyle w:val="ListParagraph"/>
        <w:numPr>
          <w:numId w:val="1"/>
        </w:numPr>
        <w:bidi w:val="0"/>
      </w:pPr>
      <w:r>
        <w:t xml:space="preserve"> Fakultná nemocnica Trenčín.</w:t>
      </w:r>
    </w:p>
    <w:p w:rsidR="004D6A45" w:rsidP="004D6A45">
      <w:pPr>
        <w:bidi w:val="0"/>
        <w:ind w:left="284"/>
      </w:pPr>
    </w:p>
    <w:p w:rsidR="004D6A45" w:rsidP="004D6A45">
      <w:pPr>
        <w:pBdr>
          <w:bottom w:val="dotted" w:sz="24" w:space="1" w:color="auto"/>
        </w:pBdr>
        <w:bidi w:val="0"/>
        <w:ind w:left="284"/>
      </w:pPr>
    </w:p>
    <w:p w:rsidR="004D6A45" w:rsidP="004D6A45">
      <w:pPr>
        <w:bidi w:val="0"/>
        <w:ind w:left="284"/>
      </w:pPr>
    </w:p>
    <w:p w:rsidR="004D6A45" w:rsidP="004D6A45">
      <w:pPr>
        <w:bidi w:val="0"/>
        <w:ind w:left="284"/>
      </w:pPr>
    </w:p>
    <w:p w:rsidR="004D6A45" w:rsidRPr="004D6A45" w:rsidP="004D6A45">
      <w:pPr>
        <w:bidi w:val="0"/>
        <w:rPr>
          <w:b/>
        </w:rPr>
      </w:pPr>
      <w:r w:rsidRPr="004D6A45">
        <w:rPr>
          <w:b/>
        </w:rPr>
        <w:t>K bodu 1</w:t>
      </w:r>
    </w:p>
    <w:p w:rsidR="004D6A45" w:rsidP="004D6A45">
      <w:pPr>
        <w:pStyle w:val="ListParagraph"/>
        <w:bidi w:val="0"/>
      </w:pPr>
      <w:r>
        <w:t>Správa o stave zdravotníctva.</w:t>
      </w:r>
    </w:p>
    <w:p w:rsidR="004D6A45" w:rsidP="004D6A45">
      <w:pPr>
        <w:pStyle w:val="ListParagraph"/>
        <w:bidi w:val="0"/>
        <w:ind w:left="284"/>
      </w:pPr>
    </w:p>
    <w:p w:rsidR="004D6A45" w:rsidP="004D6A45">
      <w:pPr>
        <w:pStyle w:val="ListParagraph"/>
        <w:bidi w:val="0"/>
        <w:ind w:left="0"/>
      </w:pPr>
      <w:r>
        <w:t xml:space="preserve">           Správu uviedol minister zdravotníctva V. Čislák.</w:t>
      </w:r>
    </w:p>
    <w:p w:rsidR="005D1AD7" w:rsidP="004D6A45">
      <w:pPr>
        <w:pStyle w:val="ListParagraph"/>
        <w:bidi w:val="0"/>
        <w:ind w:left="0"/>
      </w:pPr>
    </w:p>
    <w:p w:rsidR="004D6A45" w:rsidP="005D1AD7">
      <w:pPr>
        <w:pStyle w:val="ListParagraph"/>
        <w:bidi w:val="0"/>
        <w:ind w:left="0" w:firstLine="720"/>
      </w:pPr>
      <w:r w:rsidR="00374BA2">
        <w:t>Minister uviedol, že správa identifikuje problémy slovenského zdravotníctva ako aj stanovenie dosiahnuteľných cieľov do roku 2030.</w:t>
      </w:r>
    </w:p>
    <w:p w:rsidR="00374BA2" w:rsidP="005D1AD7">
      <w:pPr>
        <w:bidi w:val="0"/>
      </w:pPr>
      <w:r>
        <w:t>Opatrenia sú zamerané na:</w:t>
      </w:r>
    </w:p>
    <w:p w:rsidR="00374BA2" w:rsidP="00374BA2">
      <w:pPr>
        <w:pStyle w:val="ListParagraph"/>
        <w:numPr>
          <w:numId w:val="3"/>
        </w:numPr>
        <w:bidi w:val="0"/>
      </w:pPr>
      <w:r>
        <w:t>integrovanú ambulantnú starostlivosť</w:t>
      </w:r>
    </w:p>
    <w:p w:rsidR="00374BA2" w:rsidP="00374BA2">
      <w:pPr>
        <w:pStyle w:val="ListParagraph"/>
        <w:numPr>
          <w:numId w:val="3"/>
        </w:numPr>
        <w:bidi w:val="0"/>
      </w:pPr>
      <w:r>
        <w:t>akútnu ústavnú starostlivosť</w:t>
      </w:r>
    </w:p>
    <w:p w:rsidR="00374BA2" w:rsidP="00374BA2">
      <w:pPr>
        <w:pStyle w:val="ListParagraph"/>
        <w:numPr>
          <w:numId w:val="3"/>
        </w:numPr>
        <w:bidi w:val="0"/>
      </w:pPr>
      <w:r>
        <w:t>verejné zdravie.</w:t>
      </w:r>
    </w:p>
    <w:p w:rsidR="00374BA2" w:rsidP="00374BA2">
      <w:pPr>
        <w:pStyle w:val="ListParagraph"/>
        <w:bidi w:val="0"/>
        <w:ind w:left="1080"/>
      </w:pPr>
    </w:p>
    <w:p w:rsidR="00374BA2" w:rsidP="00374BA2">
      <w:pPr>
        <w:pStyle w:val="ListParagraph"/>
        <w:bidi w:val="0"/>
        <w:ind w:left="0" w:firstLine="1080"/>
      </w:pPr>
      <w:r>
        <w:t>V rozprave vystúpili poslanci: V. Novotný, I. Uhliarik, T. Bastrnák, R. Raši. Poslanec I. Uhliarik poukázal na zadlžovanie nemocníc v sume 425 mil. eur.</w:t>
      </w:r>
    </w:p>
    <w:p w:rsidR="00374BA2" w:rsidP="00374BA2">
      <w:pPr>
        <w:pStyle w:val="ListParagraph"/>
        <w:bidi w:val="0"/>
        <w:ind w:left="0"/>
      </w:pPr>
      <w:r>
        <w:t>Poslanec V. Novotný mal výhrady  voči nákupu CT prístroja v Piešťanoch.</w:t>
      </w:r>
    </w:p>
    <w:p w:rsidR="00374BA2" w:rsidP="00374BA2">
      <w:pPr>
        <w:pStyle w:val="ListParagraph"/>
        <w:bidi w:val="0"/>
        <w:ind w:left="0"/>
      </w:pPr>
      <w:r>
        <w:t>T. Bastrnák sa venoval problematike zrušenia možnosti prednostného vyšetrenia u lekára.</w:t>
      </w:r>
    </w:p>
    <w:p w:rsidR="00374BA2" w:rsidP="00374BA2">
      <w:pPr>
        <w:pStyle w:val="ListParagraph"/>
        <w:bidi w:val="0"/>
        <w:ind w:left="0"/>
      </w:pPr>
    </w:p>
    <w:p w:rsidR="00374BA2" w:rsidP="00374BA2">
      <w:pPr>
        <w:pStyle w:val="ListParagraph"/>
        <w:bidi w:val="0"/>
        <w:ind w:left="0"/>
      </w:pPr>
    </w:p>
    <w:p w:rsidR="004D6A45" w:rsidRPr="005D1AD7" w:rsidP="005D1AD7">
      <w:pPr>
        <w:pStyle w:val="ListParagraph"/>
        <w:bidi w:val="0"/>
        <w:ind w:left="0"/>
      </w:pPr>
      <w:r w:rsidRPr="004D6A45">
        <w:rPr>
          <w:b/>
        </w:rPr>
        <w:t>K bodu 2</w:t>
      </w:r>
    </w:p>
    <w:p w:rsidR="004D6A45" w:rsidP="004D6A45">
      <w:pPr>
        <w:pStyle w:val="ListParagraph"/>
        <w:bidi w:val="0"/>
        <w:spacing w:before="0" w:after="0"/>
        <w:ind w:left="0" w:firstLine="708"/>
        <w:jc w:val="both"/>
      </w:pPr>
      <w:r>
        <w:t>Stanovisko Ministerstva zdravotníctva SR k Správe NKÚ o výsledku kontroly  nakladania s majetkom štátu a využívania zdravotníckej techniky z januára 2013 a písomná informácia o prijatých záveroch.</w:t>
      </w:r>
    </w:p>
    <w:p w:rsidR="004D6A45" w:rsidP="004D6A45">
      <w:pPr>
        <w:pStyle w:val="ListParagraph"/>
        <w:bidi w:val="0"/>
        <w:spacing w:before="0" w:after="0"/>
        <w:jc w:val="both"/>
      </w:pPr>
    </w:p>
    <w:p w:rsidR="004D6A45" w:rsidP="00443DB7">
      <w:pPr>
        <w:pStyle w:val="ListParagraph"/>
        <w:bidi w:val="0"/>
        <w:spacing w:before="0" w:after="0"/>
        <w:ind w:left="0" w:firstLine="720"/>
        <w:jc w:val="both"/>
      </w:pPr>
      <w:r w:rsidR="00443DB7">
        <w:t>Minister zdravotníctva uviedol, že Ministerstvo zdravotníctva SR sa vyjadrilo ku kontrolám vykonaných NKÚ vo vybratých kontrolovaných subjektoch ako aj predložilo prijaté opatrenia na odstránenie nedostatkov zistených kontrolou. Kontrolované obdobie boli roky 2009, 2010, 2011. Kontrolované subjekty – MZ SR a 8 vybraných zdravotníckych zariadení (kompletný materiál mali všetci poslanci k dispozícii).</w:t>
      </w:r>
    </w:p>
    <w:p w:rsidR="00443DB7" w:rsidP="004D6A45">
      <w:pPr>
        <w:pStyle w:val="ListParagraph"/>
        <w:bidi w:val="0"/>
        <w:spacing w:before="0" w:after="0"/>
        <w:jc w:val="both"/>
      </w:pPr>
    </w:p>
    <w:p w:rsidR="00443DB7" w:rsidP="00443DB7">
      <w:pPr>
        <w:pStyle w:val="ListParagraph"/>
        <w:bidi w:val="0"/>
        <w:spacing w:before="0" w:after="0"/>
        <w:ind w:left="0" w:firstLine="720"/>
        <w:jc w:val="both"/>
      </w:pPr>
      <w:r>
        <w:t xml:space="preserve">V rozprave vystúpili poslanci: V. Novotný, R. Raši, I. Uhliarik, T. Batrnák, J. Ježík. </w:t>
      </w:r>
    </w:p>
    <w:p w:rsidR="004D6A45" w:rsidP="004D6A45">
      <w:pPr>
        <w:pStyle w:val="ListParagraph"/>
        <w:bidi w:val="0"/>
        <w:spacing w:before="0" w:after="0"/>
        <w:jc w:val="both"/>
      </w:pPr>
    </w:p>
    <w:p w:rsidR="004D6A45" w:rsidP="004D6A45">
      <w:pPr>
        <w:pStyle w:val="ListParagraph"/>
        <w:bidi w:val="0"/>
        <w:spacing w:before="0" w:after="0"/>
        <w:jc w:val="both"/>
      </w:pPr>
    </w:p>
    <w:p w:rsidR="004D6A45" w:rsidP="004D6A45">
      <w:pPr>
        <w:pStyle w:val="ListParagraph"/>
        <w:bidi w:val="0"/>
        <w:spacing w:before="0" w:after="0"/>
        <w:jc w:val="both"/>
      </w:pPr>
    </w:p>
    <w:p w:rsidR="004D6A45" w:rsidRPr="004D6A45" w:rsidP="004D6A45">
      <w:pPr>
        <w:bidi w:val="0"/>
        <w:jc w:val="both"/>
        <w:rPr>
          <w:b/>
        </w:rPr>
      </w:pPr>
      <w:r w:rsidRPr="004D6A45">
        <w:rPr>
          <w:b/>
          <w:szCs w:val="36"/>
        </w:rPr>
        <w:t>K bodu 3</w:t>
      </w:r>
    </w:p>
    <w:p w:rsidR="004D6A45" w:rsidP="004D6A45">
      <w:pPr>
        <w:pStyle w:val="ListParagraph"/>
        <w:bidi w:val="0"/>
        <w:spacing w:before="0" w:after="0"/>
        <w:ind w:left="0" w:firstLine="720"/>
        <w:jc w:val="both"/>
      </w:pPr>
      <w:r>
        <w:t xml:space="preserve">Správa o výsledku prešetrenia </w:t>
      </w:r>
      <w:r w:rsidRPr="004A3F6F">
        <w:t xml:space="preserve"> všetkých verejných obstarávaní v zdravotníckych zariadeniach vo vlastníctve štátu, v ktorých uspeli firmy Medical Group SK a Martek Medical od roku 201</w:t>
      </w:r>
      <w:r>
        <w:t>0.</w:t>
      </w:r>
    </w:p>
    <w:p w:rsidR="00374BA2" w:rsidP="004D6A45">
      <w:pPr>
        <w:pStyle w:val="ListParagraph"/>
        <w:bidi w:val="0"/>
        <w:spacing w:before="0" w:after="0"/>
        <w:ind w:left="0" w:firstLine="720"/>
        <w:jc w:val="both"/>
      </w:pPr>
    </w:p>
    <w:p w:rsidR="00374BA2" w:rsidP="004D6A45">
      <w:pPr>
        <w:pStyle w:val="ListParagraph"/>
        <w:bidi w:val="0"/>
        <w:spacing w:before="0" w:after="0"/>
        <w:ind w:left="0" w:firstLine="720"/>
        <w:jc w:val="both"/>
      </w:pPr>
      <w:r>
        <w:t>Správa bola vypracovaná v zmysle uznesenia Výboru NR SR pre zdravotníctvo č. 121 z 18. novembra 2014.</w:t>
      </w:r>
    </w:p>
    <w:p w:rsidR="00374BA2" w:rsidP="004D6A45">
      <w:pPr>
        <w:pStyle w:val="ListParagraph"/>
        <w:bidi w:val="0"/>
        <w:spacing w:before="0" w:after="0"/>
        <w:ind w:left="0" w:firstLine="720"/>
        <w:jc w:val="both"/>
      </w:pPr>
      <w:r>
        <w:t>Minister zdravotníctva uviedol, že prešetrenie sa uskutočnilo v období od 21. novembra 2014 di 12. decembra 2014.</w:t>
      </w:r>
    </w:p>
    <w:p w:rsidR="00374BA2" w:rsidP="004D6A45">
      <w:pPr>
        <w:pStyle w:val="ListParagraph"/>
        <w:bidi w:val="0"/>
        <w:spacing w:before="0" w:after="0"/>
        <w:ind w:left="0" w:firstLine="720"/>
        <w:jc w:val="both"/>
      </w:pPr>
      <w:r>
        <w:t>Za účelom zrealizovania prešetrenia MZ SR si vyžiadalo od dotknutých zdravotníckych zariadení potrebné podklady – zoznam dodávateľských faktúr, ako aj informácie o všetkých verejných obstarávaniach realizovaných v období rokov 2010 – 2014, v ktorých uspela firma Medical Group SK.</w:t>
      </w:r>
    </w:p>
    <w:p w:rsidR="00374BA2" w:rsidP="004D6A45">
      <w:pPr>
        <w:pStyle w:val="ListParagraph"/>
        <w:bidi w:val="0"/>
        <w:spacing w:before="0" w:after="0"/>
        <w:ind w:left="0" w:firstLine="720"/>
        <w:jc w:val="both"/>
      </w:pPr>
      <w:r>
        <w:t>Výsledky analýzy za jednotlivé zariadenia vzhľadom na rozsiahlosť údajov sú uvedené v prílohách, ktoré sú súčasťou predloženej správy.</w:t>
      </w:r>
    </w:p>
    <w:p w:rsidR="00374BA2" w:rsidP="004D6A45">
      <w:pPr>
        <w:pStyle w:val="ListParagraph"/>
        <w:bidi w:val="0"/>
        <w:spacing w:before="0" w:after="0"/>
        <w:ind w:left="0" w:firstLine="720"/>
        <w:jc w:val="both"/>
      </w:pPr>
    </w:p>
    <w:p w:rsidR="00374BA2" w:rsidP="004D6A45">
      <w:pPr>
        <w:pStyle w:val="ListParagraph"/>
        <w:bidi w:val="0"/>
        <w:spacing w:before="0" w:after="0"/>
        <w:ind w:left="0" w:firstLine="720"/>
        <w:jc w:val="both"/>
      </w:pPr>
      <w:r>
        <w:t>V rozprave vystúpili poslanci: V. Novotný, I. Uhliarik, R. Raši, J. Valocký, J. Ježík.</w:t>
      </w:r>
    </w:p>
    <w:p w:rsidR="00374BA2" w:rsidP="004D6A45">
      <w:pPr>
        <w:pStyle w:val="ListParagraph"/>
        <w:bidi w:val="0"/>
        <w:spacing w:before="0" w:after="0"/>
        <w:ind w:left="0" w:firstLine="720"/>
        <w:jc w:val="both"/>
      </w:pPr>
      <w:r>
        <w:t xml:space="preserve">Poslanec V. Novotný konštatoval, že správa obsahuje informácie, že všetky verejné obstarávania, v ktorých uspela spoločnosť Medical Group sa uskutočnili v súlade so zákonom. Podiel Medical Group na celkovom nákupe liekov, špeciálneho zdravotného materiálu a prístrojov v zdravotníctve sa od r. 2010  medziročne pohybuje okolo 3 – 5 %. V správe však chýbajú informácie nákupu CT v Piešťanoch. Preto považuje správu za nedostatočnú.     </w:t>
      </w:r>
    </w:p>
    <w:p w:rsidR="004D6A45" w:rsidP="004D6A45">
      <w:pPr>
        <w:pStyle w:val="ListParagraph"/>
        <w:bidi w:val="0"/>
        <w:ind w:left="1065"/>
        <w:jc w:val="both"/>
      </w:pPr>
    </w:p>
    <w:p w:rsidR="00443DB7" w:rsidP="004D6A45">
      <w:pPr>
        <w:pStyle w:val="ListParagraph"/>
        <w:bidi w:val="0"/>
        <w:ind w:left="1065"/>
        <w:jc w:val="both"/>
      </w:pPr>
    </w:p>
    <w:p w:rsidR="004D6A45" w:rsidRPr="004D6A45" w:rsidP="004D6A45">
      <w:pPr>
        <w:bidi w:val="0"/>
        <w:jc w:val="both"/>
        <w:rPr>
          <w:b/>
        </w:rPr>
      </w:pPr>
      <w:r>
        <w:rPr>
          <w:b/>
        </w:rPr>
        <w:t xml:space="preserve">K bodu </w:t>
      </w:r>
      <w:r w:rsidR="00374BA2">
        <w:rPr>
          <w:b/>
        </w:rPr>
        <w:t>4</w:t>
      </w:r>
    </w:p>
    <w:p w:rsidR="004D6A45" w:rsidP="004D6A45">
      <w:pPr>
        <w:pStyle w:val="ListParagraph"/>
        <w:bidi w:val="0"/>
        <w:ind w:left="0" w:firstLine="720"/>
      </w:pPr>
      <w:r>
        <w:t>Vyhodnotenie poslaneckých prieskumov vykonaných v zdravotníckych zariadeniach:</w:t>
      </w:r>
    </w:p>
    <w:p w:rsidR="004D6A45" w:rsidP="004D6A45">
      <w:pPr>
        <w:pStyle w:val="ListParagraph"/>
        <w:numPr>
          <w:numId w:val="1"/>
        </w:numPr>
        <w:bidi w:val="0"/>
      </w:pPr>
      <w:r>
        <w:t>NsP Piešťany – Nemocnica Alexandra Wintera n.o. Piešťany</w:t>
      </w:r>
    </w:p>
    <w:p w:rsidR="004D6A45" w:rsidP="004D6A45">
      <w:pPr>
        <w:pStyle w:val="ListParagraph"/>
        <w:numPr>
          <w:numId w:val="1"/>
        </w:numPr>
        <w:bidi w:val="0"/>
      </w:pPr>
      <w:r>
        <w:t>Univerzitná nemocnica Martin</w:t>
      </w:r>
    </w:p>
    <w:p w:rsidR="004D6A45" w:rsidP="004D6A45">
      <w:pPr>
        <w:pStyle w:val="ListParagraph"/>
        <w:numPr>
          <w:numId w:val="1"/>
        </w:numPr>
        <w:bidi w:val="0"/>
      </w:pPr>
      <w:r>
        <w:t xml:space="preserve"> Fakultná nemocnica Trenčín.</w:t>
      </w:r>
    </w:p>
    <w:p w:rsidR="00450C66" w:rsidP="00450C66">
      <w:pPr>
        <w:bidi w:val="0"/>
      </w:pPr>
    </w:p>
    <w:p w:rsidR="005D1AD7" w:rsidP="005D1AD7">
      <w:pPr>
        <w:bidi w:val="0"/>
        <w:ind w:left="284" w:hanging="284"/>
        <w:jc w:val="both"/>
      </w:pPr>
      <w:r>
        <w:t xml:space="preserve">Rokovanie výboru bolo prerušené. </w:t>
      </w:r>
    </w:p>
    <w:p w:rsidR="00450C66" w:rsidP="005D1AD7">
      <w:pPr>
        <w:bidi w:val="0"/>
        <w:ind w:firstLine="708"/>
        <w:jc w:val="both"/>
      </w:pPr>
      <w:r w:rsidR="005D1AD7">
        <w:t>Predseda výboru R. Raši informoval, že termín prerokovania uvedeného bodu členom výboru oznámi.</w:t>
      </w:r>
    </w:p>
    <w:p w:rsidR="00450C66" w:rsidP="00450C66">
      <w:pPr>
        <w:bidi w:val="0"/>
      </w:pPr>
    </w:p>
    <w:p w:rsidR="00450C66" w:rsidP="00450C66">
      <w:pPr>
        <w:bidi w:val="0"/>
      </w:pPr>
    </w:p>
    <w:p w:rsidR="00443DB7" w:rsidP="00450C66">
      <w:pPr>
        <w:bidi w:val="0"/>
      </w:pPr>
    </w:p>
    <w:p w:rsidR="00450C66" w:rsidP="00450C66">
      <w:pPr>
        <w:bidi w:val="0"/>
      </w:pPr>
      <w:r>
        <w:t>V Bratislave,</w:t>
      </w:r>
      <w:r w:rsidR="00D120B2">
        <w:t xml:space="preserve"> 20. mája 2015</w:t>
      </w:r>
      <w:r>
        <w:t xml:space="preserve"> </w:t>
      </w:r>
    </w:p>
    <w:p w:rsidR="004D6A45" w:rsidP="004D6A45">
      <w:pPr>
        <w:bidi w:val="0"/>
        <w:ind w:left="284"/>
      </w:pPr>
    </w:p>
    <w:p w:rsidR="004D6A45" w:rsidP="004D6A45">
      <w:pPr>
        <w:bidi w:val="0"/>
        <w:ind w:left="284"/>
      </w:pPr>
    </w:p>
    <w:p w:rsidR="00443DB7" w:rsidP="004D6A45">
      <w:pPr>
        <w:bidi w:val="0"/>
        <w:ind w:left="284"/>
      </w:pPr>
    </w:p>
    <w:p w:rsidR="00443DB7" w:rsidP="004D6A45">
      <w:pPr>
        <w:bidi w:val="0"/>
        <w:ind w:left="284"/>
      </w:pPr>
    </w:p>
    <w:p w:rsidR="00443DB7" w:rsidP="004D6A45">
      <w:pPr>
        <w:bidi w:val="0"/>
        <w:ind w:left="284"/>
      </w:pPr>
    </w:p>
    <w:p w:rsidR="004D6A45" w:rsidP="004D6A45">
      <w:pPr>
        <w:bidi w:val="0"/>
        <w:ind w:left="284"/>
      </w:pPr>
    </w:p>
    <w:p w:rsidR="004D6A45" w:rsidP="004D6A45">
      <w:pPr>
        <w:pStyle w:val="ListParagraph"/>
        <w:bidi w:val="0"/>
        <w:ind w:left="284"/>
      </w:pPr>
    </w:p>
    <w:p w:rsidR="004D6A45" w:rsidRPr="00450C66" w:rsidP="004D6A45">
      <w:pPr>
        <w:bidi w:val="0"/>
        <w:ind w:left="284"/>
        <w:rPr>
          <w:b/>
        </w:rPr>
      </w:pPr>
      <w:r w:rsidRPr="00450C66" w:rsidR="00450C66">
        <w:rPr>
          <w:b/>
        </w:rPr>
        <w:tab/>
        <w:tab/>
        <w:tab/>
        <w:tab/>
        <w:tab/>
        <w:tab/>
        <w:tab/>
        <w:tab/>
        <w:t xml:space="preserve">Richard  R a š i </w:t>
      </w:r>
    </w:p>
    <w:p w:rsidR="00450C66" w:rsidP="004D6A45">
      <w:pPr>
        <w:bidi w:val="0"/>
        <w:ind w:left="284"/>
      </w:pPr>
      <w:r>
        <w:tab/>
        <w:tab/>
        <w:tab/>
        <w:tab/>
        <w:tab/>
        <w:tab/>
        <w:tab/>
        <w:tab/>
        <w:t>predseda výboru</w:t>
      </w:r>
    </w:p>
    <w:p w:rsidR="00450C66" w:rsidP="004D6A45">
      <w:pPr>
        <w:bidi w:val="0"/>
        <w:ind w:left="284"/>
      </w:pPr>
    </w:p>
    <w:p w:rsidR="00450C66" w:rsidP="004D6A45">
      <w:pPr>
        <w:bidi w:val="0"/>
        <w:ind w:left="284"/>
      </w:pPr>
    </w:p>
    <w:p w:rsidR="00450C66" w:rsidRPr="00450C66" w:rsidP="004D6A45">
      <w:pPr>
        <w:bidi w:val="0"/>
        <w:ind w:left="284"/>
        <w:rPr>
          <w:b/>
        </w:rPr>
      </w:pPr>
      <w:r w:rsidRPr="00450C66">
        <w:rPr>
          <w:b/>
        </w:rPr>
        <w:t>Emília  M ü l l e r o v á</w:t>
      </w:r>
    </w:p>
    <w:p w:rsidR="00450C66" w:rsidP="004D6A45">
      <w:pPr>
        <w:bidi w:val="0"/>
        <w:ind w:left="284"/>
      </w:pPr>
      <w:r>
        <w:t>overovateľka výboru</w:t>
      </w:r>
    </w:p>
    <w:p w:rsidR="004D6A45" w:rsidP="004D6A45">
      <w:pPr>
        <w:pStyle w:val="ListParagraph"/>
        <w:bidi w:val="0"/>
        <w:ind w:left="284"/>
      </w:pPr>
    </w:p>
    <w:p w:rsidR="004D6A45" w:rsidP="004D6A45">
      <w:pPr>
        <w:bidi w:val="0"/>
        <w:jc w:val="both"/>
      </w:pPr>
    </w:p>
    <w:p w:rsidR="00D5608B">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21293"/>
    <w:multiLevelType w:val="hybridMultilevel"/>
    <w:tmpl w:val="E194AD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C1369D7"/>
    <w:multiLevelType w:val="hybridMultilevel"/>
    <w:tmpl w:val="C12E7508"/>
    <w:lvl w:ilvl="0">
      <w:start w:val="2"/>
      <w:numFmt w:val="bullet"/>
      <w:lvlText w:val="-"/>
      <w:lvlJc w:val="left"/>
      <w:pPr>
        <w:ind w:left="644" w:hanging="360"/>
      </w:pPr>
      <w:rPr>
        <w:rFonts w:ascii="Arial" w:eastAsia="Times New Roman" w:hAnsi="Aria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
    <w:nsid w:val="6EDB1AE0"/>
    <w:multiLevelType w:val="hybridMultilevel"/>
    <w:tmpl w:val="94945ED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D6A45"/>
    <w:rsid w:val="00374BA2"/>
    <w:rsid w:val="00443DB7"/>
    <w:rsid w:val="00450C66"/>
    <w:rsid w:val="004A3F6F"/>
    <w:rsid w:val="004D6A45"/>
    <w:rsid w:val="005D1AD7"/>
    <w:rsid w:val="00D120B2"/>
    <w:rsid w:val="00D5608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A45"/>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4D6A45"/>
    <w:pPr>
      <w:spacing w:before="60" w:after="60"/>
      <w:ind w:left="720"/>
      <w:contextualSpacing/>
      <w:jc w:val="left"/>
    </w:pPr>
    <w:rPr>
      <w:szCs w:val="36"/>
    </w:rPr>
  </w:style>
  <w:style w:type="paragraph" w:styleId="BalloonText">
    <w:name w:val="Balloon Text"/>
    <w:basedOn w:val="Normal"/>
    <w:link w:val="TextbublinyChar"/>
    <w:uiPriority w:val="99"/>
    <w:semiHidden/>
    <w:unhideWhenUsed/>
    <w:rsid w:val="00D120B2"/>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120B2"/>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27</TotalTime>
  <Pages>4</Pages>
  <Words>712</Words>
  <Characters>4065</Characters>
  <Application>Microsoft Office Word</Application>
  <DocSecurity>0</DocSecurity>
  <Lines>0</Lines>
  <Paragraphs>0</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4</cp:revision>
  <cp:lastPrinted>2016-01-29T12:04:00Z</cp:lastPrinted>
  <dcterms:created xsi:type="dcterms:W3CDTF">2015-08-20T13:29:00Z</dcterms:created>
  <dcterms:modified xsi:type="dcterms:W3CDTF">2016-01-29T12:05:00Z</dcterms:modified>
</cp:coreProperties>
</file>