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0596" w:rsidP="00820596">
      <w:pPr>
        <w:bidi w:val="0"/>
        <w:rPr>
          <w:rFonts w:ascii="Times New Roman" w:hAnsi="Times New Roman"/>
          <w:lang w:val="sk-SK"/>
        </w:rPr>
      </w:pPr>
    </w:p>
    <w:p w:rsidR="00820596" w:rsidP="00820596">
      <w:pPr>
        <w:numPr>
          <w:ilvl w:val="12"/>
        </w:numPr>
        <w:bidi w:val="0"/>
        <w:ind w:left="-993"/>
        <w:jc w:val="right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lang w:val="sk-SK"/>
        </w:rPr>
        <w:tab/>
        <w:tab/>
      </w:r>
    </w:p>
    <w:p w:rsidR="00820596" w:rsidP="00820596">
      <w:pPr>
        <w:bidi w:val="0"/>
        <w:rPr>
          <w:b/>
          <w:i/>
          <w:iCs/>
          <w:color w:val="0000FF"/>
          <w:lang w:val="sk-SK"/>
        </w:rPr>
      </w:pPr>
    </w:p>
    <w:p w:rsidR="00820596" w:rsidP="00820596">
      <w:pPr>
        <w:bidi w:val="0"/>
        <w:ind w:left="709"/>
        <w:rPr>
          <w:rFonts w:ascii="Times New Roman" w:hAnsi="Times New Roman"/>
          <w:b/>
          <w:iCs/>
          <w:lang w:val="sk-SK"/>
        </w:rPr>
      </w:pPr>
      <w:r>
        <w:rPr>
          <w:rFonts w:ascii="Times New Roman" w:hAnsi="Times New Roman"/>
          <w:b/>
          <w:iCs/>
          <w:lang w:val="sk-SK"/>
        </w:rPr>
        <w:t xml:space="preserve">     Zahraničný výbor</w:t>
      </w:r>
    </w:p>
    <w:p w:rsidR="00820596" w:rsidP="00820596">
      <w:pPr>
        <w:bidi w:val="0"/>
        <w:spacing w:line="240" w:lineRule="atLeast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Národnej rady Slovenskej republiky</w:t>
      </w:r>
    </w:p>
    <w:p w:rsidR="00820596" w:rsidRPr="00DB3E69" w:rsidP="00DB3E69">
      <w:pPr>
        <w:bidi w:val="0"/>
        <w:jc w:val="both"/>
        <w:rPr>
          <w:rFonts w:ascii="Times New Roman" w:hAnsi="Times New Roman"/>
          <w:lang w:val="sk-SK"/>
        </w:rPr>
      </w:pPr>
      <w:r w:rsidR="00DB3E69">
        <w:rPr>
          <w:rFonts w:ascii="Times New Roman" w:hAnsi="Times New Roman"/>
          <w:b/>
          <w:lang w:val="sk-SK"/>
        </w:rPr>
        <w:tab/>
        <w:tab/>
        <w:tab/>
        <w:tab/>
        <w:tab/>
        <w:tab/>
        <w:tab/>
        <w:tab/>
        <w:t xml:space="preserve">       </w:t>
      </w:r>
      <w:r w:rsidR="00CD364A">
        <w:rPr>
          <w:rFonts w:ascii="Times New Roman" w:hAnsi="Times New Roman"/>
          <w:b/>
          <w:lang w:val="sk-SK"/>
        </w:rPr>
        <w:t xml:space="preserve">              </w:t>
      </w:r>
      <w:r w:rsidR="00CD364A">
        <w:rPr>
          <w:rFonts w:ascii="Times New Roman" w:hAnsi="Times New Roman"/>
          <w:lang w:val="sk-SK"/>
        </w:rPr>
        <w:t>83</w:t>
      </w:r>
      <w:r w:rsidRPr="00DB3E69" w:rsidR="00DB3E69">
        <w:rPr>
          <w:rFonts w:ascii="Times New Roman" w:hAnsi="Times New Roman"/>
          <w:lang w:val="sk-SK"/>
        </w:rPr>
        <w:t>. schôdza výboru</w:t>
      </w:r>
    </w:p>
    <w:p w:rsidR="00820596" w:rsidP="00820596">
      <w:pPr>
        <w:numPr>
          <w:ilvl w:val="12"/>
        </w:num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ab/>
        <w:tab/>
        <w:t xml:space="preserve">    </w:t>
        <w:tab/>
      </w:r>
    </w:p>
    <w:p w:rsidR="00820596" w:rsidP="00820596">
      <w:pPr>
        <w:numPr>
          <w:ilvl w:val="12"/>
        </w:numPr>
        <w:bidi w:val="0"/>
        <w:jc w:val="center"/>
        <w:rPr>
          <w:rFonts w:ascii="Times New Roman" w:hAnsi="Times New Roman"/>
          <w:lang w:val="sk-SK"/>
        </w:rPr>
      </w:pPr>
    </w:p>
    <w:p w:rsidR="00820596" w:rsidP="00820596">
      <w:pPr>
        <w:numPr>
          <w:ilvl w:val="12"/>
        </w:numPr>
        <w:bidi w:val="0"/>
        <w:jc w:val="center"/>
        <w:rPr>
          <w:rFonts w:ascii="Times New Roman" w:hAnsi="Times New Roman"/>
          <w:lang w:val="sk-SK"/>
        </w:rPr>
      </w:pPr>
    </w:p>
    <w:p w:rsidR="00820596" w:rsidP="00820596">
      <w:pPr>
        <w:numPr>
          <w:ilvl w:val="12"/>
        </w:numPr>
        <w:bidi w:val="0"/>
        <w:jc w:val="center"/>
        <w:rPr>
          <w:rFonts w:ascii="Times New Roman" w:hAnsi="Times New Roman"/>
          <w:lang w:val="sk-SK"/>
        </w:rPr>
      </w:pPr>
    </w:p>
    <w:p w:rsidR="00820596" w:rsidP="00820596">
      <w:pPr>
        <w:numPr>
          <w:ilvl w:val="12"/>
        </w:numPr>
        <w:bidi w:val="0"/>
        <w:jc w:val="center"/>
        <w:rPr>
          <w:rFonts w:ascii="Times New Roman" w:hAnsi="Times New Roman"/>
          <w:lang w:val="sk-SK"/>
        </w:rPr>
      </w:pPr>
    </w:p>
    <w:p w:rsidR="00820596" w:rsidP="00820596">
      <w:pPr>
        <w:bidi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820596" w:rsidRPr="00820596" w:rsidP="00820596">
      <w:pPr>
        <w:bidi w:val="0"/>
        <w:spacing w:line="360" w:lineRule="auto"/>
        <w:rPr>
          <w:lang w:val="sk-SK"/>
        </w:rPr>
      </w:pPr>
    </w:p>
    <w:p w:rsidR="00820596" w:rsidRPr="00820596" w:rsidP="00820596">
      <w:pPr>
        <w:bidi w:val="0"/>
        <w:spacing w:line="360" w:lineRule="auto"/>
        <w:ind w:firstLine="708"/>
        <w:jc w:val="both"/>
        <w:rPr>
          <w:szCs w:val="24"/>
          <w:lang w:val="sk-SK"/>
        </w:rPr>
      </w:pPr>
      <w:r w:rsidRPr="00CD364A">
        <w:rPr>
          <w:lang w:val="sk-SK"/>
        </w:rPr>
        <w:t xml:space="preserve">K návrhu </w:t>
      </w:r>
      <w:r w:rsidRPr="00CD364A" w:rsidR="00CD364A">
        <w:rPr>
          <w:lang w:val="sk-SK"/>
        </w:rPr>
        <w:t>zamerania činnosti Veľvyslanectva Slovenskej republiky v</w:t>
      </w:r>
      <w:r w:rsidR="00CD364A">
        <w:rPr>
          <w:lang w:val="sk-SK"/>
        </w:rPr>
        <w:t> </w:t>
      </w:r>
      <w:r w:rsidRPr="00CD364A" w:rsidR="00CD364A">
        <w:rPr>
          <w:lang w:val="sk-SK"/>
        </w:rPr>
        <w:t>Bieloruskej</w:t>
      </w:r>
      <w:r w:rsidR="00CD364A">
        <w:rPr>
          <w:lang w:val="sk-SK"/>
        </w:rPr>
        <w:t xml:space="preserve"> republike</w:t>
      </w:r>
      <w:r w:rsidRPr="00CD364A" w:rsidR="00CD364A">
        <w:rPr>
          <w:lang w:val="sk-SK"/>
        </w:rPr>
        <w:t xml:space="preserve"> </w:t>
      </w:r>
      <w:r w:rsidRPr="00820596">
        <w:rPr>
          <w:szCs w:val="24"/>
          <w:lang w:val="sk-SK"/>
        </w:rPr>
        <w:t>bol Zahraničný výbor Národnej</w:t>
      </w:r>
      <w:r>
        <w:rPr>
          <w:szCs w:val="24"/>
          <w:lang w:val="sk-SK"/>
        </w:rPr>
        <w:t xml:space="preserve"> rady Slovenskej republiky </w:t>
      </w:r>
      <w:r w:rsidRPr="00820596">
        <w:rPr>
          <w:szCs w:val="24"/>
          <w:lang w:val="sk-SK"/>
        </w:rPr>
        <w:t xml:space="preserve">zvolaný na </w:t>
      </w:r>
      <w:r w:rsidR="00CD364A">
        <w:rPr>
          <w:szCs w:val="24"/>
          <w:lang w:val="sk-SK"/>
        </w:rPr>
        <w:t>17. decembra 2015</w:t>
      </w:r>
      <w:r>
        <w:rPr>
          <w:szCs w:val="24"/>
          <w:lang w:val="sk-SK"/>
        </w:rPr>
        <w:t>.</w:t>
      </w:r>
    </w:p>
    <w:p w:rsidR="00820596" w:rsidRPr="00820596" w:rsidP="00820596">
      <w:pPr>
        <w:bidi w:val="0"/>
        <w:spacing w:line="360" w:lineRule="auto"/>
        <w:ind w:firstLine="708"/>
        <w:jc w:val="both"/>
        <w:rPr>
          <w:szCs w:val="24"/>
          <w:lang w:val="sk-SK"/>
        </w:rPr>
      </w:pPr>
      <w:r w:rsidRPr="00820596">
        <w:rPr>
          <w:szCs w:val="24"/>
          <w:lang w:val="sk-SK"/>
        </w:rPr>
        <w:t xml:space="preserve"> </w:t>
      </w:r>
    </w:p>
    <w:p w:rsidR="00820596" w:rsidRPr="00820596" w:rsidP="00820596">
      <w:pPr>
        <w:bidi w:val="0"/>
        <w:spacing w:line="360" w:lineRule="auto"/>
        <w:ind w:firstLine="708"/>
        <w:jc w:val="both"/>
        <w:rPr>
          <w:bCs/>
          <w:lang w:val="sk-SK"/>
        </w:rPr>
      </w:pPr>
      <w:r>
        <w:rPr>
          <w:szCs w:val="24"/>
          <w:lang w:val="sk-SK"/>
        </w:rPr>
        <w:t xml:space="preserve">O návrhu </w:t>
      </w:r>
      <w:r w:rsidRPr="00820596">
        <w:rPr>
          <w:szCs w:val="24"/>
          <w:lang w:val="sk-SK"/>
        </w:rPr>
        <w:t xml:space="preserve">nerokoval, nakoľko podľa  </w:t>
      </w:r>
      <w:r w:rsidRPr="00820596">
        <w:rPr>
          <w:bCs/>
          <w:lang w:val="sk-SK"/>
        </w:rPr>
        <w:t>§ 52 ods. 2 zákona Národnej rady Slovenskej republiky č. 350/1996 Z. z. o rokovacom poriadku Národnej rady Slovenskej republiky v znení neskorších predp</w:t>
      </w:r>
      <w:r w:rsidRPr="00820596">
        <w:rPr>
          <w:bCs/>
          <w:lang w:val="sk-SK"/>
        </w:rPr>
        <w:t xml:space="preserve">isov nebol uznášaniaschopný.  </w:t>
      </w:r>
    </w:p>
    <w:p w:rsidR="00820596" w:rsidP="00820596">
      <w:pPr>
        <w:pStyle w:val="Zkladntext21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820596" w:rsidP="00820596">
      <w:pPr>
        <w:pStyle w:val="Zkladntext21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820596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CD364A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820596" w:rsidP="00820596">
      <w:pPr>
        <w:numPr>
          <w:ilvl w:val="12"/>
        </w:numPr>
        <w:bidi w:val="0"/>
        <w:rPr>
          <w:rFonts w:ascii="Times New Roman" w:hAnsi="Times New Roman"/>
          <w:szCs w:val="24"/>
          <w:lang w:val="sk-SK"/>
        </w:rPr>
      </w:pPr>
    </w:p>
    <w:p w:rsidR="00820596" w:rsidRPr="00820596" w:rsidP="00820596">
      <w:pPr>
        <w:tabs>
          <w:tab w:val="left" w:pos="1021"/>
        </w:tabs>
        <w:bidi w:val="0"/>
        <w:jc w:val="both"/>
        <w:rPr>
          <w:rFonts w:ascii="Times New Roman" w:hAnsi="Times New Roman"/>
          <w:szCs w:val="24"/>
          <w:lang w:val="sk-SK"/>
        </w:rPr>
      </w:pPr>
    </w:p>
    <w:p w:rsidR="00820596" w:rsidRPr="00820596" w:rsidP="00820596">
      <w:pPr>
        <w:bidi w:val="0"/>
        <w:ind w:firstLine="708"/>
        <w:rPr>
          <w:rFonts w:ascii="Times New Roman" w:hAnsi="Times New Roman"/>
          <w:szCs w:val="24"/>
          <w:lang w:val="sk-SK"/>
        </w:rPr>
      </w:pPr>
      <w:r w:rsidRPr="00820596">
        <w:rPr>
          <w:rFonts w:ascii="Times New Roman" w:hAnsi="Times New Roman"/>
          <w:b/>
          <w:bCs/>
          <w:szCs w:val="24"/>
          <w:lang w:val="sk-SK"/>
        </w:rPr>
        <w:tab/>
        <w:tab/>
        <w:tab/>
        <w:tab/>
        <w:tab/>
        <w:t xml:space="preserve">         </w:t>
        <w:tab/>
        <w:tab/>
        <w:tab/>
        <w:tab/>
      </w:r>
      <w:r w:rsidR="00CD364A">
        <w:rPr>
          <w:rFonts w:ascii="Times New Roman" w:hAnsi="Times New Roman"/>
          <w:b/>
          <w:bCs/>
          <w:szCs w:val="24"/>
          <w:lang w:val="sk-SK"/>
        </w:rPr>
        <w:t xml:space="preserve">  </w:t>
      </w:r>
      <w:r w:rsidR="00CD364A">
        <w:rPr>
          <w:rFonts w:ascii="Times New Roman" w:hAnsi="Times New Roman"/>
          <w:b/>
          <w:szCs w:val="24"/>
          <w:lang w:val="sk-SK"/>
        </w:rPr>
        <w:t>Juraj Blanár</w:t>
      </w:r>
    </w:p>
    <w:p w:rsidR="00820596" w:rsidRPr="00820596" w:rsidP="00820596">
      <w:pPr>
        <w:bidi w:val="0"/>
        <w:rPr>
          <w:rFonts w:ascii="Times New Roman" w:hAnsi="Times New Roman"/>
          <w:b/>
          <w:szCs w:val="24"/>
          <w:lang w:val="sk-SK"/>
        </w:rPr>
      </w:pPr>
      <w:r w:rsidRPr="00820596">
        <w:rPr>
          <w:rFonts w:ascii="Times New Roman" w:hAnsi="Times New Roman"/>
          <w:szCs w:val="24"/>
          <w:lang w:val="sk-SK"/>
        </w:rPr>
        <w:t xml:space="preserve">          </w:t>
      </w:r>
      <w:r w:rsidRPr="00820596">
        <w:rPr>
          <w:rFonts w:ascii="Times New Roman" w:hAnsi="Times New Roman"/>
          <w:b/>
          <w:szCs w:val="24"/>
          <w:lang w:val="sk-SK"/>
        </w:rPr>
        <w:t>Mária Ritomská</w:t>
      </w:r>
      <w:r w:rsidR="00CD364A">
        <w:rPr>
          <w:rFonts w:ascii="Times New Roman" w:hAnsi="Times New Roman"/>
          <w:szCs w:val="24"/>
          <w:lang w:val="sk-SK"/>
        </w:rPr>
        <w:t xml:space="preserve"> </w:t>
        <w:tab/>
        <w:tab/>
        <w:tab/>
        <w:tab/>
        <w:tab/>
        <w:tab/>
        <w:t xml:space="preserve">         pod</w:t>
      </w:r>
      <w:r w:rsidRPr="00820596">
        <w:rPr>
          <w:rFonts w:ascii="Times New Roman" w:hAnsi="Times New Roman"/>
          <w:szCs w:val="24"/>
          <w:lang w:val="sk-SK"/>
        </w:rPr>
        <w:t>predseda výboru</w:t>
      </w:r>
    </w:p>
    <w:p w:rsidR="00820596" w:rsidRPr="00820596" w:rsidP="00820596">
      <w:pPr>
        <w:bidi w:val="0"/>
        <w:rPr>
          <w:rFonts w:ascii="Times New Roman" w:hAnsi="Times New Roman"/>
          <w:szCs w:val="24"/>
          <w:lang w:val="sk-SK"/>
        </w:rPr>
      </w:pPr>
      <w:r w:rsidRPr="00820596">
        <w:rPr>
          <w:rFonts w:ascii="Times New Roman" w:hAnsi="Times New Roman"/>
          <w:b/>
          <w:szCs w:val="24"/>
          <w:lang w:val="sk-SK"/>
        </w:rPr>
        <w:t xml:space="preserve">        Mikuláš Krajkovič                                                                                    </w:t>
      </w:r>
    </w:p>
    <w:p w:rsidR="00820596" w:rsidRPr="00820596" w:rsidP="00820596">
      <w:pPr>
        <w:bidi w:val="0"/>
        <w:rPr>
          <w:rFonts w:ascii="Times New Roman" w:hAnsi="Times New Roman"/>
          <w:szCs w:val="24"/>
          <w:lang w:val="sk-SK"/>
        </w:rPr>
      </w:pPr>
      <w:r w:rsidRPr="00820596">
        <w:rPr>
          <w:rFonts w:ascii="Times New Roman" w:hAnsi="Times New Roman"/>
          <w:szCs w:val="24"/>
          <w:lang w:val="sk-SK"/>
        </w:rPr>
        <w:t xml:space="preserve">         overovateľ výboru                               </w:t>
      </w:r>
    </w:p>
    <w:p w:rsidR="00820596" w:rsidRPr="00820596" w:rsidP="00820596">
      <w:pPr>
        <w:bidi w:val="0"/>
        <w:rPr>
          <w:rFonts w:ascii="Times New Roman" w:hAnsi="Times New Roman"/>
          <w:szCs w:val="24"/>
          <w:lang w:val="sk-SK"/>
        </w:rPr>
      </w:pPr>
    </w:p>
    <w:p w:rsidR="003E514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820596"/>
    <w:rsid w:val="003E5143"/>
    <w:rsid w:val="005D3429"/>
    <w:rsid w:val="00762206"/>
    <w:rsid w:val="007C4BA7"/>
    <w:rsid w:val="007F11B2"/>
    <w:rsid w:val="00820596"/>
    <w:rsid w:val="00CD364A"/>
    <w:rsid w:val="00DB3E6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059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1">
    <w:name w:val="Základný text 21"/>
    <w:basedOn w:val="Normal"/>
    <w:rsid w:val="00820596"/>
    <w:pPr>
      <w:jc w:val="both"/>
    </w:pPr>
    <w:rPr>
      <w:rFonts w:ascii="Times New Roman" w:hAnsi="Times New Roman"/>
      <w:lang w:val="sk-SK" w:eastAsia="cs-CZ"/>
    </w:rPr>
  </w:style>
  <w:style w:type="paragraph" w:styleId="BodyTextIndent">
    <w:name w:val="Body Text Indent"/>
    <w:basedOn w:val="Normal"/>
    <w:link w:val="ZarkazkladnhotextuChar"/>
    <w:uiPriority w:val="99"/>
    <w:rsid w:val="0082059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820596"/>
    <w:rPr>
      <w:rFonts w:ascii="AT*Toronto" w:hAnsi="AT*Toronto" w:cs="Times New Roman"/>
      <w:sz w:val="24"/>
      <w:rtl w:val="0"/>
      <w:cs w:val="0"/>
      <w:lang w:val="cs-CZ" w:eastAsia="x-none"/>
    </w:rPr>
  </w:style>
  <w:style w:type="paragraph" w:styleId="BalloonText">
    <w:name w:val="Balloon Text"/>
    <w:basedOn w:val="Normal"/>
    <w:link w:val="TextbublinyChar"/>
    <w:uiPriority w:val="99"/>
    <w:rsid w:val="007622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62206"/>
    <w:rPr>
      <w:rFonts w:ascii="Tahoma" w:hAnsi="Tahoma" w:cs="Tahoma"/>
      <w:sz w:val="16"/>
      <w:szCs w:val="16"/>
      <w:rtl w:val="0"/>
      <w:cs w:val="0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120</Words>
  <Characters>686</Characters>
  <Application>Microsoft Office Word</Application>
  <DocSecurity>0</DocSecurity>
  <Lines>0</Lines>
  <Paragraphs>0</Paragraphs>
  <ScaleCrop>false</ScaleCrop>
  <Company>Kancelaria NR SR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Kokavcová, Katarína, Mgr.</dc:creator>
  <cp:lastModifiedBy>Kokavcová, Katarína, Mgr.</cp:lastModifiedBy>
  <cp:revision>4</cp:revision>
  <cp:lastPrinted>2012-11-19T10:27:00Z</cp:lastPrinted>
  <dcterms:created xsi:type="dcterms:W3CDTF">2012-11-19T10:06:00Z</dcterms:created>
  <dcterms:modified xsi:type="dcterms:W3CDTF">2015-12-15T08:52:00Z</dcterms:modified>
</cp:coreProperties>
</file>