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AC9" w:rsidP="00872AC9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872AC9" w:rsidP="00872AC9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872AC9" w:rsidP="00872AC9">
      <w:pPr>
        <w:bidi w:val="0"/>
        <w:jc w:val="both"/>
        <w:rPr>
          <w:rFonts w:ascii="Times New Roman" w:hAnsi="Times New Roman"/>
          <w:b/>
          <w:bCs/>
        </w:rPr>
      </w:pPr>
    </w:p>
    <w:p w:rsidR="00872AC9" w:rsidP="00872AC9">
      <w:pPr>
        <w:bidi w:val="0"/>
        <w:rPr>
          <w:rFonts w:ascii="Times New Roman" w:hAnsi="Times New Roman"/>
        </w:rPr>
      </w:pPr>
    </w:p>
    <w:p w:rsidR="00872AC9" w:rsidRPr="00454585" w:rsidP="00872AC9">
      <w:pPr>
        <w:bidi w:val="0"/>
        <w:rPr>
          <w:rFonts w:ascii="Arial" w:hAnsi="Arial" w:cs="Arial"/>
        </w:rPr>
      </w:pPr>
      <w:r w:rsidRPr="00454585">
        <w:rPr>
          <w:rFonts w:ascii="Arial" w:hAnsi="Arial" w:cs="Arial"/>
        </w:rPr>
        <w:t>Číslo: PREDS-</w:t>
      </w:r>
      <w:r w:rsidR="007D486F">
        <w:rPr>
          <w:rFonts w:ascii="Arial" w:hAnsi="Arial" w:cs="Arial"/>
        </w:rPr>
        <w:t>773</w:t>
      </w:r>
      <w:r w:rsidRPr="00454585">
        <w:rPr>
          <w:rFonts w:ascii="Arial" w:hAnsi="Arial" w:cs="Arial"/>
        </w:rPr>
        <w:t>/201</w:t>
      </w:r>
      <w:r w:rsidR="007D486F">
        <w:rPr>
          <w:rFonts w:ascii="Arial" w:hAnsi="Arial" w:cs="Arial"/>
        </w:rPr>
        <w:t>5</w:t>
      </w:r>
      <w:r w:rsidRPr="00454585">
        <w:rPr>
          <w:rFonts w:ascii="Arial" w:hAnsi="Arial" w:cs="Arial"/>
        </w:rPr>
        <w:tab/>
        <w:tab/>
        <w:tab/>
        <w:tab/>
        <w:tab/>
        <w:tab/>
      </w:r>
      <w:r w:rsidRPr="007D486F" w:rsidR="007D486F">
        <w:rPr>
          <w:rFonts w:ascii="Arial" w:hAnsi="Arial" w:cs="Arial"/>
          <w:b/>
        </w:rPr>
        <w:t>64</w:t>
      </w:r>
      <w:r w:rsidRPr="007D486F">
        <w:rPr>
          <w:rFonts w:ascii="Arial" w:hAnsi="Arial" w:cs="Arial"/>
          <w:b/>
        </w:rPr>
        <w:t>.</w:t>
      </w:r>
      <w:r w:rsidRPr="00454585">
        <w:rPr>
          <w:rFonts w:ascii="Arial" w:hAnsi="Arial" w:cs="Arial"/>
        </w:rPr>
        <w:t xml:space="preserve"> schôdza výboru</w:t>
      </w:r>
    </w:p>
    <w:p w:rsidR="00872AC9" w:rsidP="00872AC9">
      <w:pPr>
        <w:bidi w:val="0"/>
        <w:rPr>
          <w:rFonts w:ascii="Times New Roman" w:hAnsi="Times New Roman"/>
        </w:rPr>
      </w:pPr>
    </w:p>
    <w:p w:rsidR="00872AC9" w:rsidP="00872AC9">
      <w:pPr>
        <w:bidi w:val="0"/>
        <w:jc w:val="both"/>
        <w:rPr>
          <w:rFonts w:ascii="Times New Roman" w:hAnsi="Times New Roman"/>
        </w:rPr>
      </w:pPr>
    </w:p>
    <w:p w:rsidR="00872AC9" w:rsidP="00872AC9">
      <w:pPr>
        <w:bidi w:val="0"/>
        <w:jc w:val="both"/>
        <w:rPr>
          <w:rFonts w:ascii="Times New Roman" w:hAnsi="Times New Roman"/>
        </w:rPr>
      </w:pPr>
    </w:p>
    <w:p w:rsidR="00872AC9" w:rsidP="00872AC9">
      <w:pPr>
        <w:bidi w:val="0"/>
        <w:jc w:val="both"/>
        <w:rPr>
          <w:rFonts w:ascii="Times New Roman" w:hAnsi="Times New Roman"/>
        </w:rPr>
      </w:pPr>
    </w:p>
    <w:p w:rsidR="00872AC9" w:rsidP="00872AC9">
      <w:pPr>
        <w:pStyle w:val="Heading2"/>
        <w:bidi w:val="0"/>
        <w:jc w:val="center"/>
        <w:rPr>
          <w:i w:val="0"/>
        </w:rPr>
      </w:pPr>
      <w:r>
        <w:rPr>
          <w:i w:val="0"/>
        </w:rPr>
        <w:t>Záznam</w:t>
      </w:r>
    </w:p>
    <w:p w:rsidR="00872AC9" w:rsidP="00872AC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872AC9" w:rsidP="00872AC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872AC9" w:rsidP="00872AC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Predseda Národnej rady Slovenskej republiky rozhodnutím číslo </w:t>
      </w:r>
      <w:r w:rsidR="007D486F">
        <w:rPr>
          <w:rFonts w:ascii="Arial" w:hAnsi="Arial" w:cs="Arial"/>
        </w:rPr>
        <w:t>1851</w:t>
      </w:r>
      <w:r>
        <w:rPr>
          <w:rFonts w:ascii="Arial" w:hAnsi="Arial" w:cs="Arial"/>
        </w:rPr>
        <w:t xml:space="preserve"> zo dňa </w:t>
      </w:r>
      <w:r w:rsidR="007D486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. </w:t>
      </w:r>
      <w:r w:rsidR="007D486F">
        <w:rPr>
          <w:rFonts w:ascii="Arial" w:hAnsi="Arial" w:cs="Arial"/>
        </w:rPr>
        <w:t>októbra</w:t>
      </w:r>
      <w:r>
        <w:rPr>
          <w:rFonts w:ascii="Arial" w:hAnsi="Arial" w:cs="Arial"/>
        </w:rPr>
        <w:t xml:space="preserve"> 201</w:t>
      </w:r>
      <w:r w:rsidR="007D486F">
        <w:rPr>
          <w:rFonts w:ascii="Arial" w:hAnsi="Arial" w:cs="Arial"/>
        </w:rPr>
        <w:t>5</w:t>
      </w:r>
      <w:r w:rsidRPr="00F06C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pridelil Výboru Národnej rady Slovenskej republiky pre sociálne veci na prerokovanie </w:t>
      </w:r>
      <w:r w:rsidR="007D486F">
        <w:rPr>
          <w:rFonts w:ascii="Arial" w:hAnsi="Arial" w:cs="Arial"/>
        </w:rPr>
        <w:t>n</w:t>
      </w:r>
      <w:r w:rsidRPr="00CB6F11" w:rsidR="007D486F">
        <w:rPr>
          <w:rFonts w:ascii="Arial" w:hAnsi="Arial" w:cs="Arial"/>
        </w:rPr>
        <w:t xml:space="preserve">ávrh skupiny poslancov Národnej rady Slovenskej republiky na vyslovenie nedôvery členovi vlády Slovenskej republiky Viliamovi Čislákovi, poverenému riadením Ministerstva zdravotníctva Slovenskej republiky </w:t>
      </w:r>
      <w:r w:rsidRPr="00CB6F11" w:rsidR="007D486F">
        <w:rPr>
          <w:rFonts w:ascii="Arial" w:hAnsi="Arial" w:cs="Arial"/>
          <w:b/>
        </w:rPr>
        <w:t>(tlač 1846)</w:t>
      </w:r>
      <w:r w:rsidR="006B3D9F">
        <w:rPr>
          <w:rFonts w:ascii="Arial" w:hAnsi="Arial" w:cs="Arial"/>
          <w:b/>
        </w:rPr>
        <w:br/>
      </w:r>
      <w:r>
        <w:rPr>
          <w:rFonts w:ascii="Arial" w:hAnsi="Arial" w:cs="Arial"/>
        </w:rPr>
        <w:t>s lehotou na prerokovanie do určeného termínu konania schôdze.</w:t>
      </w:r>
    </w:p>
    <w:p w:rsidR="00872AC9" w:rsidP="00872AC9">
      <w:pPr>
        <w:bidi w:val="0"/>
        <w:jc w:val="both"/>
        <w:rPr>
          <w:rFonts w:ascii="Arial" w:hAnsi="Arial" w:cs="Arial"/>
        </w:rPr>
      </w:pPr>
    </w:p>
    <w:p w:rsidR="00EE47F1" w:rsidP="00EE47F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prerokovanie uvedeného návrhu bolo zvolané zasadnutie Výboru Národnej rady Slovenskej republiky pre sociálne veci na </w:t>
      </w:r>
      <w:r w:rsidR="00973013">
        <w:rPr>
          <w:rFonts w:ascii="Arial" w:hAnsi="Arial" w:cs="Arial"/>
        </w:rPr>
        <w:t>30</w:t>
      </w:r>
      <w:r>
        <w:rPr>
          <w:rFonts w:ascii="Arial" w:hAnsi="Arial" w:cs="Arial"/>
        </w:rPr>
        <w:t>. októbra 2015 o </w:t>
      </w:r>
      <w:r w:rsidR="00973013">
        <w:rPr>
          <w:rFonts w:ascii="Arial" w:hAnsi="Arial" w:cs="Arial"/>
        </w:rPr>
        <w:t>9</w:t>
      </w:r>
      <w:r>
        <w:rPr>
          <w:rFonts w:ascii="Arial" w:hAnsi="Arial" w:cs="Arial"/>
        </w:rPr>
        <w:t>.00 hodine.</w:t>
      </w:r>
    </w:p>
    <w:p w:rsidR="00EE47F1" w:rsidRPr="00B31CDD" w:rsidP="00EE47F1">
      <w:pPr>
        <w:bidi w:val="0"/>
        <w:spacing w:before="240"/>
        <w:ind w:firstLine="708"/>
        <w:jc w:val="both"/>
        <w:rPr>
          <w:rFonts w:ascii="Arial" w:hAnsi="Arial" w:cs="Arial"/>
        </w:rPr>
      </w:pPr>
      <w:r w:rsidRPr="00B31CDD">
        <w:rPr>
          <w:rFonts w:ascii="Arial" w:hAnsi="Arial" w:cs="Arial"/>
          <w:b/>
        </w:rPr>
        <w:t>Výbor N</w:t>
      </w:r>
      <w:r>
        <w:rPr>
          <w:rFonts w:ascii="Arial" w:hAnsi="Arial" w:cs="Arial"/>
          <w:b/>
        </w:rPr>
        <w:t xml:space="preserve">árodnej rady Slovenskej republiky </w:t>
      </w:r>
      <w:r w:rsidRPr="00B31CDD">
        <w:rPr>
          <w:rFonts w:ascii="Arial" w:hAnsi="Arial" w:cs="Arial"/>
          <w:b/>
        </w:rPr>
        <w:t>sociálne veci nerokoval,</w:t>
      </w:r>
      <w:r w:rsidRPr="00B31CDD">
        <w:rPr>
          <w:rFonts w:ascii="Arial" w:hAnsi="Arial" w:cs="Arial"/>
        </w:rPr>
        <w:t xml:space="preserve"> pretože podľa </w:t>
      </w:r>
      <w:r w:rsidRPr="00B31CDD">
        <w:rPr>
          <w:rFonts w:ascii="Arial" w:hAnsi="Arial" w:cs="Arial"/>
          <w:bCs/>
        </w:rPr>
        <w:t xml:space="preserve">§ 52 ods. 2 zákona Národnej rady Slovenskej republiky č. 350/1996 </w:t>
      </w:r>
      <w:r w:rsidR="00B06613">
        <w:rPr>
          <w:rFonts w:ascii="Arial" w:hAnsi="Arial" w:cs="Arial"/>
          <w:bCs/>
        </w:rPr>
        <w:br/>
      </w:r>
      <w:r w:rsidRPr="00B31CDD">
        <w:rPr>
          <w:rFonts w:ascii="Arial" w:hAnsi="Arial" w:cs="Arial"/>
          <w:bCs/>
        </w:rPr>
        <w:t xml:space="preserve">Z. z. o rokovacom poriadku Národnej rady Slovenskej republiky v znení neskorších predpisov </w:t>
      </w:r>
      <w:r w:rsidRPr="00B31CDD">
        <w:rPr>
          <w:rFonts w:ascii="Arial" w:hAnsi="Arial" w:cs="Arial"/>
          <w:b/>
          <w:bCs/>
        </w:rPr>
        <w:t>nebol uznášaniaschopný</w:t>
      </w:r>
      <w:r w:rsidRPr="00B31CDD">
        <w:rPr>
          <w:rFonts w:ascii="Arial" w:hAnsi="Arial" w:cs="Arial"/>
          <w:bCs/>
        </w:rPr>
        <w:t xml:space="preserve">. </w:t>
      </w:r>
      <w:r w:rsidRPr="00B31CDD">
        <w:rPr>
          <w:rFonts w:ascii="Arial" w:hAnsi="Arial" w:cs="Arial"/>
        </w:rPr>
        <w:t>Z 13 členov výboru bol</w:t>
      </w:r>
      <w:r>
        <w:rPr>
          <w:rFonts w:ascii="Arial" w:hAnsi="Arial" w:cs="Arial"/>
        </w:rPr>
        <w:t>i</w:t>
      </w:r>
      <w:r w:rsidRPr="00B31CDD">
        <w:rPr>
          <w:rFonts w:ascii="Arial" w:hAnsi="Arial" w:cs="Arial"/>
        </w:rPr>
        <w:t xml:space="preserve"> prítomn</w:t>
      </w:r>
      <w:r>
        <w:rPr>
          <w:rFonts w:ascii="Arial" w:hAnsi="Arial" w:cs="Arial"/>
        </w:rPr>
        <w:t>í</w:t>
      </w:r>
      <w:r w:rsidRPr="00B31CDD">
        <w:rPr>
          <w:rFonts w:ascii="Arial" w:hAnsi="Arial" w:cs="Arial"/>
        </w:rPr>
        <w:t xml:space="preserve"> </w:t>
      </w:r>
      <w:r w:rsidR="00476100">
        <w:rPr>
          <w:rFonts w:ascii="Arial" w:hAnsi="Arial" w:cs="Arial"/>
        </w:rPr>
        <w:t>2</w:t>
      </w:r>
      <w:r w:rsidR="00B37793">
        <w:rPr>
          <w:rFonts w:ascii="Arial" w:hAnsi="Arial" w:cs="Arial"/>
        </w:rPr>
        <w:t xml:space="preserve"> </w:t>
      </w:r>
      <w:r w:rsidRPr="00B31CDD">
        <w:rPr>
          <w:rFonts w:ascii="Arial" w:hAnsi="Arial" w:cs="Arial"/>
        </w:rPr>
        <w:t>členov</w:t>
      </w:r>
      <w:r>
        <w:rPr>
          <w:rFonts w:ascii="Arial" w:hAnsi="Arial" w:cs="Arial"/>
        </w:rPr>
        <w:t>ia</w:t>
      </w:r>
      <w:r w:rsidRPr="00B31CDD">
        <w:rPr>
          <w:rFonts w:ascii="Arial" w:hAnsi="Arial" w:cs="Arial"/>
        </w:rPr>
        <w:t xml:space="preserve">. </w:t>
      </w: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872AC9" w:rsidP="00872AC9">
      <w:pPr>
        <w:pStyle w:val="BodyText"/>
        <w:bidi w:val="0"/>
        <w:rPr>
          <w:rFonts w:ascii="Arial" w:hAnsi="Arial" w:cs="Arial"/>
        </w:rPr>
      </w:pPr>
    </w:p>
    <w:p w:rsidR="00872AC9" w:rsidRPr="00634CD2" w:rsidP="00872AC9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872AC9" w:rsidP="00872AC9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</w:p>
    <w:p w:rsidR="00872AC9" w:rsidP="00872AC9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</w:p>
    <w:p w:rsidR="00872AC9" w:rsidRPr="00454585" w:rsidP="00872AC9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  <w:r w:rsidRPr="00454585">
        <w:rPr>
          <w:rStyle w:val="Strong"/>
          <w:rFonts w:ascii="Arial" w:hAnsi="Arial" w:eastAsiaTheme="majorEastAsia" w:cs="Arial" w:hint="default"/>
        </w:rPr>
        <w:t>Já</w:t>
      </w:r>
      <w:r w:rsidRPr="00454585">
        <w:rPr>
          <w:rStyle w:val="Strong"/>
          <w:rFonts w:ascii="Arial" w:hAnsi="Arial" w:eastAsiaTheme="majorEastAsia" w:cs="Arial" w:hint="default"/>
        </w:rPr>
        <w:t xml:space="preserve">n  </w:t>
      </w:r>
      <w:r w:rsidRPr="00454585">
        <w:rPr>
          <w:rStyle w:val="Strong"/>
          <w:rFonts w:ascii="Arial" w:hAnsi="Arial" w:eastAsiaTheme="majorEastAsia" w:cs="Arial" w:hint="default"/>
          <w:spacing w:val="50"/>
        </w:rPr>
        <w:t>Podmanický</w:t>
      </w:r>
    </w:p>
    <w:p w:rsidR="00872AC9" w:rsidRPr="00454585" w:rsidP="00872AC9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  <w:r w:rsidRPr="00454585">
        <w:rPr>
          <w:rStyle w:val="Strong"/>
          <w:rFonts w:ascii="Arial" w:hAnsi="Arial" w:eastAsiaTheme="majorEastAsia" w:cs="Arial" w:hint="default"/>
        </w:rPr>
        <w:t xml:space="preserve">    predseda vý</w:t>
      </w:r>
      <w:r w:rsidRPr="00454585">
        <w:rPr>
          <w:rStyle w:val="Strong"/>
          <w:rFonts w:ascii="Arial" w:hAnsi="Arial" w:eastAsiaTheme="majorEastAsia" w:cs="Arial" w:hint="default"/>
        </w:rPr>
        <w:t>boru</w:t>
      </w:r>
    </w:p>
    <w:p w:rsidR="00872AC9" w:rsidRPr="00454585" w:rsidP="00872AC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872AC9" w:rsidP="00872AC9">
      <w:pPr>
        <w:bidi w:val="0"/>
        <w:jc w:val="both"/>
        <w:rPr>
          <w:rFonts w:ascii="Times New Roman" w:hAnsi="Times New Roman"/>
        </w:rPr>
      </w:pP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872AC9" w:rsidP="00872AC9">
      <w:pPr>
        <w:bidi w:val="0"/>
        <w:ind w:left="6120"/>
        <w:rPr>
          <w:rFonts w:ascii="Arial" w:hAnsi="Arial" w:cs="Arial"/>
          <w:b/>
        </w:rPr>
      </w:pPr>
    </w:p>
    <w:p w:rsidR="003316E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47E36"/>
    <w:multiLevelType w:val="hybridMultilevel"/>
    <w:tmpl w:val="6DA4C360"/>
    <w:lvl w:ilvl="0">
      <w:start w:val="1"/>
      <w:numFmt w:val="upperLetter"/>
      <w:pStyle w:val="Heading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2AC9"/>
    <w:rsid w:val="00190B0E"/>
    <w:rsid w:val="00271FB9"/>
    <w:rsid w:val="003316ED"/>
    <w:rsid w:val="00454585"/>
    <w:rsid w:val="00476100"/>
    <w:rsid w:val="00554EA1"/>
    <w:rsid w:val="00634CD2"/>
    <w:rsid w:val="006B3D9F"/>
    <w:rsid w:val="007D486F"/>
    <w:rsid w:val="00872AC9"/>
    <w:rsid w:val="00973013"/>
    <w:rsid w:val="00B05BDC"/>
    <w:rsid w:val="00B06613"/>
    <w:rsid w:val="00B31CDD"/>
    <w:rsid w:val="00B37793"/>
    <w:rsid w:val="00C8004C"/>
    <w:rsid w:val="00CB6F11"/>
    <w:rsid w:val="00CB7683"/>
    <w:rsid w:val="00DE4D6D"/>
    <w:rsid w:val="00EE47F1"/>
    <w:rsid w:val="00F06CB9"/>
    <w:rsid w:val="00F1462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72AC9"/>
    <w:pPr>
      <w:keepNext/>
      <w:keepLines/>
      <w:numPr>
        <w:numId w:val="1"/>
      </w:numPr>
      <w:tabs>
        <w:tab w:val="num" w:pos="928"/>
      </w:tabs>
      <w:spacing w:before="480"/>
      <w:ind w:left="928" w:hanging="36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872AC9"/>
    <w:pPr>
      <w:keepNext/>
      <w:widowControl/>
      <w:autoSpaceDE/>
      <w:autoSpaceDN/>
      <w:adjustRightInd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72AC9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72AC9"/>
    <w:pPr>
      <w:keepNext/>
      <w:keepLines/>
      <w:widowControl/>
      <w:autoSpaceDE/>
      <w:autoSpaceDN/>
      <w:adjustRightInd/>
      <w:spacing w:before="200"/>
      <w:jc w:val="left"/>
      <w:outlineLvl w:val="7"/>
    </w:pPr>
    <w:rPr>
      <w:rFonts w:asciiTheme="majorHAnsi" w:eastAsiaTheme="majorEastAsia" w:hAnsiTheme="majorHAnsi"/>
      <w:color w:val="404040" w:themeColor="tx1" w:themeShade="FF" w:themeTint="BF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72AC9"/>
    <w:pPr>
      <w:keepNext/>
      <w:keepLines/>
      <w:widowControl/>
      <w:autoSpaceDE/>
      <w:autoSpaceDN/>
      <w:adjustRightInd/>
      <w:spacing w:before="200"/>
      <w:jc w:val="left"/>
      <w:outlineLvl w:val="8"/>
    </w:pPr>
    <w:rPr>
      <w:rFonts w:asciiTheme="majorHAnsi" w:eastAsiaTheme="majorEastAsia" w:hAnsiTheme="majorHAnsi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72AC9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72AC9"/>
    <w:rPr>
      <w:rFonts w:eastAsia="Times New Roman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72AC9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872AC9"/>
    <w:rPr>
      <w:rFonts w:asciiTheme="majorHAnsi" w:eastAsiaTheme="majorEastAsia" w:hAnsiTheme="majorHAnsi" w:cs="Times New Roman"/>
      <w:color w:val="404040" w:themeColor="tx1" w:themeShade="FF" w:themeTint="BF"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872AC9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872A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72A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872AC9"/>
    <w:rPr>
      <w:rFonts w:cs="Times New Roman"/>
      <w:b/>
      <w:bCs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872AC9"/>
    <w:pPr>
      <w:widowControl/>
      <w:autoSpaceDE/>
      <w:autoSpaceDN/>
      <w:adjustRightInd/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872AC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872AC9"/>
    <w:pPr>
      <w:widowControl/>
      <w:autoSpaceDE/>
      <w:autoSpaceDN/>
      <w:adjustRightInd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72AC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3779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3779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1</Pages>
  <Words>167</Words>
  <Characters>952</Characters>
  <Application>Microsoft Office Word</Application>
  <DocSecurity>0</DocSecurity>
  <Lines>0</Lines>
  <Paragraphs>0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cp:lastPrinted>2015-10-27T13:16:00Z</cp:lastPrinted>
  <dcterms:created xsi:type="dcterms:W3CDTF">2015-10-26T14:22:00Z</dcterms:created>
  <dcterms:modified xsi:type="dcterms:W3CDTF">2015-10-30T09:11:00Z</dcterms:modified>
</cp:coreProperties>
</file>