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2B24" w:rsidP="00042B24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  <w:t xml:space="preserve">  ÚSTAVNOPRÁVNY VÝBOR</w:t>
        <w:tab/>
      </w: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NÁRODNEJ RADY SLOVENSKEJ REPUBLIKY</w:t>
      </w: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bidi w:val="0"/>
        <w:ind w:left="5592" w:hanging="55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80D2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Bratislava  </w:t>
      </w:r>
      <w:r w:rsidR="00921DD7">
        <w:rPr>
          <w:rFonts w:ascii="Times New Roman" w:hAnsi="Times New Roman"/>
        </w:rPr>
        <w:t>3</w:t>
      </w:r>
      <w:r w:rsidR="00116910">
        <w:rPr>
          <w:rFonts w:ascii="Times New Roman" w:hAnsi="Times New Roman"/>
        </w:rPr>
        <w:t>. februára</w:t>
      </w:r>
      <w:r w:rsidR="00231497">
        <w:rPr>
          <w:rFonts w:ascii="Times New Roman" w:hAnsi="Times New Roman"/>
        </w:rPr>
        <w:t xml:space="preserve"> 2014</w:t>
      </w: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  <w:r w:rsidR="00980D2D">
        <w:rPr>
          <w:rFonts w:ascii="Times New Roman" w:hAnsi="Times New Roman"/>
        </w:rPr>
        <w:tab/>
        <w:t xml:space="preserve">Číslo: </w:t>
      </w:r>
      <w:r w:rsidR="00FA6647">
        <w:rPr>
          <w:rFonts w:ascii="Times New Roman" w:hAnsi="Times New Roman"/>
        </w:rPr>
        <w:t>CRD-</w:t>
      </w:r>
      <w:r w:rsidR="00921DD7">
        <w:rPr>
          <w:rFonts w:ascii="Times New Roman" w:hAnsi="Times New Roman"/>
        </w:rPr>
        <w:t>257</w:t>
      </w:r>
      <w:r w:rsidR="00980D2D">
        <w:rPr>
          <w:rFonts w:ascii="Times New Roman" w:hAnsi="Times New Roman"/>
        </w:rPr>
        <w:t>/201</w:t>
      </w:r>
      <w:r w:rsidR="00B95A76">
        <w:rPr>
          <w:rFonts w:ascii="Times New Roman" w:hAnsi="Times New Roman"/>
        </w:rPr>
        <w:t>4</w:t>
      </w: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</w:p>
    <w:p w:rsidR="00FA6647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</w:p>
    <w:p w:rsidR="00042B24" w:rsidP="00042B24">
      <w:pPr>
        <w:pStyle w:val="TxBrc5"/>
        <w:tabs>
          <w:tab w:val="left" w:pos="5856"/>
          <w:tab w:val="left" w:pos="6531"/>
        </w:tabs>
        <w:bidi w:val="0"/>
        <w:spacing w:line="240" w:lineRule="auto"/>
        <w:ind w:left="360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>Pozvánka</w:t>
      </w: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  <w:b/>
        </w:rPr>
      </w:pPr>
    </w:p>
    <w:p w:rsidR="00FA6647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  <w:b/>
        </w:rPr>
      </w:pPr>
    </w:p>
    <w:p w:rsidR="00042B24" w:rsidP="007959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súlade s </w:t>
      </w:r>
      <w:r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</w:rPr>
        <w:t xml:space="preserve">49 ods. </w:t>
      </w:r>
      <w:r w:rsidR="00A8621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zákona č. 350/1996 Z. z. o rokovacom poriadku Národnej rady Slovenskej republiky v znení neskorších predpisov zvolávam </w:t>
      </w:r>
      <w:r w:rsidR="004A2D28">
        <w:rPr>
          <w:rFonts w:ascii="Times New Roman" w:hAnsi="Times New Roman"/>
        </w:rPr>
        <w:t xml:space="preserve"> </w:t>
      </w:r>
      <w:r w:rsidR="005B581C">
        <w:rPr>
          <w:rFonts w:ascii="Times New Roman" w:hAnsi="Times New Roman"/>
          <w:b/>
        </w:rPr>
        <w:t>6</w:t>
      </w:r>
      <w:r w:rsidR="00116910">
        <w:rPr>
          <w:rFonts w:ascii="Times New Roman" w:hAnsi="Times New Roman"/>
          <w:b/>
        </w:rPr>
        <w:t>2</w:t>
      </w:r>
      <w:r w:rsidR="005B581C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bCs/>
        </w:rPr>
        <w:t xml:space="preserve"> schôdzu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Ústavnoprávneho výboru Národnej rady Slovenskej republiky, ktorá sa uskutoční</w:t>
      </w:r>
    </w:p>
    <w:p w:rsidR="00E2061E" w:rsidP="00042B24">
      <w:pPr>
        <w:bidi w:val="0"/>
        <w:jc w:val="both"/>
        <w:rPr>
          <w:rFonts w:ascii="Times New Roman" w:hAnsi="Times New Roman"/>
        </w:rPr>
      </w:pPr>
    </w:p>
    <w:p w:rsidR="005A10BB" w:rsidRPr="008546AF" w:rsidP="005A10BB">
      <w:pPr>
        <w:pStyle w:val="TxBrp7"/>
        <w:tabs>
          <w:tab w:val="left" w:pos="0"/>
        </w:tabs>
        <w:bidi w:val="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sk-SK"/>
        </w:rPr>
      </w:pPr>
      <w:r w:rsidR="00921DD7">
        <w:rPr>
          <w:rFonts w:ascii="Times New Roman" w:hAnsi="Times New Roman"/>
          <w:b/>
          <w:sz w:val="28"/>
          <w:szCs w:val="28"/>
          <w:u w:val="single"/>
          <w:lang w:val="sk-SK"/>
        </w:rPr>
        <w:t>4</w:t>
      </w:r>
      <w:r w:rsidRPr="005A10BB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. </w:t>
      </w:r>
      <w:r w:rsidR="005B581C">
        <w:rPr>
          <w:rFonts w:ascii="Times New Roman" w:hAnsi="Times New Roman"/>
          <w:b/>
          <w:sz w:val="28"/>
          <w:szCs w:val="28"/>
          <w:u w:val="single"/>
          <w:lang w:val="sk-SK"/>
        </w:rPr>
        <w:t>februára</w:t>
      </w:r>
      <w:r w:rsidRPr="005A10BB" w:rsidR="00042B24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 201</w:t>
      </w:r>
      <w:r w:rsidR="005B581C">
        <w:rPr>
          <w:rFonts w:ascii="Times New Roman" w:hAnsi="Times New Roman"/>
          <w:b/>
          <w:sz w:val="28"/>
          <w:szCs w:val="28"/>
          <w:u w:val="single"/>
          <w:lang w:val="sk-SK"/>
        </w:rPr>
        <w:t>4</w:t>
      </w:r>
      <w:r w:rsidR="00256E2E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 (</w:t>
      </w:r>
      <w:r w:rsidR="00921DD7">
        <w:rPr>
          <w:rFonts w:ascii="Times New Roman" w:hAnsi="Times New Roman"/>
          <w:b/>
          <w:sz w:val="28"/>
          <w:szCs w:val="28"/>
          <w:u w:val="single"/>
          <w:lang w:val="sk-SK"/>
        </w:rPr>
        <w:t>utorok</w:t>
      </w:r>
      <w:r w:rsidR="00256E2E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) </w:t>
      </w:r>
      <w:r w:rsidRPr="008546AF" w:rsidR="008546AF">
        <w:rPr>
          <w:rFonts w:ascii="Times New Roman" w:hAnsi="Times New Roman"/>
          <w:b/>
          <w:sz w:val="28"/>
          <w:szCs w:val="28"/>
          <w:u w:val="single"/>
          <w:lang w:val="sk-SK"/>
        </w:rPr>
        <w:t>o </w:t>
      </w:r>
      <w:r w:rsidR="00921DD7">
        <w:rPr>
          <w:rFonts w:ascii="Times New Roman" w:hAnsi="Times New Roman"/>
          <w:b/>
          <w:sz w:val="28"/>
          <w:szCs w:val="28"/>
          <w:u w:val="single"/>
          <w:lang w:val="sk-SK"/>
        </w:rPr>
        <w:t>8.3</w:t>
      </w:r>
      <w:r w:rsidR="00CF1321">
        <w:rPr>
          <w:rFonts w:ascii="Times New Roman" w:hAnsi="Times New Roman"/>
          <w:b/>
          <w:sz w:val="28"/>
          <w:szCs w:val="28"/>
          <w:u w:val="single"/>
          <w:lang w:val="sk-SK"/>
        </w:rPr>
        <w:t>0 h</w:t>
      </w:r>
    </w:p>
    <w:p w:rsidR="008546AF" w:rsidP="005A10BB">
      <w:pPr>
        <w:pStyle w:val="TxBrp7"/>
        <w:tabs>
          <w:tab w:val="left" w:pos="0"/>
        </w:tabs>
        <w:bidi w:val="0"/>
        <w:spacing w:line="240" w:lineRule="auto"/>
        <w:ind w:left="0"/>
        <w:jc w:val="center"/>
        <w:rPr>
          <w:rFonts w:ascii="Times New Roman" w:hAnsi="Times New Roman"/>
          <w:b/>
          <w:sz w:val="24"/>
          <w:u w:val="single"/>
          <w:lang w:val="sk-SK"/>
        </w:rPr>
      </w:pPr>
    </w:p>
    <w:p w:rsidR="00042B24" w:rsidP="00042B24">
      <w:pPr>
        <w:pStyle w:val="TxBrp8"/>
        <w:tabs>
          <w:tab w:val="left" w:pos="0"/>
        </w:tabs>
        <w:bidi w:val="0"/>
        <w:spacing w:line="277" w:lineRule="exact"/>
        <w:rPr>
          <w:rFonts w:ascii="Times New Roman" w:hAnsi="Times New Roman"/>
          <w:b/>
          <w:sz w:val="24"/>
          <w:lang w:val="sk-SK"/>
        </w:rPr>
      </w:pPr>
    </w:p>
    <w:p w:rsidR="00042B24" w:rsidP="00921DD7">
      <w:pPr>
        <w:pStyle w:val="TxBrp8"/>
        <w:tabs>
          <w:tab w:val="left" w:pos="0"/>
        </w:tabs>
        <w:bidi w:val="0"/>
        <w:spacing w:line="277" w:lineRule="exact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v budove Národnej rady Slovenskej republiky, Námestie Alexandra Dubčeka 1, Bratislava (v  rokovacej miestnosti Ústavnoprávneho výboru Národnej rady Slovenskej repub</w:t>
      </w:r>
      <w:r w:rsidR="00921DD7">
        <w:rPr>
          <w:rFonts w:ascii="Times New Roman" w:hAnsi="Times New Roman"/>
          <w:sz w:val="24"/>
          <w:lang w:val="sk-SK"/>
        </w:rPr>
        <w:t>liky na 1. poschodí č. dv.150).</w:t>
      </w:r>
    </w:p>
    <w:p w:rsidR="00921DD7" w:rsidP="00921DD7">
      <w:pPr>
        <w:pStyle w:val="TxBrp8"/>
        <w:tabs>
          <w:tab w:val="left" w:pos="0"/>
        </w:tabs>
        <w:bidi w:val="0"/>
        <w:spacing w:line="277" w:lineRule="exact"/>
        <w:rPr>
          <w:rFonts w:ascii="Times New Roman" w:hAnsi="Times New Roman"/>
          <w:sz w:val="24"/>
          <w:lang w:val="sk-SK"/>
        </w:rPr>
      </w:pPr>
    </w:p>
    <w:p w:rsidR="00921DD7" w:rsidP="00921DD7">
      <w:pPr>
        <w:pStyle w:val="TxBrp8"/>
        <w:tabs>
          <w:tab w:val="left" w:pos="0"/>
        </w:tabs>
        <w:bidi w:val="0"/>
        <w:spacing w:line="277" w:lineRule="exact"/>
        <w:rPr>
          <w:rFonts w:ascii="Times New Roman" w:hAnsi="Times New Roman"/>
          <w:sz w:val="24"/>
          <w:lang w:val="sk-SK"/>
        </w:rPr>
      </w:pPr>
    </w:p>
    <w:p w:rsidR="00042B24" w:rsidP="00042B24">
      <w:pPr>
        <w:tabs>
          <w:tab w:val="left" w:pos="368"/>
        </w:tabs>
        <w:bidi w:val="0"/>
        <w:spacing w:line="277" w:lineRule="exact"/>
        <w:jc w:val="both"/>
        <w:rPr>
          <w:rFonts w:ascii="Times New Roman" w:hAnsi="Times New Roman"/>
        </w:rPr>
      </w:pPr>
    </w:p>
    <w:p w:rsidR="00042B24" w:rsidP="00042B24">
      <w:pPr>
        <w:pStyle w:val="TxBrp9"/>
        <w:bidi w:val="0"/>
        <w:spacing w:line="240" w:lineRule="auto"/>
        <w:ind w:left="360" w:hanging="36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Program:</w:t>
      </w:r>
    </w:p>
    <w:p w:rsidR="00042B24" w:rsidRPr="005F683D" w:rsidP="00365F90">
      <w:pPr>
        <w:tabs>
          <w:tab w:val="left" w:pos="3780"/>
        </w:tabs>
        <w:bidi w:val="0"/>
        <w:jc w:val="both"/>
        <w:rPr>
          <w:rFonts w:ascii="Times New Roman" w:hAnsi="Times New Roman"/>
          <w:bCs/>
        </w:rPr>
      </w:pPr>
    </w:p>
    <w:p w:rsidR="00C00E14" w:rsidP="00921DD7">
      <w:pPr>
        <w:pStyle w:val="BodyTextIndent"/>
        <w:bidi w:val="0"/>
        <w:spacing w:line="276" w:lineRule="auto"/>
        <w:ind w:left="0"/>
        <w:jc w:val="both"/>
        <w:rPr>
          <w:rFonts w:ascii="Times New Roman" w:hAnsi="Times New Roman"/>
          <w:b/>
        </w:rPr>
      </w:pPr>
      <w:r w:rsidRPr="00921DD7" w:rsidR="00921DD7">
        <w:rPr>
          <w:rFonts w:ascii="Times New Roman" w:hAnsi="Times New Roman"/>
          <w:b/>
        </w:rPr>
        <w:t>Návrh skupiny poslancov Národnej rady Slovenskej republiky na prijatie uznesenia Národnej rady Slovenskej republiky k spornému predaju emisií počas vlády Roberta Fica v rokoch 2006 – 2010 a výsledkom jej vyšetrovania</w:t>
      </w:r>
      <w:r w:rsidRPr="00921DD7" w:rsidR="00921DD7">
        <w:rPr>
          <w:rFonts w:ascii="Times New Roman" w:hAnsi="Times New Roman"/>
        </w:rPr>
        <w:t xml:space="preserve"> (tlač 868)</w:t>
      </w:r>
    </w:p>
    <w:p w:rsidR="00921DD7" w:rsidP="00C00E14">
      <w:pPr>
        <w:pStyle w:val="BodyTextIndent"/>
        <w:bidi w:val="0"/>
        <w:spacing w:line="276" w:lineRule="auto"/>
        <w:rPr>
          <w:rFonts w:ascii="Times New Roman" w:hAnsi="Times New Roman"/>
          <w:b/>
        </w:rPr>
      </w:pPr>
    </w:p>
    <w:p w:rsidR="00921DD7" w:rsidP="00C00E14">
      <w:pPr>
        <w:pStyle w:val="BodyTextIndent"/>
        <w:bidi w:val="0"/>
        <w:spacing w:line="276" w:lineRule="auto"/>
        <w:rPr>
          <w:rFonts w:ascii="Times New Roman" w:hAnsi="Times New Roman"/>
          <w:b/>
        </w:rPr>
      </w:pPr>
    </w:p>
    <w:p w:rsidR="00042B24" w:rsidRPr="00921DD7" w:rsidP="00042B24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  <w:b/>
        </w:rPr>
      </w:pPr>
      <w:r w:rsidR="005A10BB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odôvodní: </w:t>
      </w:r>
      <w:r>
        <w:rPr>
          <w:rFonts w:ascii="Times New Roman" w:hAnsi="Times New Roman"/>
          <w:b/>
        </w:rPr>
        <w:t xml:space="preserve">poverený poslanec NR SR </w:t>
      </w:r>
    </w:p>
    <w:p w:rsidR="00600F99" w:rsidP="00042B24">
      <w:pPr>
        <w:bidi w:val="0"/>
        <w:ind w:left="1080"/>
        <w:jc w:val="both"/>
        <w:rPr>
          <w:rFonts w:ascii="Times New Roman" w:hAnsi="Times New Roman"/>
        </w:rPr>
      </w:pPr>
      <w:r w:rsidRPr="00921DD7" w:rsidR="005A10BB">
        <w:rPr>
          <w:rFonts w:ascii="Times New Roman" w:hAnsi="Times New Roman"/>
          <w:b/>
        </w:rPr>
        <w:tab/>
        <w:tab/>
        <w:tab/>
        <w:tab/>
      </w:r>
      <w:r w:rsidRPr="00094FA3" w:rsidR="005A10BB">
        <w:rPr>
          <w:rFonts w:ascii="Times New Roman" w:hAnsi="Times New Roman"/>
        </w:rPr>
        <w:t xml:space="preserve"> </w:t>
      </w:r>
      <w:r w:rsidRPr="00094FA3" w:rsidR="00042B24">
        <w:rPr>
          <w:rFonts w:ascii="Times New Roman" w:hAnsi="Times New Roman"/>
        </w:rPr>
        <w:t>spravodaj</w:t>
      </w:r>
      <w:r w:rsidRPr="00094FA3" w:rsidR="00E813EC">
        <w:rPr>
          <w:rFonts w:ascii="Times New Roman" w:hAnsi="Times New Roman"/>
        </w:rPr>
        <w:t>c</w:t>
      </w:r>
      <w:r w:rsidRPr="00094FA3" w:rsidR="00392AAF">
        <w:rPr>
          <w:rFonts w:ascii="Times New Roman" w:hAnsi="Times New Roman"/>
        </w:rPr>
        <w:t>a</w:t>
      </w:r>
      <w:r w:rsidRPr="00094FA3" w:rsidR="00042B24">
        <w:rPr>
          <w:rFonts w:ascii="Times New Roman" w:hAnsi="Times New Roman"/>
        </w:rPr>
        <w:t>:</w:t>
      </w:r>
      <w:r w:rsidRPr="00921DD7" w:rsidR="00042B24">
        <w:rPr>
          <w:rFonts w:ascii="Times New Roman" w:hAnsi="Times New Roman"/>
          <w:b/>
        </w:rPr>
        <w:t xml:space="preserve"> </w:t>
      </w:r>
      <w:r w:rsidRPr="00921DD7" w:rsidR="00921DD7">
        <w:rPr>
          <w:rFonts w:ascii="Times New Roman" w:hAnsi="Times New Roman"/>
        </w:rPr>
        <w:t xml:space="preserve">podpredsedníčka výboru </w:t>
      </w:r>
      <w:r w:rsidRPr="00921DD7" w:rsidR="00921DD7">
        <w:rPr>
          <w:rFonts w:ascii="Times New Roman" w:hAnsi="Times New Roman"/>
          <w:b/>
        </w:rPr>
        <w:t>A. Vitteková</w:t>
      </w:r>
    </w:p>
    <w:p w:rsidR="00FA6647" w:rsidP="00042B24">
      <w:pPr>
        <w:bidi w:val="0"/>
        <w:ind w:left="1080"/>
        <w:jc w:val="both"/>
        <w:rPr>
          <w:rFonts w:ascii="Times New Roman" w:hAnsi="Times New Roman"/>
        </w:rPr>
      </w:pPr>
    </w:p>
    <w:p w:rsidR="005A10BB" w:rsidP="00042B24">
      <w:pPr>
        <w:bidi w:val="0"/>
        <w:ind w:left="1080"/>
        <w:jc w:val="both"/>
        <w:rPr>
          <w:rFonts w:ascii="Times New Roman" w:hAnsi="Times New Roman"/>
        </w:rPr>
      </w:pPr>
    </w:p>
    <w:p w:rsidR="00CF16DA" w:rsidP="00042B24">
      <w:pPr>
        <w:bidi w:val="0"/>
        <w:ind w:left="1080"/>
        <w:jc w:val="both"/>
        <w:rPr>
          <w:rFonts w:ascii="Times New Roman" w:hAnsi="Times New Roman"/>
        </w:rPr>
      </w:pPr>
    </w:p>
    <w:p w:rsidR="00D92633" w:rsidP="00042B24">
      <w:pPr>
        <w:bidi w:val="0"/>
        <w:ind w:left="1080"/>
        <w:jc w:val="both"/>
        <w:rPr>
          <w:rFonts w:ascii="Times New Roman" w:hAnsi="Times New Roman"/>
        </w:rPr>
      </w:pPr>
    </w:p>
    <w:p w:rsidR="00042B24" w:rsidP="00042B24">
      <w:pPr>
        <w:bidi w:val="0"/>
        <w:ind w:left="1080"/>
        <w:jc w:val="both"/>
        <w:rPr>
          <w:rFonts w:ascii="Times New Roman" w:hAnsi="Times New Roman"/>
        </w:rPr>
      </w:pPr>
    </w:p>
    <w:p w:rsidR="00042B24" w:rsidP="00042B2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                      Ró</w:t>
      </w:r>
      <w:r w:rsidR="00921DD7">
        <w:rPr>
          <w:rFonts w:ascii="Times New Roman" w:hAnsi="Times New Roman"/>
        </w:rPr>
        <w:t>bert Madej, v. r.</w:t>
      </w:r>
    </w:p>
    <w:p w:rsidR="00042B24" w:rsidP="00042B24">
      <w:pPr>
        <w:bidi w:val="0"/>
        <w:ind w:left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predseda výboru</w:t>
      </w:r>
      <w:r w:rsidR="00921DD7">
        <w:rPr>
          <w:rFonts w:ascii="Times New Roman" w:hAnsi="Times New Roman"/>
        </w:rPr>
        <w:t xml:space="preserve"> </w:t>
      </w:r>
    </w:p>
    <w:p w:rsidR="00042B24" w:rsidP="00042B24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324B"/>
    <w:multiLevelType w:val="hybridMultilevel"/>
    <w:tmpl w:val="3EEEAAC4"/>
    <w:lvl w:ilvl="0">
      <w:start w:val="1"/>
      <w:numFmt w:val="upperLetter"/>
      <w:lvlText w:val="%1."/>
      <w:lvlJc w:val="left"/>
      <w:pPr>
        <w:ind w:left="6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6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7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2B24"/>
    <w:rsid w:val="00042B24"/>
    <w:rsid w:val="00094FA3"/>
    <w:rsid w:val="000B0918"/>
    <w:rsid w:val="00116910"/>
    <w:rsid w:val="001D50CD"/>
    <w:rsid w:val="001E6DB4"/>
    <w:rsid w:val="00231497"/>
    <w:rsid w:val="0024480D"/>
    <w:rsid w:val="00256E2E"/>
    <w:rsid w:val="002836F0"/>
    <w:rsid w:val="00316DA2"/>
    <w:rsid w:val="0034098C"/>
    <w:rsid w:val="00365F90"/>
    <w:rsid w:val="00392AAF"/>
    <w:rsid w:val="003C79D2"/>
    <w:rsid w:val="004A2D28"/>
    <w:rsid w:val="004C5D8F"/>
    <w:rsid w:val="005A10BB"/>
    <w:rsid w:val="005B581C"/>
    <w:rsid w:val="005F683D"/>
    <w:rsid w:val="00600F99"/>
    <w:rsid w:val="00654162"/>
    <w:rsid w:val="00760B2F"/>
    <w:rsid w:val="007959C8"/>
    <w:rsid w:val="007E0548"/>
    <w:rsid w:val="00810932"/>
    <w:rsid w:val="00820557"/>
    <w:rsid w:val="008546AF"/>
    <w:rsid w:val="0089731C"/>
    <w:rsid w:val="00920BB7"/>
    <w:rsid w:val="00921DD7"/>
    <w:rsid w:val="0092600C"/>
    <w:rsid w:val="00940EA0"/>
    <w:rsid w:val="00980D2D"/>
    <w:rsid w:val="009E2548"/>
    <w:rsid w:val="00A27601"/>
    <w:rsid w:val="00A4313F"/>
    <w:rsid w:val="00A64FDC"/>
    <w:rsid w:val="00A86214"/>
    <w:rsid w:val="00B95A76"/>
    <w:rsid w:val="00BE03CE"/>
    <w:rsid w:val="00C00E14"/>
    <w:rsid w:val="00C00E56"/>
    <w:rsid w:val="00C225F1"/>
    <w:rsid w:val="00C5644B"/>
    <w:rsid w:val="00CF1321"/>
    <w:rsid w:val="00CF16DA"/>
    <w:rsid w:val="00D63628"/>
    <w:rsid w:val="00D92633"/>
    <w:rsid w:val="00E113FF"/>
    <w:rsid w:val="00E2061E"/>
    <w:rsid w:val="00E20997"/>
    <w:rsid w:val="00E27C99"/>
    <w:rsid w:val="00E769FC"/>
    <w:rsid w:val="00E813EC"/>
    <w:rsid w:val="00E90CC0"/>
    <w:rsid w:val="00EA48BE"/>
    <w:rsid w:val="00FA6647"/>
    <w:rsid w:val="00FD5945"/>
    <w:rsid w:val="00FF6A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2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042B2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42B2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42B24"/>
    <w:pPr>
      <w:ind w:left="720"/>
      <w:contextualSpacing/>
      <w:jc w:val="left"/>
    </w:pPr>
  </w:style>
  <w:style w:type="paragraph" w:customStyle="1" w:styleId="TxBrp1">
    <w:name w:val="TxBr_p1"/>
    <w:basedOn w:val="Normal"/>
    <w:rsid w:val="00042B2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2">
    <w:name w:val="TxBr_p2"/>
    <w:basedOn w:val="Normal"/>
    <w:rsid w:val="00042B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c5">
    <w:name w:val="TxBr_c5"/>
    <w:basedOn w:val="Normal"/>
    <w:rsid w:val="00042B24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7">
    <w:name w:val="TxBr_p7"/>
    <w:basedOn w:val="Normal"/>
    <w:rsid w:val="00042B2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TxBrp8">
    <w:name w:val="TxBr_p8"/>
    <w:basedOn w:val="Normal"/>
    <w:rsid w:val="00042B24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042B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4FD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172</Words>
  <Characters>982</Characters>
  <Application>Microsoft Office Word</Application>
  <DocSecurity>0</DocSecurity>
  <Lines>0</Lines>
  <Paragraphs>0</Paragraphs>
  <ScaleCrop>false</ScaleCrop>
  <Company>Kancelaria NR SR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32</cp:revision>
  <cp:lastPrinted>2013-12-13T12:28:00Z</cp:lastPrinted>
  <dcterms:created xsi:type="dcterms:W3CDTF">2014-01-29T12:17:00Z</dcterms:created>
  <dcterms:modified xsi:type="dcterms:W3CDTF">2014-02-03T09:14:00Z</dcterms:modified>
</cp:coreProperties>
</file>