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86702" w:rsidP="00302968">
      <w:pPr>
        <w:pStyle w:val="Heading1"/>
        <w:bidi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u w:val="none"/>
        </w:rPr>
      </w:pPr>
    </w:p>
    <w:p w:rsidR="00302968" w:rsidRPr="0076077B" w:rsidP="00302968">
      <w:pPr>
        <w:pStyle w:val="Heading1"/>
        <w:bidi w:val="0"/>
        <w:spacing w:line="360" w:lineRule="auto"/>
        <w:ind w:firstLine="708"/>
        <w:jc w:val="center"/>
        <w:rPr>
          <w:rFonts w:ascii="Times New Roman" w:hAnsi="Times New Roman"/>
          <w:sz w:val="28"/>
          <w:szCs w:val="28"/>
          <w:u w:val="none"/>
        </w:rPr>
      </w:pPr>
      <w:r w:rsidRPr="0076077B">
        <w:rPr>
          <w:rFonts w:ascii="Times New Roman" w:hAnsi="Times New Roman"/>
          <w:sz w:val="28"/>
          <w:szCs w:val="28"/>
          <w:u w:val="none"/>
        </w:rPr>
        <w:t>ZAHRANIČNÝ VÝBOR</w:t>
      </w:r>
    </w:p>
    <w:p w:rsidR="00302968" w:rsidRPr="0076077B" w:rsidP="00302968">
      <w:pPr>
        <w:bidi w:val="0"/>
        <w:spacing w:line="360" w:lineRule="auto"/>
        <w:ind w:left="708" w:firstLine="708"/>
        <w:jc w:val="both"/>
        <w:rPr>
          <w:rFonts w:ascii="Times New Roman" w:hAnsi="Times New Roman"/>
          <w:b/>
          <w:sz w:val="28"/>
          <w:szCs w:val="28"/>
        </w:rPr>
      </w:pPr>
      <w:r w:rsidRPr="0076077B">
        <w:rPr>
          <w:rFonts w:ascii="Times New Roman" w:hAnsi="Times New Roman"/>
          <w:sz w:val="28"/>
          <w:szCs w:val="28"/>
        </w:rPr>
        <w:t xml:space="preserve"> </w:t>
      </w:r>
      <w:r w:rsidRPr="0076077B">
        <w:rPr>
          <w:rFonts w:ascii="Times New Roman" w:hAnsi="Times New Roman"/>
          <w:b/>
          <w:sz w:val="28"/>
          <w:szCs w:val="28"/>
        </w:rPr>
        <w:t>NÁRODNEJ RADY SLOVENSKEJ REPUBLIKY</w:t>
      </w: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986702" w:rsidP="00986702">
      <w:pPr>
        <w:pStyle w:val="Header"/>
        <w:bidi w:val="0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  <w:tab/>
        <w:tab/>
        <w:tab/>
        <w:tab/>
        <w:tab/>
      </w:r>
      <w:r>
        <w:rPr>
          <w:rFonts w:ascii="Times New Roman" w:hAnsi="Times New Roman"/>
        </w:rPr>
        <w:t>Číslo: CDR-1661/2010 ZV NR SR</w:t>
      </w:r>
    </w:p>
    <w:p w:rsidR="00302968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11B52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968" w:rsidRPr="0076077B" w:rsidP="00302968">
      <w:pPr>
        <w:bidi w:val="0"/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02968" w:rsidRPr="0076077B" w:rsidP="00302968">
      <w:pPr>
        <w:pStyle w:val="Heading3"/>
        <w:bidi w:val="0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76077B">
        <w:rPr>
          <w:rFonts w:ascii="Times New Roman" w:hAnsi="Times New Roman"/>
          <w:sz w:val="28"/>
          <w:szCs w:val="28"/>
        </w:rPr>
        <w:t>Z á p i s n i c a</w:t>
      </w:r>
    </w:p>
    <w:p w:rsidR="00CE57B1" w:rsidP="00EF0081">
      <w:pPr>
        <w:pStyle w:val="BodyText"/>
        <w:pBdr>
          <w:bottom w:val="single" w:sz="12" w:space="1" w:color="auto"/>
        </w:pBdr>
        <w:bidi w:val="0"/>
        <w:spacing w:line="360" w:lineRule="auto"/>
        <w:rPr>
          <w:rFonts w:ascii="Times New Roman" w:hAnsi="Times New Roman"/>
          <w:b/>
          <w:sz w:val="28"/>
          <w:szCs w:val="28"/>
        </w:rPr>
      </w:pPr>
      <w:r w:rsidR="00B1365B">
        <w:rPr>
          <w:rFonts w:ascii="Times New Roman" w:hAnsi="Times New Roman"/>
          <w:b/>
          <w:sz w:val="28"/>
          <w:szCs w:val="28"/>
        </w:rPr>
        <w:br/>
        <w:t>z</w:t>
      </w:r>
      <w:r w:rsidR="00A05A79">
        <w:rPr>
          <w:rFonts w:ascii="Times New Roman" w:hAnsi="Times New Roman"/>
          <w:b/>
          <w:sz w:val="28"/>
          <w:szCs w:val="28"/>
        </w:rPr>
        <w:t xml:space="preserve"> 2</w:t>
      </w:r>
      <w:r w:rsidR="0011764A">
        <w:rPr>
          <w:rFonts w:ascii="Times New Roman" w:hAnsi="Times New Roman"/>
          <w:b/>
          <w:sz w:val="28"/>
          <w:szCs w:val="28"/>
        </w:rPr>
        <w:t>6</w:t>
      </w:r>
      <w:r w:rsidR="00AC1173">
        <w:rPr>
          <w:rFonts w:ascii="Times New Roman" w:hAnsi="Times New Roman"/>
          <w:b/>
          <w:sz w:val="28"/>
          <w:szCs w:val="28"/>
        </w:rPr>
        <w:t>.</w:t>
      </w:r>
      <w:r w:rsidR="00C8555B">
        <w:rPr>
          <w:rFonts w:ascii="Times New Roman" w:hAnsi="Times New Roman"/>
          <w:b/>
          <w:sz w:val="28"/>
          <w:szCs w:val="28"/>
        </w:rPr>
        <w:t xml:space="preserve"> </w:t>
      </w:r>
      <w:r w:rsidRPr="0076077B" w:rsidR="00302968">
        <w:rPr>
          <w:rFonts w:ascii="Times New Roman" w:hAnsi="Times New Roman"/>
          <w:b/>
          <w:sz w:val="28"/>
          <w:szCs w:val="28"/>
        </w:rPr>
        <w:t xml:space="preserve">schôdze Zahraničného výboru Národnej rady Slovenskej republiky, </w:t>
      </w:r>
      <w:r w:rsidRPr="0076077B" w:rsidR="0004020A">
        <w:rPr>
          <w:rFonts w:ascii="Times New Roman" w:hAnsi="Times New Roman"/>
          <w:b/>
          <w:sz w:val="28"/>
          <w:szCs w:val="28"/>
        </w:rPr>
        <w:t xml:space="preserve">ktorá sa uskutočnila </w:t>
      </w:r>
      <w:r w:rsidR="0011764A">
        <w:rPr>
          <w:rFonts w:ascii="Times New Roman" w:hAnsi="Times New Roman"/>
          <w:b/>
          <w:sz w:val="28"/>
          <w:szCs w:val="28"/>
        </w:rPr>
        <w:t>27</w:t>
      </w:r>
      <w:r w:rsidR="006C1A17">
        <w:rPr>
          <w:rFonts w:ascii="Times New Roman" w:hAnsi="Times New Roman"/>
          <w:b/>
          <w:sz w:val="28"/>
          <w:szCs w:val="28"/>
        </w:rPr>
        <w:t xml:space="preserve">. </w:t>
      </w:r>
      <w:r w:rsidR="00F20DBD">
        <w:rPr>
          <w:rFonts w:ascii="Times New Roman" w:hAnsi="Times New Roman"/>
          <w:b/>
          <w:sz w:val="28"/>
          <w:szCs w:val="28"/>
        </w:rPr>
        <w:t>a</w:t>
      </w:r>
      <w:r w:rsidR="0011764A">
        <w:rPr>
          <w:rFonts w:ascii="Times New Roman" w:hAnsi="Times New Roman"/>
          <w:b/>
          <w:sz w:val="28"/>
          <w:szCs w:val="28"/>
        </w:rPr>
        <w:t xml:space="preserve">ugusta </w:t>
      </w:r>
      <w:r w:rsidR="00986702">
        <w:rPr>
          <w:rFonts w:ascii="Times New Roman" w:hAnsi="Times New Roman"/>
          <w:b/>
          <w:sz w:val="28"/>
          <w:szCs w:val="28"/>
        </w:rPr>
        <w:t>201</w:t>
      </w:r>
      <w:r w:rsidR="0020498A">
        <w:rPr>
          <w:rFonts w:ascii="Times New Roman" w:hAnsi="Times New Roman"/>
          <w:b/>
          <w:sz w:val="28"/>
          <w:szCs w:val="28"/>
        </w:rPr>
        <w:t>3</w:t>
      </w:r>
      <w:r w:rsidRPr="0076077B" w:rsidR="0004020A">
        <w:rPr>
          <w:rFonts w:ascii="Times New Roman" w:hAnsi="Times New Roman"/>
          <w:b/>
          <w:sz w:val="28"/>
          <w:szCs w:val="28"/>
        </w:rPr>
        <w:t xml:space="preserve"> </w:t>
      </w:r>
      <w:r w:rsidRPr="00582AF2" w:rsidR="00EF0081">
        <w:rPr>
          <w:rFonts w:ascii="Times New Roman" w:hAnsi="Times New Roman"/>
          <w:b/>
          <w:sz w:val="28"/>
          <w:szCs w:val="28"/>
        </w:rPr>
        <w:t>v budove Národnej rady Slovenskej republiky</w:t>
      </w:r>
      <w:r w:rsidR="0011764A">
        <w:rPr>
          <w:rFonts w:ascii="Times New Roman" w:hAnsi="Times New Roman"/>
          <w:b/>
          <w:sz w:val="28"/>
          <w:szCs w:val="28"/>
        </w:rPr>
        <w:t xml:space="preserve"> pri Mikulášskej bráne – v areáli Bratislavského hradu, na 2. poschodí </w:t>
      </w:r>
    </w:p>
    <w:p w:rsidR="00EF0081" w:rsidP="00302968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/>
          <w:sz w:val="28"/>
          <w:szCs w:val="28"/>
        </w:rPr>
      </w:pPr>
    </w:p>
    <w:p w:rsidR="00A723A0" w:rsidP="00302968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  <w:szCs w:val="28"/>
        </w:rPr>
      </w:pPr>
      <w:r w:rsidRPr="0076077B" w:rsidR="00302968">
        <w:rPr>
          <w:rFonts w:ascii="Times New Roman" w:hAnsi="Times New Roman"/>
          <w:b/>
          <w:sz w:val="28"/>
          <w:szCs w:val="28"/>
        </w:rPr>
        <w:t>Prítomní:</w:t>
      </w:r>
      <w:r w:rsidR="00E369B7">
        <w:rPr>
          <w:rFonts w:ascii="Times New Roman" w:hAnsi="Times New Roman"/>
          <w:bCs/>
          <w:sz w:val="28"/>
          <w:szCs w:val="28"/>
        </w:rPr>
        <w:t xml:space="preserve"> </w:t>
      </w:r>
      <w:r w:rsidR="0011764A">
        <w:rPr>
          <w:rFonts w:ascii="Times New Roman" w:hAnsi="Times New Roman"/>
          <w:b/>
          <w:bCs/>
          <w:sz w:val="28"/>
          <w:szCs w:val="28"/>
        </w:rPr>
        <w:t>6</w:t>
      </w:r>
      <w:r w:rsidR="00732AB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76077B" w:rsidR="00302968">
        <w:rPr>
          <w:rFonts w:ascii="Times New Roman" w:hAnsi="Times New Roman"/>
          <w:b/>
          <w:bCs/>
          <w:sz w:val="28"/>
          <w:szCs w:val="28"/>
        </w:rPr>
        <w:t>poslancov</w:t>
      </w:r>
      <w:r>
        <w:rPr>
          <w:rFonts w:ascii="Times New Roman" w:hAnsi="Times New Roman"/>
          <w:bCs/>
          <w:sz w:val="28"/>
          <w:szCs w:val="28"/>
        </w:rPr>
        <w:t xml:space="preserve"> (podľa prezenčnej listiny)</w:t>
      </w:r>
    </w:p>
    <w:p w:rsidR="00A723A0" w:rsidP="00302968">
      <w:pPr>
        <w:pStyle w:val="BodyText"/>
        <w:bidi w:val="0"/>
        <w:spacing w:line="360" w:lineRule="auto"/>
        <w:ind w:left="180" w:hanging="180"/>
        <w:jc w:val="left"/>
        <w:rPr>
          <w:rFonts w:ascii="Times New Roman" w:hAnsi="Times New Roman"/>
          <w:bCs/>
          <w:sz w:val="28"/>
          <w:szCs w:val="28"/>
        </w:rPr>
      </w:pPr>
    </w:p>
    <w:p w:rsidR="00EC078A" w:rsidP="00302968">
      <w:pPr>
        <w:pStyle w:val="BodyText"/>
        <w:bidi w:val="0"/>
        <w:spacing w:line="360" w:lineRule="auto"/>
        <w:ind w:left="1596" w:hanging="1596"/>
        <w:rPr>
          <w:rFonts w:ascii="Times New Roman" w:hAnsi="Times New Roman"/>
          <w:b/>
          <w:bCs/>
          <w:sz w:val="28"/>
          <w:szCs w:val="28"/>
        </w:rPr>
      </w:pPr>
    </w:p>
    <w:p w:rsidR="006C0883" w:rsidP="00302968">
      <w:pPr>
        <w:pStyle w:val="BodyText"/>
        <w:bidi w:val="0"/>
        <w:spacing w:line="360" w:lineRule="auto"/>
        <w:ind w:left="1596" w:hanging="1596"/>
        <w:rPr>
          <w:rFonts w:ascii="Times New Roman" w:hAnsi="Times New Roman"/>
          <w:b/>
          <w:bCs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F0081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E173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B1718" w:rsidP="00E95AD0">
      <w:pPr>
        <w:bidi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96DB4" w:rsidRPr="00111B52" w:rsidP="0010266F">
      <w:pPr>
        <w:bidi w:val="0"/>
        <w:ind w:firstLine="709"/>
        <w:jc w:val="both"/>
        <w:rPr>
          <w:rFonts w:ascii="Times New Roman" w:hAnsi="Times New Roman"/>
          <w:szCs w:val="28"/>
        </w:rPr>
      </w:pPr>
      <w:r w:rsidRPr="00111B52" w:rsidR="00302968">
        <w:rPr>
          <w:rFonts w:ascii="Times New Roman" w:hAnsi="Times New Roman"/>
          <w:szCs w:val="28"/>
        </w:rPr>
        <w:t xml:space="preserve">Schôdzu Zahraničného výboru Národnej rady Slovenskej republiky viedol predseda </w:t>
      </w:r>
      <w:r w:rsidR="00F20DBD">
        <w:rPr>
          <w:rFonts w:ascii="Times New Roman" w:hAnsi="Times New Roman"/>
          <w:szCs w:val="28"/>
        </w:rPr>
        <w:tab/>
      </w:r>
      <w:r w:rsidRPr="00111B52" w:rsidR="00302968">
        <w:rPr>
          <w:rFonts w:ascii="Times New Roman" w:hAnsi="Times New Roman"/>
          <w:szCs w:val="28"/>
        </w:rPr>
        <w:t xml:space="preserve">výboru </w:t>
      </w:r>
      <w:r w:rsidR="002E7229">
        <w:rPr>
          <w:rFonts w:ascii="Times New Roman" w:hAnsi="Times New Roman"/>
          <w:b/>
          <w:szCs w:val="28"/>
        </w:rPr>
        <w:t>František Šebej</w:t>
      </w:r>
      <w:r w:rsidRPr="00111B52" w:rsidR="00302968">
        <w:rPr>
          <w:rFonts w:ascii="Times New Roman" w:hAnsi="Times New Roman"/>
          <w:b/>
          <w:szCs w:val="28"/>
        </w:rPr>
        <w:t>.</w:t>
      </w:r>
      <w:r w:rsidRPr="00111B52" w:rsidR="00302968">
        <w:rPr>
          <w:rFonts w:ascii="Times New Roman" w:hAnsi="Times New Roman"/>
          <w:szCs w:val="28"/>
        </w:rPr>
        <w:t xml:space="preserve"> </w:t>
      </w:r>
    </w:p>
    <w:p w:rsidR="0049716F" w:rsidP="0010266F">
      <w:pPr>
        <w:bidi w:val="0"/>
        <w:ind w:firstLine="708"/>
        <w:jc w:val="both"/>
        <w:rPr>
          <w:rFonts w:ascii="Times New Roman" w:hAnsi="Times New Roman"/>
          <w:b/>
          <w:szCs w:val="28"/>
        </w:rPr>
      </w:pPr>
    </w:p>
    <w:p w:rsidR="00E369B7" w:rsidP="0010266F">
      <w:pPr>
        <w:bidi w:val="0"/>
        <w:ind w:firstLine="708"/>
        <w:jc w:val="both"/>
        <w:rPr>
          <w:rFonts w:ascii="Times New Roman" w:hAnsi="Times New Roman"/>
          <w:b/>
          <w:szCs w:val="28"/>
        </w:rPr>
      </w:pPr>
      <w:r w:rsidRPr="00111B52" w:rsidR="00296DB4">
        <w:rPr>
          <w:rFonts w:ascii="Times New Roman" w:hAnsi="Times New Roman"/>
          <w:b/>
          <w:szCs w:val="28"/>
        </w:rPr>
        <w:t>P</w:t>
      </w:r>
      <w:r w:rsidRPr="00111B52" w:rsidR="00302968">
        <w:rPr>
          <w:rFonts w:ascii="Times New Roman" w:hAnsi="Times New Roman"/>
          <w:b/>
          <w:szCs w:val="28"/>
        </w:rPr>
        <w:t>rogram rokovania:</w:t>
      </w:r>
    </w:p>
    <w:p w:rsidR="0020498A" w:rsidP="0010266F">
      <w:pPr>
        <w:pStyle w:val="BodyText"/>
        <w:bidi w:val="0"/>
        <w:rPr>
          <w:rFonts w:ascii="Times New Roman" w:hAnsi="Times New Roman"/>
          <w:b/>
          <w:bCs/>
          <w:u w:val="single"/>
        </w:rPr>
      </w:pPr>
    </w:p>
    <w:p w:rsidR="0011764A" w:rsidP="0011764A">
      <w:pPr>
        <w:numPr>
          <w:numId w:val="35"/>
        </w:numPr>
        <w:shd w:val="clear" w:color="auto" w:fill="FFFFFF"/>
        <w:bidi w:val="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Návrh na ukončenie pôsobenia a vyslanie príslušníkov ozbrojených síl Slovenskej republiky do vojenskej operácie ISAF v Afganistane (tlač 694)</w:t>
      </w:r>
    </w:p>
    <w:p w:rsidR="0011764A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na vyslovenie súhlasu Národnej rady Slovenskej republiky s Dohodou o partnerstve a spolupráci medzi Európskou úniou a jej členskými štátmi na jednej strane a Irackou republikou na strane druhej (tlač 623)</w:t>
      </w:r>
    </w:p>
    <w:p w:rsidR="0011764A" w:rsidP="0011764A">
      <w:pPr>
        <w:bidi w:val="0"/>
        <w:ind w:left="72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Návrh na vyslovenie súhlasu Národnej rady Slovenskej republiky s Rámcovou dohodou o partnerstve a spolupráci medzi Európskou úniou a jej členskými štátmi na jednej strane a Filipínskou republikou na druhej strane (tlač 624)</w:t>
      </w:r>
    </w:p>
    <w:p w:rsidR="0011764A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Zameranie činnosti Veľvyslanectva Slovenskej republiky v Chorvátskej republike</w:t>
      </w:r>
    </w:p>
    <w:p w:rsidR="0011764A" w:rsidP="0011764A">
      <w:pPr>
        <w:bidi w:val="0"/>
        <w:ind w:firstLine="708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Zameranie činnosti Veľvyslanectva Slovenskej republiky v Etiópskej federatívnej demokratickej republike</w:t>
      </w:r>
    </w:p>
    <w:p w:rsidR="0011764A" w:rsidRPr="001F30EA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 w:rsidRPr="003D5E7D">
        <w:rPr>
          <w:rFonts w:ascii="Times New Roman" w:hAnsi="Times New Roman"/>
          <w:b/>
        </w:rPr>
        <w:t>Zameranie činnosti Veľvyslanectva Slovenskej republiky v</w:t>
      </w:r>
      <w:r>
        <w:rPr>
          <w:rFonts w:ascii="Times New Roman" w:hAnsi="Times New Roman"/>
          <w:b/>
        </w:rPr>
        <w:t xml:space="preserve"> Lotyšskej republike a Litovskej republike so sídlom v Rige </w:t>
      </w:r>
    </w:p>
    <w:p w:rsidR="0011764A" w:rsidRPr="003D5E7D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 w:rsidRPr="00B57D1E">
        <w:rPr>
          <w:rFonts w:ascii="Times New Roman" w:hAnsi="Times New Roman"/>
          <w:b/>
        </w:rPr>
        <w:t>Zameranie činnosti Veľvyslanectva Slovenskej republiky v Japonsku, Mikronézskych federatívnych štátoch, Republike Marshallových ostrovov a Palauskej republike so sídlom v</w:t>
      </w:r>
      <w:r>
        <w:rPr>
          <w:rFonts w:ascii="Times New Roman" w:hAnsi="Times New Roman"/>
          <w:b/>
        </w:rPr>
        <w:t> </w:t>
      </w:r>
      <w:r w:rsidRPr="00B57D1E">
        <w:rPr>
          <w:rFonts w:ascii="Times New Roman" w:hAnsi="Times New Roman"/>
          <w:b/>
        </w:rPr>
        <w:t>Tokiu</w:t>
      </w:r>
    </w:p>
    <w:p w:rsidR="0011764A" w:rsidRPr="00B57D1E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11764A" w:rsidP="0011764A">
      <w:pPr>
        <w:numPr>
          <w:numId w:val="35"/>
        </w:numPr>
        <w:bidi w:val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Rôzne</w:t>
      </w:r>
    </w:p>
    <w:p w:rsidR="0011764A" w:rsidP="0011764A">
      <w:pPr>
        <w:bidi w:val="0"/>
        <w:jc w:val="both"/>
        <w:rPr>
          <w:rFonts w:ascii="Times New Roman" w:hAnsi="Times New Roman"/>
          <w:b/>
        </w:rPr>
      </w:pPr>
    </w:p>
    <w:p w:rsidR="0011764A" w:rsidP="0011764A">
      <w:pPr>
        <w:bidi w:val="0"/>
        <w:jc w:val="both"/>
        <w:rPr>
          <w:rFonts w:ascii="Times New Roman" w:hAnsi="Times New Roman"/>
          <w:b/>
        </w:rPr>
      </w:pPr>
    </w:p>
    <w:p w:rsidR="0011764A" w:rsidP="0011764A">
      <w:pPr>
        <w:bidi w:val="0"/>
        <w:ind w:left="709"/>
        <w:jc w:val="both"/>
        <w:rPr>
          <w:rFonts w:ascii="Times New Roman" w:hAnsi="Times New Roman"/>
          <w:b/>
        </w:rPr>
      </w:pPr>
    </w:p>
    <w:p w:rsidR="00B1365B" w:rsidP="0010266F">
      <w:pPr>
        <w:bidi w:val="0"/>
        <w:ind w:left="705" w:hanging="705"/>
        <w:jc w:val="both"/>
        <w:rPr>
          <w:rFonts w:ascii="Times New Roman" w:hAnsi="Times New Roman"/>
          <w:szCs w:val="28"/>
        </w:rPr>
      </w:pPr>
    </w:p>
    <w:p w:rsidR="0011764A" w:rsidP="0011764A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 w:rsidR="000F7DE9">
        <w:rPr>
          <w:rFonts w:ascii="Times New Roman" w:hAnsi="Times New Roman"/>
          <w:b/>
          <w:u w:val="single"/>
        </w:rPr>
        <w:t>K bodu 1</w:t>
      </w:r>
    </w:p>
    <w:p w:rsidR="0011764A" w:rsidP="0011764A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11764A" w:rsidRPr="0011764A" w:rsidP="0011764A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bCs/>
        </w:rPr>
        <w:t>Návrh na ukončenie pôsobenia a vyslanie príslušníkov ozbrojených síl Slovenskej republiky do vojenskej operácie ISAF v Afganistane (tlač 694)</w:t>
      </w:r>
    </w:p>
    <w:p w:rsidR="0011764A" w:rsidP="0011764A">
      <w:pPr>
        <w:bidi w:val="0"/>
        <w:ind w:left="1080"/>
        <w:jc w:val="both"/>
        <w:rPr>
          <w:rFonts w:ascii="Times New Roman" w:hAnsi="Times New Roman"/>
          <w:b/>
        </w:rPr>
      </w:pPr>
    </w:p>
    <w:p w:rsidR="006C1A17" w:rsidP="0011764A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</w:t>
      </w:r>
      <w:r w:rsidR="0011764A">
        <w:rPr>
          <w:rFonts w:ascii="Times New Roman" w:hAnsi="Times New Roman"/>
        </w:rPr>
        <w:t xml:space="preserve">p. štátny tajomník MO SR </w:t>
      </w:r>
      <w:r w:rsidRPr="00F20DBD" w:rsidR="0011764A">
        <w:rPr>
          <w:rFonts w:ascii="Times New Roman" w:hAnsi="Times New Roman"/>
          <w:b/>
        </w:rPr>
        <w:t>Miloš Koterec</w:t>
      </w:r>
      <w:r w:rsidR="0011764A">
        <w:rPr>
          <w:rFonts w:ascii="Times New Roman" w:hAnsi="Times New Roman"/>
        </w:rPr>
        <w:t xml:space="preserve"> nasledovne – ukončenie operácie ISAF je</w:t>
      </w:r>
      <w:r w:rsidR="00F20DBD">
        <w:rPr>
          <w:rFonts w:ascii="Times New Roman" w:hAnsi="Times New Roman"/>
        </w:rPr>
        <w:t xml:space="preserve"> naplánované na rok</w:t>
      </w:r>
      <w:r w:rsidR="0011764A">
        <w:rPr>
          <w:rFonts w:ascii="Times New Roman" w:hAnsi="Times New Roman"/>
        </w:rPr>
        <w:t xml:space="preserve"> 2014, SR </w:t>
      </w:r>
      <w:r w:rsidR="00F20DBD">
        <w:rPr>
          <w:rFonts w:ascii="Times New Roman" w:hAnsi="Times New Roman"/>
        </w:rPr>
        <w:t xml:space="preserve">v misii </w:t>
      </w:r>
      <w:r w:rsidR="0011764A">
        <w:rPr>
          <w:rFonts w:ascii="Times New Roman" w:hAnsi="Times New Roman"/>
        </w:rPr>
        <w:t>zastupuje 252 pr</w:t>
      </w:r>
      <w:r w:rsidR="00F20DBD">
        <w:rPr>
          <w:rFonts w:ascii="Times New Roman" w:hAnsi="Times New Roman"/>
        </w:rPr>
        <w:t>íslušníkov ozbrojených síl. Cieľom predkladaného návrhu je zmena</w:t>
      </w:r>
      <w:r w:rsidR="0011764A">
        <w:rPr>
          <w:rFonts w:ascii="Times New Roman" w:hAnsi="Times New Roman"/>
        </w:rPr>
        <w:t xml:space="preserve"> mandátu príslušníkov ozbrojený síl. </w:t>
      </w:r>
      <w:r w:rsidR="00F20DBD">
        <w:rPr>
          <w:rFonts w:ascii="Times New Roman" w:hAnsi="Times New Roman"/>
        </w:rPr>
        <w:t>Dňa 21.8.2013 bol materiál schválený vládou</w:t>
      </w:r>
      <w:r w:rsidR="0011764A">
        <w:rPr>
          <w:rFonts w:ascii="Times New Roman" w:hAnsi="Times New Roman"/>
        </w:rPr>
        <w:t xml:space="preserve"> SR. </w:t>
      </w:r>
    </w:p>
    <w:p w:rsidR="0011764A" w:rsidP="0011764A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6C1A17" w:rsidP="006C1A17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 w:rsidR="00B00DE6">
        <w:rPr>
          <w:rFonts w:ascii="Times New Roman" w:hAnsi="Times New Roman"/>
        </w:rPr>
        <w:t xml:space="preserve">dajkyňa k uvedenému bodu, poslankyňa </w:t>
      </w:r>
      <w:r w:rsidRPr="00B00DE6" w:rsidR="00B00DE6">
        <w:rPr>
          <w:rFonts w:ascii="Times New Roman" w:hAnsi="Times New Roman"/>
          <w:b/>
        </w:rPr>
        <w:t>D. Gabániová</w:t>
      </w:r>
      <w:r>
        <w:rPr>
          <w:rFonts w:ascii="Times New Roman" w:hAnsi="Times New Roman"/>
          <w:b/>
        </w:rPr>
        <w:t xml:space="preserve"> </w:t>
      </w:r>
      <w:r w:rsidR="00B00DE6">
        <w:rPr>
          <w:rFonts w:ascii="Times New Roman" w:hAnsi="Times New Roman"/>
        </w:rPr>
        <w:t>prednies</w:t>
      </w:r>
      <w:r>
        <w:rPr>
          <w:rFonts w:ascii="Times New Roman" w:hAnsi="Times New Roman"/>
        </w:rPr>
        <w:t>l</w:t>
      </w:r>
      <w:r w:rsidR="00B00DE6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návrh </w:t>
      </w:r>
      <w:r w:rsidR="002D1800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uznesenia. </w:t>
      </w:r>
    </w:p>
    <w:p w:rsidR="006C1A17" w:rsidP="006C1A17">
      <w:pPr>
        <w:bidi w:val="0"/>
        <w:ind w:firstLine="708"/>
        <w:jc w:val="both"/>
        <w:rPr>
          <w:rFonts w:ascii="Times New Roman" w:hAnsi="Times New Roman"/>
        </w:rPr>
      </w:pPr>
    </w:p>
    <w:p w:rsidR="006C1A17" w:rsidP="006C1A17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944CA1" w:rsidP="006C1A17">
      <w:pPr>
        <w:bidi w:val="0"/>
        <w:ind w:firstLine="708"/>
        <w:jc w:val="both"/>
        <w:rPr>
          <w:rFonts w:ascii="Times New Roman" w:hAnsi="Times New Roman"/>
          <w:b/>
        </w:rPr>
      </w:pPr>
    </w:p>
    <w:p w:rsidR="00937E20" w:rsidRPr="00937E20" w:rsidP="006C1A17">
      <w:pPr>
        <w:bidi w:val="0"/>
        <w:ind w:firstLine="708"/>
        <w:jc w:val="both"/>
        <w:rPr>
          <w:rFonts w:ascii="Times New Roman" w:hAnsi="Times New Roman"/>
        </w:rPr>
      </w:pPr>
      <w:r w:rsidR="002D1800">
        <w:rPr>
          <w:rFonts w:ascii="Times New Roman" w:hAnsi="Times New Roman"/>
          <w:b/>
        </w:rPr>
        <w:t xml:space="preserve">P. </w:t>
      </w:r>
      <w:r w:rsidR="0011764A">
        <w:rPr>
          <w:rFonts w:ascii="Times New Roman" w:hAnsi="Times New Roman"/>
          <w:b/>
        </w:rPr>
        <w:t xml:space="preserve">M. Dzurinda </w:t>
      </w:r>
      <w:r w:rsidR="00F20DBD">
        <w:rPr>
          <w:rFonts w:ascii="Times New Roman" w:hAnsi="Times New Roman"/>
        </w:rPr>
        <w:t xml:space="preserve">povedal, že </w:t>
      </w:r>
      <w:r w:rsidRPr="00937E20" w:rsidR="0011764A">
        <w:rPr>
          <w:rFonts w:ascii="Times New Roman" w:hAnsi="Times New Roman"/>
        </w:rPr>
        <w:t>naši vojaci</w:t>
      </w:r>
      <w:r w:rsidR="00F20DBD">
        <w:rPr>
          <w:rFonts w:ascii="Times New Roman" w:hAnsi="Times New Roman"/>
        </w:rPr>
        <w:t xml:space="preserve"> v misii pôsobia už</w:t>
      </w:r>
      <w:r w:rsidRPr="00937E20" w:rsidR="0011764A">
        <w:rPr>
          <w:rFonts w:ascii="Times New Roman" w:hAnsi="Times New Roman"/>
        </w:rPr>
        <w:t xml:space="preserve"> 10 rokov, </w:t>
      </w:r>
      <w:r w:rsidR="00F20DBD">
        <w:rPr>
          <w:rFonts w:ascii="Times New Roman" w:hAnsi="Times New Roman"/>
        </w:rPr>
        <w:t xml:space="preserve">ide o </w:t>
        <w:tab/>
      </w:r>
      <w:r w:rsidRPr="00937E20" w:rsidR="0011764A">
        <w:rPr>
          <w:rFonts w:ascii="Times New Roman" w:hAnsi="Times New Roman"/>
        </w:rPr>
        <w:t>najcitlive</w:t>
      </w:r>
      <w:r w:rsidR="00F20DBD">
        <w:rPr>
          <w:rFonts w:ascii="Times New Roman" w:hAnsi="Times New Roman"/>
        </w:rPr>
        <w:t>jšiu misiu,</w:t>
      </w:r>
      <w:r w:rsidRPr="00937E20" w:rsidR="0011764A">
        <w:rPr>
          <w:rFonts w:ascii="Times New Roman" w:hAnsi="Times New Roman"/>
        </w:rPr>
        <w:t xml:space="preserve"> akú SR podniklo. </w:t>
      </w:r>
      <w:r w:rsidRPr="00937E20">
        <w:rPr>
          <w:rFonts w:ascii="Times New Roman" w:hAnsi="Times New Roman"/>
        </w:rPr>
        <w:t>Politické hodnote</w:t>
      </w:r>
      <w:r w:rsidR="00F20DBD">
        <w:rPr>
          <w:rFonts w:ascii="Times New Roman" w:hAnsi="Times New Roman"/>
        </w:rPr>
        <w:t xml:space="preserve">nie pôsobenia misie NATO </w:t>
        <w:tab/>
        <w:t xml:space="preserve">môže byť rôzne. </w:t>
      </w:r>
      <w:r w:rsidRPr="00937E20">
        <w:rPr>
          <w:rFonts w:ascii="Times New Roman" w:hAnsi="Times New Roman"/>
        </w:rPr>
        <w:t>Cíti, že tá</w:t>
      </w:r>
      <w:r w:rsidR="00F20DBD">
        <w:rPr>
          <w:rFonts w:ascii="Times New Roman" w:hAnsi="Times New Roman"/>
        </w:rPr>
        <w:t>to misia mala veľk</w:t>
      </w:r>
      <w:r w:rsidRPr="00937E20">
        <w:rPr>
          <w:rFonts w:ascii="Times New Roman" w:hAnsi="Times New Roman"/>
        </w:rPr>
        <w:t xml:space="preserve">ý význam aj pre </w:t>
      </w:r>
      <w:r w:rsidR="00F20DBD">
        <w:rPr>
          <w:rFonts w:ascii="Times New Roman" w:hAnsi="Times New Roman"/>
        </w:rPr>
        <w:t xml:space="preserve">samotný </w:t>
      </w:r>
      <w:r w:rsidRPr="00937E20">
        <w:rPr>
          <w:rFonts w:ascii="Times New Roman" w:hAnsi="Times New Roman"/>
        </w:rPr>
        <w:t xml:space="preserve">Afganistan. </w:t>
      </w:r>
      <w:r w:rsidR="00F20DBD">
        <w:rPr>
          <w:rFonts w:ascii="Times New Roman" w:hAnsi="Times New Roman"/>
        </w:rPr>
        <w:tab/>
      </w:r>
      <w:r w:rsidRPr="00937E20">
        <w:rPr>
          <w:rFonts w:ascii="Times New Roman" w:hAnsi="Times New Roman"/>
        </w:rPr>
        <w:t xml:space="preserve">Afgánci sa začínajú správať pluralitne, preberajú postupne zodpovednosť a mnohé </w:t>
      </w:r>
      <w:r w:rsidR="00F20DBD">
        <w:rPr>
          <w:rFonts w:ascii="Times New Roman" w:hAnsi="Times New Roman"/>
        </w:rPr>
        <w:tab/>
      </w:r>
      <w:r w:rsidRPr="00937E20">
        <w:rPr>
          <w:rFonts w:ascii="Times New Roman" w:hAnsi="Times New Roman"/>
        </w:rPr>
        <w:t>ďalšie veci</w:t>
      </w:r>
      <w:r w:rsidR="00F20DBD">
        <w:rPr>
          <w:rFonts w:ascii="Times New Roman" w:hAnsi="Times New Roman"/>
        </w:rPr>
        <w:t>, toto všetko znamená, že Afganistan</w:t>
      </w:r>
      <w:r w:rsidRPr="00937E20">
        <w:rPr>
          <w:rFonts w:ascii="Times New Roman" w:hAnsi="Times New Roman"/>
        </w:rPr>
        <w:t xml:space="preserve"> je teraz lepší ako pred 10 rokmi. </w:t>
      </w:r>
      <w:r w:rsidR="00F20DBD">
        <w:rPr>
          <w:rFonts w:ascii="Times New Roman" w:hAnsi="Times New Roman"/>
        </w:rPr>
        <w:t xml:space="preserve">SR </w:t>
        <w:tab/>
        <w:t>ukázal</w:t>
      </w:r>
      <w:r w:rsidRPr="00937E20">
        <w:rPr>
          <w:rFonts w:ascii="Times New Roman" w:hAnsi="Times New Roman"/>
        </w:rPr>
        <w:t>a</w:t>
      </w:r>
      <w:r w:rsidR="00F20DBD">
        <w:rPr>
          <w:rFonts w:ascii="Times New Roman" w:hAnsi="Times New Roman"/>
        </w:rPr>
        <w:t>, že je platným sp</w:t>
      </w:r>
      <w:r w:rsidRPr="00937E20">
        <w:rPr>
          <w:rFonts w:ascii="Times New Roman" w:hAnsi="Times New Roman"/>
        </w:rPr>
        <w:t xml:space="preserve">ojencom v Aliancii. Činnosť našich vojakov je vysoko </w:t>
      </w:r>
      <w:r w:rsidR="00F20DBD">
        <w:rPr>
          <w:rFonts w:ascii="Times New Roman" w:hAnsi="Times New Roman"/>
        </w:rPr>
        <w:tab/>
      </w:r>
      <w:r w:rsidRPr="00937E20">
        <w:rPr>
          <w:rFonts w:ascii="Times New Roman" w:hAnsi="Times New Roman"/>
        </w:rPr>
        <w:t xml:space="preserve">oceňovaná a uznávaná. </w:t>
      </w:r>
    </w:p>
    <w:p w:rsidR="00937E20" w:rsidRPr="00937E20" w:rsidP="006C1A1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F. Šebej </w:t>
      </w:r>
      <w:r w:rsidRPr="00937E20">
        <w:rPr>
          <w:rFonts w:ascii="Times New Roman" w:hAnsi="Times New Roman"/>
        </w:rPr>
        <w:t xml:space="preserve">poznamenal, že naši vojaci odviedli kus veľmi dobrej roboty. </w:t>
      </w:r>
    </w:p>
    <w:p w:rsidR="00937E20" w:rsidP="006C1A1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J. </w:t>
      </w:r>
      <w:r w:rsidRPr="00937E20">
        <w:rPr>
          <w:rFonts w:ascii="Times New Roman" w:hAnsi="Times New Roman"/>
          <w:b/>
        </w:rPr>
        <w:t xml:space="preserve">Mikloško </w:t>
      </w:r>
      <w:r w:rsidRPr="00937E20">
        <w:rPr>
          <w:rFonts w:ascii="Times New Roman" w:hAnsi="Times New Roman"/>
        </w:rPr>
        <w:t>sa s</w:t>
      </w:r>
      <w:r w:rsidR="00F20DBD">
        <w:rPr>
          <w:rFonts w:ascii="Times New Roman" w:hAnsi="Times New Roman"/>
        </w:rPr>
        <w:t xml:space="preserve">pýtal na priebeh vyšetrovania prípadu zabitia SR vojaka a taktiež, </w:t>
        <w:tab/>
        <w:t>č</w:t>
      </w:r>
      <w:r w:rsidRPr="00937E20">
        <w:rPr>
          <w:rFonts w:ascii="Times New Roman" w:hAnsi="Times New Roman"/>
        </w:rPr>
        <w:t>i sa celkovo stiahnu vojska v</w:t>
      </w:r>
      <w:r w:rsidR="00F20DBD">
        <w:rPr>
          <w:rFonts w:ascii="Times New Roman" w:hAnsi="Times New Roman"/>
        </w:rPr>
        <w:t xml:space="preserve"> roku </w:t>
      </w:r>
      <w:r w:rsidRPr="00937E20">
        <w:rPr>
          <w:rFonts w:ascii="Times New Roman" w:hAnsi="Times New Roman"/>
        </w:rPr>
        <w:t>2014?</w:t>
      </w:r>
    </w:p>
    <w:p w:rsidR="00F20DBD" w:rsidRPr="00937E20" w:rsidP="006C1A17">
      <w:pPr>
        <w:bidi w:val="0"/>
        <w:ind w:firstLine="708"/>
        <w:jc w:val="both"/>
        <w:rPr>
          <w:rFonts w:ascii="Times New Roman" w:hAnsi="Times New Roman"/>
        </w:rPr>
      </w:pPr>
    </w:p>
    <w:p w:rsidR="00937E20" w:rsidRPr="00937E20" w:rsidP="006C1A17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štátny tajomník </w:t>
      </w:r>
      <w:r w:rsidR="00F20DBD">
        <w:rPr>
          <w:rFonts w:ascii="Times New Roman" w:hAnsi="Times New Roman"/>
        </w:rPr>
        <w:t>odpovedal, že MO SR si vysoko cení prácu vojakov</w:t>
      </w:r>
      <w:r w:rsidRPr="00937E20">
        <w:rPr>
          <w:rFonts w:ascii="Times New Roman" w:hAnsi="Times New Roman"/>
        </w:rPr>
        <w:t xml:space="preserve">, </w:t>
      </w:r>
      <w:r w:rsidR="00F20DBD">
        <w:rPr>
          <w:rFonts w:ascii="Times New Roman" w:hAnsi="Times New Roman"/>
        </w:rPr>
        <w:t xml:space="preserve">skúsenosti </w:t>
      </w:r>
      <w:r w:rsidRPr="00937E20">
        <w:rPr>
          <w:rFonts w:ascii="Times New Roman" w:hAnsi="Times New Roman"/>
        </w:rPr>
        <w:t>sa</w:t>
      </w:r>
      <w:r w:rsidR="00F20DBD">
        <w:rPr>
          <w:rFonts w:ascii="Times New Roman" w:hAnsi="Times New Roman"/>
        </w:rPr>
        <w:t xml:space="preserve"> </w:t>
      </w:r>
      <w:r w:rsidR="00BB71B7">
        <w:rPr>
          <w:rFonts w:ascii="Times New Roman" w:hAnsi="Times New Roman"/>
        </w:rPr>
        <w:tab/>
      </w:r>
      <w:r w:rsidR="00F20DBD">
        <w:rPr>
          <w:rFonts w:ascii="Times New Roman" w:hAnsi="Times New Roman"/>
        </w:rPr>
        <w:t xml:space="preserve">budú ďalej využívať. V rámci EÚ  sa buduje tzv. </w:t>
      </w:r>
      <w:r w:rsidRPr="00937E20">
        <w:rPr>
          <w:rFonts w:ascii="Times New Roman" w:hAnsi="Times New Roman"/>
        </w:rPr>
        <w:t>V4 jedno</w:t>
      </w:r>
      <w:r w:rsidR="00F20DBD">
        <w:rPr>
          <w:rFonts w:ascii="Times New Roman" w:hAnsi="Times New Roman"/>
        </w:rPr>
        <w:t xml:space="preserve">tka. </w:t>
      </w:r>
      <w:r w:rsidRPr="00937E20">
        <w:rPr>
          <w:rFonts w:ascii="Times New Roman" w:hAnsi="Times New Roman"/>
        </w:rPr>
        <w:t>Vojaci sú</w:t>
      </w:r>
      <w:r w:rsidR="00F20DBD">
        <w:rPr>
          <w:rFonts w:ascii="Times New Roman" w:hAnsi="Times New Roman"/>
        </w:rPr>
        <w:t xml:space="preserve"> obmieňaní, aj </w:t>
      </w:r>
      <w:r w:rsidR="00BB71B7">
        <w:rPr>
          <w:rFonts w:ascii="Times New Roman" w:hAnsi="Times New Roman"/>
        </w:rPr>
        <w:tab/>
      </w:r>
      <w:r w:rsidR="00F20DBD">
        <w:rPr>
          <w:rFonts w:ascii="Times New Roman" w:hAnsi="Times New Roman"/>
        </w:rPr>
        <w:t xml:space="preserve">po roku 2014 </w:t>
      </w:r>
      <w:r w:rsidRPr="00937E20">
        <w:rPr>
          <w:rFonts w:ascii="Times New Roman" w:hAnsi="Times New Roman"/>
        </w:rPr>
        <w:t xml:space="preserve">môžu </w:t>
      </w:r>
      <w:r w:rsidR="00F20DBD">
        <w:rPr>
          <w:rFonts w:ascii="Times New Roman" w:hAnsi="Times New Roman"/>
        </w:rPr>
        <w:t>v Afganistane ostať, počty budú závisieť na odpor</w:t>
      </w:r>
      <w:r w:rsidRPr="00937E20">
        <w:rPr>
          <w:rFonts w:ascii="Times New Roman" w:hAnsi="Times New Roman"/>
        </w:rPr>
        <w:t>účani</w:t>
      </w:r>
      <w:r w:rsidR="00F20DBD">
        <w:rPr>
          <w:rFonts w:ascii="Times New Roman" w:hAnsi="Times New Roman"/>
        </w:rPr>
        <w:t xml:space="preserve">ach </w:t>
      </w:r>
      <w:r w:rsidR="00BB71B7">
        <w:rPr>
          <w:rFonts w:ascii="Times New Roman" w:hAnsi="Times New Roman"/>
        </w:rPr>
        <w:tab/>
      </w:r>
      <w:r w:rsidR="00F20DBD">
        <w:rPr>
          <w:rFonts w:ascii="Times New Roman" w:hAnsi="Times New Roman"/>
        </w:rPr>
        <w:t>Aliancie</w:t>
      </w:r>
      <w:r w:rsidRPr="00937E20">
        <w:rPr>
          <w:rFonts w:ascii="Times New Roman" w:hAnsi="Times New Roman"/>
        </w:rPr>
        <w:t>.</w:t>
      </w:r>
      <w:r w:rsidR="00CD7E85">
        <w:rPr>
          <w:rFonts w:ascii="Times New Roman" w:hAnsi="Times New Roman"/>
        </w:rPr>
        <w:t xml:space="preserve"> </w:t>
      </w:r>
    </w:p>
    <w:p w:rsidR="00D437A6" w:rsidP="006C1A17">
      <w:pPr>
        <w:bidi w:val="0"/>
        <w:ind w:firstLine="708"/>
        <w:jc w:val="both"/>
        <w:rPr>
          <w:rFonts w:ascii="Times New Roman" w:hAnsi="Times New Roman"/>
          <w:b/>
        </w:rPr>
      </w:pPr>
    </w:p>
    <w:p w:rsidR="006C1A17" w:rsidP="006C1A17">
      <w:pPr>
        <w:bidi w:val="0"/>
        <w:ind w:firstLine="709"/>
        <w:jc w:val="both"/>
        <w:rPr>
          <w:rFonts w:ascii="Times New Roman" w:hAnsi="Times New Roman"/>
        </w:rPr>
      </w:pPr>
      <w:r w:rsidR="00937E20">
        <w:rPr>
          <w:rFonts w:ascii="Times New Roman" w:hAnsi="Times New Roman"/>
        </w:rPr>
        <w:t>Hlasovanie o uznesení č. 50</w:t>
      </w:r>
      <w:r w:rsidR="00D63F80">
        <w:rPr>
          <w:rFonts w:ascii="Times New Roman" w:hAnsi="Times New Roman"/>
        </w:rPr>
        <w:t xml:space="preserve">: </w:t>
      </w:r>
      <w:r w:rsidR="00937E20">
        <w:rPr>
          <w:rFonts w:ascii="Times New Roman" w:hAnsi="Times New Roman"/>
        </w:rPr>
        <w:t>6</w:t>
      </w:r>
      <w:r w:rsidR="00DD23F3">
        <w:rPr>
          <w:rFonts w:ascii="Times New Roman" w:hAnsi="Times New Roman"/>
        </w:rPr>
        <w:t>/0/0.</w:t>
      </w:r>
      <w:r w:rsidR="00D63F8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Uznesenie bolo prijaté.</w:t>
      </w:r>
    </w:p>
    <w:p w:rsidR="00D03ACF" w:rsidP="0010266F">
      <w:pPr>
        <w:bidi w:val="0"/>
        <w:ind w:left="705"/>
        <w:jc w:val="both"/>
        <w:rPr>
          <w:rFonts w:ascii="Times New Roman" w:hAnsi="Times New Roman"/>
        </w:rPr>
      </w:pPr>
    </w:p>
    <w:p w:rsidR="002D7089" w:rsidP="0010266F">
      <w:pPr>
        <w:bidi w:val="0"/>
        <w:ind w:left="705"/>
        <w:jc w:val="both"/>
        <w:rPr>
          <w:rFonts w:ascii="Times New Roman" w:hAnsi="Times New Roman"/>
        </w:rPr>
      </w:pPr>
    </w:p>
    <w:p w:rsidR="002D7089" w:rsidP="0010266F">
      <w:pPr>
        <w:bidi w:val="0"/>
        <w:ind w:left="705"/>
        <w:jc w:val="both"/>
        <w:rPr>
          <w:rFonts w:ascii="Times New Roman" w:hAnsi="Times New Roman"/>
        </w:rPr>
      </w:pPr>
    </w:p>
    <w:p w:rsidR="00CD7E85" w:rsidP="00CD7E85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 w:rsidR="002D7089">
        <w:rPr>
          <w:rFonts w:ascii="Times New Roman" w:hAnsi="Times New Roman"/>
          <w:b/>
          <w:u w:val="single"/>
        </w:rPr>
        <w:t>K bodu 2</w:t>
      </w:r>
    </w:p>
    <w:p w:rsidR="00CD7E85" w:rsidP="00CD7E85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CD7E85" w:rsidRPr="00CD7E85" w:rsidP="00CD7E85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Návrh na vyslovenie súhlasu Národnej rady Slovenskej republiky s Dohodou o partnerstve a spolupráci medzi Európskou úniou a jej členskými štátmi na jednej strane a Irackou republikou na strane druhej (tlač 623)</w:t>
      </w:r>
    </w:p>
    <w:p w:rsidR="002D7089" w:rsidRPr="00582AF2" w:rsidP="002D7089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2D7089" w:rsidRPr="00DD23F3" w:rsidP="002D7089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</w:t>
      </w:r>
      <w:r w:rsidR="00CD7E85">
        <w:rPr>
          <w:rFonts w:ascii="Times New Roman" w:hAnsi="Times New Roman"/>
        </w:rPr>
        <w:t xml:space="preserve">p. štátny tajomník MZV a EZ SR </w:t>
      </w:r>
      <w:r w:rsidRPr="00F20DBD" w:rsidR="00CD7E85">
        <w:rPr>
          <w:rFonts w:ascii="Times New Roman" w:hAnsi="Times New Roman"/>
          <w:b/>
        </w:rPr>
        <w:t>Peter Javorčík</w:t>
      </w:r>
      <w:r w:rsidR="00F20DBD">
        <w:rPr>
          <w:rFonts w:ascii="Times New Roman" w:hAnsi="Times New Roman"/>
        </w:rPr>
        <w:t>. Ide o dohodu, ktorá je 1. zmluvný</w:t>
      </w:r>
      <w:r w:rsidR="00CD7E85">
        <w:rPr>
          <w:rFonts w:ascii="Times New Roman" w:hAnsi="Times New Roman"/>
        </w:rPr>
        <w:t>m vzťahom</w:t>
      </w:r>
      <w:r w:rsidR="00F20DBD">
        <w:rPr>
          <w:rFonts w:ascii="Times New Roman" w:hAnsi="Times New Roman"/>
        </w:rPr>
        <w:t xml:space="preserve"> medzi vyššie uvedeným subjektmi</w:t>
      </w:r>
      <w:r w:rsidR="00CD7E85">
        <w:rPr>
          <w:rFonts w:ascii="Times New Roman" w:hAnsi="Times New Roman"/>
        </w:rPr>
        <w:t>. Rieši obchodné vzťahy, polit</w:t>
      </w:r>
      <w:r w:rsidR="00F20DBD">
        <w:rPr>
          <w:rFonts w:ascii="Times New Roman" w:hAnsi="Times New Roman"/>
        </w:rPr>
        <w:t>ické a sociálne otázky, ochranu</w:t>
      </w:r>
      <w:r w:rsidR="00CD7E85">
        <w:rPr>
          <w:rFonts w:ascii="Times New Roman" w:hAnsi="Times New Roman"/>
        </w:rPr>
        <w:t xml:space="preserve"> ľudských práv, tran</w:t>
      </w:r>
      <w:r w:rsidR="00F20DBD">
        <w:rPr>
          <w:rFonts w:ascii="Times New Roman" w:hAnsi="Times New Roman"/>
        </w:rPr>
        <w:t>sformáciu</w:t>
      </w:r>
      <w:r w:rsidR="00CD7E85">
        <w:rPr>
          <w:rFonts w:ascii="Times New Roman" w:hAnsi="Times New Roman"/>
        </w:rPr>
        <w:t xml:space="preserve"> Iraku. Je to zmiešaná zmluva. Doteraz 6 krajín uložilo ratifikačné listiny u depozitára. V priebehu bu</w:t>
      </w:r>
      <w:r w:rsidR="00F20DBD">
        <w:rPr>
          <w:rFonts w:ascii="Times New Roman" w:hAnsi="Times New Roman"/>
        </w:rPr>
        <w:t xml:space="preserve">dúceho roku by mala nadobudnúť </w:t>
      </w:r>
      <w:r w:rsidR="00CD7E85">
        <w:rPr>
          <w:rFonts w:ascii="Times New Roman" w:hAnsi="Times New Roman"/>
        </w:rPr>
        <w:t xml:space="preserve">platnosť. </w:t>
      </w:r>
    </w:p>
    <w:p w:rsidR="002D7089" w:rsidP="002D7089">
      <w:pPr>
        <w:bidi w:val="0"/>
        <w:ind w:firstLine="708"/>
        <w:jc w:val="both"/>
        <w:rPr>
          <w:rFonts w:ascii="Times New Roman" w:hAnsi="Times New Roman"/>
        </w:rPr>
      </w:pPr>
    </w:p>
    <w:p w:rsidR="002D7089" w:rsidP="002D7089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>
        <w:rPr>
          <w:rFonts w:ascii="Times New Roman" w:hAnsi="Times New Roman"/>
        </w:rPr>
        <w:t xml:space="preserve">dajca k uvedenému bodu, poslanec </w:t>
      </w:r>
      <w:r>
        <w:rPr>
          <w:rFonts w:ascii="Times New Roman" w:hAnsi="Times New Roman"/>
          <w:b/>
        </w:rPr>
        <w:t>J</w:t>
      </w:r>
      <w:r w:rsidRPr="00B00DE6">
        <w:rPr>
          <w:rFonts w:ascii="Times New Roman" w:hAnsi="Times New Roman"/>
          <w:b/>
        </w:rPr>
        <w:t xml:space="preserve">. </w:t>
      </w:r>
      <w:r w:rsidR="00CD7E85">
        <w:rPr>
          <w:rFonts w:ascii="Times New Roman" w:hAnsi="Times New Roman"/>
          <w:b/>
        </w:rPr>
        <w:t>Mikloško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predniesol návrh uznesenia. </w:t>
      </w:r>
    </w:p>
    <w:p w:rsidR="002D7089" w:rsidP="002D7089">
      <w:pPr>
        <w:bidi w:val="0"/>
        <w:ind w:firstLine="708"/>
        <w:jc w:val="both"/>
        <w:rPr>
          <w:rFonts w:ascii="Times New Roman" w:hAnsi="Times New Roman"/>
        </w:rPr>
      </w:pPr>
    </w:p>
    <w:p w:rsidR="002D7089" w:rsidP="002D7089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2D7089" w:rsidP="002D7089">
      <w:pPr>
        <w:bidi w:val="0"/>
        <w:ind w:firstLine="708"/>
        <w:jc w:val="both"/>
        <w:rPr>
          <w:rFonts w:ascii="Times New Roman" w:hAnsi="Times New Roman"/>
          <w:b/>
        </w:rPr>
      </w:pPr>
    </w:p>
    <w:p w:rsidR="00CD7E85" w:rsidP="002D7089">
      <w:pPr>
        <w:bidi w:val="0"/>
        <w:ind w:firstLine="708"/>
        <w:jc w:val="both"/>
        <w:rPr>
          <w:rFonts w:ascii="Times New Roman" w:hAnsi="Times New Roman"/>
        </w:rPr>
      </w:pPr>
      <w:r w:rsidR="00EA22CB">
        <w:rPr>
          <w:rFonts w:ascii="Times New Roman" w:hAnsi="Times New Roman"/>
          <w:b/>
        </w:rPr>
        <w:t xml:space="preserve">P. J. Mikloško </w:t>
      </w:r>
      <w:r w:rsidR="00F20DBD">
        <w:rPr>
          <w:rFonts w:ascii="Times New Roman" w:hAnsi="Times New Roman"/>
        </w:rPr>
        <w:t>mal pochybnosti, že EÚ uzatvára túto zmluvu</w:t>
      </w:r>
      <w:r w:rsidRPr="00804550">
        <w:rPr>
          <w:rFonts w:ascii="Times New Roman" w:hAnsi="Times New Roman"/>
        </w:rPr>
        <w:t xml:space="preserve">. </w:t>
      </w:r>
      <w:r w:rsidR="00F20DBD">
        <w:rPr>
          <w:rFonts w:ascii="Times New Roman" w:hAnsi="Times New Roman"/>
        </w:rPr>
        <w:t xml:space="preserve">Zaujímal sa o jej </w:t>
      </w:r>
      <w:r w:rsidR="00D81BB4">
        <w:rPr>
          <w:rFonts w:ascii="Times New Roman" w:hAnsi="Times New Roman"/>
        </w:rPr>
        <w:tab/>
      </w:r>
      <w:r w:rsidR="00F20DBD">
        <w:rPr>
          <w:rFonts w:ascii="Times New Roman" w:hAnsi="Times New Roman"/>
        </w:rPr>
        <w:t>filozofiu</w:t>
      </w:r>
      <w:r w:rsidR="00D81BB4">
        <w:rPr>
          <w:rFonts w:ascii="Times New Roman" w:hAnsi="Times New Roman"/>
        </w:rPr>
        <w:t xml:space="preserve"> a logiku uzatvorenia zmluvy</w:t>
      </w:r>
      <w:r w:rsidR="00F20DBD">
        <w:rPr>
          <w:rFonts w:ascii="Times New Roman" w:hAnsi="Times New Roman"/>
        </w:rPr>
        <w:t xml:space="preserve">, keďže v Iraku je </w:t>
      </w:r>
      <w:r w:rsidR="00D81BB4">
        <w:rPr>
          <w:rFonts w:ascii="Times New Roman" w:hAnsi="Times New Roman"/>
        </w:rPr>
        <w:t xml:space="preserve">totálne </w:t>
      </w:r>
      <w:r w:rsidRPr="00804550">
        <w:rPr>
          <w:rFonts w:ascii="Times New Roman" w:hAnsi="Times New Roman"/>
        </w:rPr>
        <w:t xml:space="preserve">nestabilná situácia. </w:t>
      </w:r>
    </w:p>
    <w:p w:rsidR="00D81BB4" w:rsidP="002D7089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A05F4" w:rsidRPr="00804550" w:rsidP="002D7089">
      <w:pPr>
        <w:bidi w:val="0"/>
        <w:ind w:firstLine="708"/>
        <w:jc w:val="both"/>
        <w:rPr>
          <w:rFonts w:ascii="Times New Roman" w:hAnsi="Times New Roman"/>
        </w:rPr>
      </w:pPr>
      <w:r w:rsidRPr="00C76668" w:rsidR="002D7089">
        <w:rPr>
          <w:rFonts w:ascii="Times New Roman" w:hAnsi="Times New Roman"/>
          <w:b/>
        </w:rPr>
        <w:t xml:space="preserve">P. </w:t>
      </w:r>
      <w:r w:rsidR="00CD7E85">
        <w:rPr>
          <w:rFonts w:ascii="Times New Roman" w:hAnsi="Times New Roman"/>
          <w:b/>
        </w:rPr>
        <w:t xml:space="preserve">štátny tajomník </w:t>
      </w:r>
      <w:r w:rsidRPr="00804550" w:rsidR="00CD7E85">
        <w:rPr>
          <w:rFonts w:ascii="Times New Roman" w:hAnsi="Times New Roman"/>
        </w:rPr>
        <w:t>povedal, že situácia v</w:t>
      </w:r>
      <w:r w:rsidR="00D81BB4">
        <w:rPr>
          <w:rFonts w:ascii="Times New Roman" w:hAnsi="Times New Roman"/>
        </w:rPr>
        <w:t xml:space="preserve"> Iraku je zložitá, v uplynulom roku bol </w:t>
        <w:tab/>
        <w:t xml:space="preserve">pokrok krajiny limitovaný, cieľom dohody je stabilizovať situáciu s dôrazom na </w:t>
        <w:tab/>
        <w:t xml:space="preserve">ľudské práva a budovanie demokracie. </w:t>
      </w:r>
      <w:r w:rsidRPr="00804550" w:rsidR="00CD7E85">
        <w:rPr>
          <w:rFonts w:ascii="Times New Roman" w:hAnsi="Times New Roman"/>
        </w:rPr>
        <w:t>Časový horizont je veľmi vzdialený</w:t>
      </w:r>
      <w:r w:rsidRPr="00804550">
        <w:rPr>
          <w:rFonts w:ascii="Times New Roman" w:hAnsi="Times New Roman"/>
        </w:rPr>
        <w:t>, o</w:t>
      </w:r>
      <w:r w:rsidR="00D81BB4">
        <w:rPr>
          <w:rFonts w:ascii="Times New Roman" w:hAnsi="Times New Roman"/>
        </w:rPr>
        <w:t xml:space="preserve">pcia mať </w:t>
        <w:tab/>
        <w:t>dohodu je prefer</w:t>
      </w:r>
      <w:r w:rsidRPr="00804550">
        <w:rPr>
          <w:rFonts w:ascii="Times New Roman" w:hAnsi="Times New Roman"/>
        </w:rPr>
        <w:t>ovanou mož</w:t>
      </w:r>
      <w:r w:rsidR="00D81BB4">
        <w:rPr>
          <w:rFonts w:ascii="Times New Roman" w:hAnsi="Times New Roman"/>
        </w:rPr>
        <w:t>nosťou. Ide o dohodu, ktorá má dl</w:t>
      </w:r>
      <w:r w:rsidRPr="00804550">
        <w:rPr>
          <w:rFonts w:ascii="Times New Roman" w:hAnsi="Times New Roman"/>
        </w:rPr>
        <w:t>hodobý horizont.</w:t>
      </w:r>
    </w:p>
    <w:p w:rsidR="000A05F4" w:rsidP="002D7089">
      <w:pPr>
        <w:bidi w:val="0"/>
        <w:ind w:firstLine="708"/>
        <w:jc w:val="both"/>
        <w:rPr>
          <w:rFonts w:ascii="Times New Roman" w:hAnsi="Times New Roman"/>
          <w:b/>
        </w:rPr>
      </w:pPr>
    </w:p>
    <w:p w:rsidR="002D7089" w:rsidP="002D7089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o </w:t>
      </w:r>
      <w:r w:rsidR="000A05F4">
        <w:rPr>
          <w:rFonts w:ascii="Times New Roman" w:hAnsi="Times New Roman"/>
        </w:rPr>
        <w:t>uznesení č. 51: 6</w:t>
      </w:r>
      <w:r w:rsidR="006774F8">
        <w:rPr>
          <w:rFonts w:ascii="Times New Roman" w:hAnsi="Times New Roman"/>
        </w:rPr>
        <w:t xml:space="preserve">/0/0. </w:t>
      </w:r>
      <w:r>
        <w:rPr>
          <w:rFonts w:ascii="Times New Roman" w:hAnsi="Times New Roman"/>
        </w:rPr>
        <w:t>Uznesenie bolo prijaté.</w:t>
      </w:r>
    </w:p>
    <w:p w:rsidR="00DB0200" w:rsidP="0010266F">
      <w:pPr>
        <w:bidi w:val="0"/>
        <w:ind w:left="705"/>
        <w:jc w:val="both"/>
        <w:rPr>
          <w:rFonts w:ascii="Times New Roman" w:hAnsi="Times New Roman"/>
        </w:rPr>
      </w:pPr>
    </w:p>
    <w:p w:rsidR="002D7089" w:rsidP="0010266F">
      <w:pPr>
        <w:bidi w:val="0"/>
        <w:ind w:left="705"/>
        <w:jc w:val="both"/>
        <w:rPr>
          <w:rFonts w:ascii="Times New Roman" w:hAnsi="Times New Roman"/>
        </w:rPr>
      </w:pPr>
    </w:p>
    <w:p w:rsidR="000A05F4" w:rsidP="000A05F4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 w:rsidR="00EF0081">
        <w:rPr>
          <w:rFonts w:ascii="Times New Roman" w:hAnsi="Times New Roman"/>
          <w:b/>
          <w:u w:val="single"/>
        </w:rPr>
        <w:t xml:space="preserve">K bodu </w:t>
      </w:r>
      <w:r w:rsidR="002D7089">
        <w:rPr>
          <w:rFonts w:ascii="Times New Roman" w:hAnsi="Times New Roman"/>
          <w:b/>
          <w:u w:val="single"/>
        </w:rPr>
        <w:t>3</w:t>
      </w:r>
    </w:p>
    <w:p w:rsidR="000A05F4" w:rsidP="000A05F4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0A05F4" w:rsidRPr="000A05F4" w:rsidP="000A05F4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Návrh na vyslovenie súhlasu Národnej rady Slovenskej republiky s Rámcovou dohodou o partnerstve a spolupráci medzi Európskou úniou a jej členskými štátmi na jednej strane a Filipínskou republikou na druhej strane (tlač 624)</w:t>
      </w:r>
    </w:p>
    <w:p w:rsidR="000A05F4" w:rsidP="000A05F4">
      <w:pPr>
        <w:bidi w:val="0"/>
        <w:ind w:left="705"/>
        <w:jc w:val="both"/>
        <w:rPr>
          <w:rFonts w:ascii="Times New Roman" w:hAnsi="Times New Roman"/>
          <w:b/>
        </w:rPr>
      </w:pPr>
    </w:p>
    <w:p w:rsidR="000A05F4" w:rsidRPr="00582AF2" w:rsidP="000A05F4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0A05F4" w:rsidP="000A05F4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p. štátny tajomník MZV a EZ SR </w:t>
      </w:r>
      <w:r w:rsidRPr="00D81BB4">
        <w:rPr>
          <w:rFonts w:ascii="Times New Roman" w:hAnsi="Times New Roman"/>
          <w:b/>
        </w:rPr>
        <w:t>Peter Javorčík</w:t>
      </w:r>
      <w:r w:rsidR="00D81BB4">
        <w:rPr>
          <w:rFonts w:ascii="Times New Roman" w:hAnsi="Times New Roman"/>
        </w:rPr>
        <w:t>. Dohoda vytvára základný rámec medzi EÚ a Filipí</w:t>
      </w:r>
      <w:r>
        <w:rPr>
          <w:rFonts w:ascii="Times New Roman" w:hAnsi="Times New Roman"/>
        </w:rPr>
        <w:t>nskou republikou, ide o rámcovú dohodu. Je tu dôraz na hospodársku spoluprácu a predpokladá sa, že budú na</w:t>
      </w:r>
      <w:r w:rsidR="00D81B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ňu nadväzovať aj ďalšie inve</w:t>
      </w:r>
      <w:r w:rsidR="00D81BB4">
        <w:rPr>
          <w:rFonts w:ascii="Times New Roman" w:hAnsi="Times New Roman"/>
        </w:rPr>
        <w:t>stičné dohody. EÚ je pre Filipíny najväčším obchodným partn</w:t>
      </w:r>
      <w:r>
        <w:rPr>
          <w:rFonts w:ascii="Times New Roman" w:hAnsi="Times New Roman"/>
        </w:rPr>
        <w:t>erom. Je to zmiešaná zmluva</w:t>
      </w:r>
      <w:r w:rsidR="00D81BB4">
        <w:rPr>
          <w:rFonts w:ascii="Times New Roman" w:hAnsi="Times New Roman"/>
        </w:rPr>
        <w:t>. Doteraz bola ratif</w:t>
      </w:r>
      <w:r w:rsidR="00804550">
        <w:rPr>
          <w:rFonts w:ascii="Times New Roman" w:hAnsi="Times New Roman"/>
        </w:rPr>
        <w:t>ikovaná 7 krajinami.</w:t>
      </w:r>
      <w:r w:rsidR="00D81BB4">
        <w:rPr>
          <w:rFonts w:ascii="Times New Roman" w:hAnsi="Times New Roman"/>
        </w:rPr>
        <w:t xml:space="preserve"> </w:t>
      </w:r>
      <w:r w:rsidR="00804550">
        <w:rPr>
          <w:rFonts w:ascii="Times New Roman" w:hAnsi="Times New Roman"/>
        </w:rPr>
        <w:t>V</w:t>
      </w:r>
      <w:r w:rsidR="00D81BB4">
        <w:rPr>
          <w:rFonts w:ascii="Times New Roman" w:hAnsi="Times New Roman"/>
        </w:rPr>
        <w:t> priebehu budúceho</w:t>
      </w:r>
      <w:r w:rsidR="00804550">
        <w:rPr>
          <w:rFonts w:ascii="Times New Roman" w:hAnsi="Times New Roman"/>
        </w:rPr>
        <w:t xml:space="preserve"> roku vstúpi do platnosti.</w:t>
      </w:r>
    </w:p>
    <w:p w:rsidR="000A05F4" w:rsidP="000A05F4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0A05F4" w:rsidP="000A05F4">
      <w:pPr>
        <w:bidi w:val="0"/>
        <w:ind w:firstLine="708"/>
        <w:jc w:val="both"/>
        <w:rPr>
          <w:rFonts w:ascii="Times New Roman" w:hAnsi="Times New Roman"/>
        </w:rPr>
      </w:pPr>
    </w:p>
    <w:p w:rsidR="000A05F4" w:rsidP="000A05F4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>
        <w:rPr>
          <w:rFonts w:ascii="Times New Roman" w:hAnsi="Times New Roman"/>
        </w:rPr>
        <w:t xml:space="preserve">dajca k uvedenému bodu, poslanec </w:t>
      </w:r>
      <w:r w:rsidR="00804550">
        <w:rPr>
          <w:rFonts w:ascii="Times New Roman" w:hAnsi="Times New Roman"/>
          <w:b/>
        </w:rPr>
        <w:t>M. Kéry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predniesol návrh uznesenia. </w:t>
      </w:r>
    </w:p>
    <w:p w:rsidR="000A05F4" w:rsidP="000A05F4">
      <w:pPr>
        <w:bidi w:val="0"/>
        <w:ind w:firstLine="708"/>
        <w:jc w:val="both"/>
        <w:rPr>
          <w:rFonts w:ascii="Times New Roman" w:hAnsi="Times New Roman"/>
        </w:rPr>
      </w:pPr>
    </w:p>
    <w:p w:rsidR="000A05F4" w:rsidP="000A05F4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0A05F4" w:rsidP="000A05F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804550" w:rsidRPr="00804550" w:rsidP="000A05F4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J. Mikloško, </w:t>
      </w:r>
      <w:r w:rsidRPr="00D81BB4" w:rsidR="00D81BB4">
        <w:rPr>
          <w:rFonts w:ascii="Times New Roman" w:hAnsi="Times New Roman"/>
        </w:rPr>
        <w:t>poznamenal, že v krajine je</w:t>
      </w:r>
      <w:r w:rsidR="00D81BB4">
        <w:rPr>
          <w:rFonts w:ascii="Times New Roman" w:hAnsi="Times New Roman"/>
          <w:b/>
        </w:rPr>
        <w:t xml:space="preserve"> </w:t>
      </w:r>
      <w:r w:rsidRPr="00804550">
        <w:rPr>
          <w:rFonts w:ascii="Times New Roman" w:hAnsi="Times New Roman"/>
        </w:rPr>
        <w:t xml:space="preserve">viac ako 90% kresťanov. Je to </w:t>
      </w:r>
      <w:r w:rsidR="00D81BB4">
        <w:rPr>
          <w:rFonts w:ascii="Times New Roman" w:hAnsi="Times New Roman"/>
        </w:rPr>
        <w:tab/>
        <w:t xml:space="preserve">potenciálny </w:t>
      </w:r>
      <w:r w:rsidRPr="00804550">
        <w:rPr>
          <w:rFonts w:ascii="Times New Roman" w:hAnsi="Times New Roman"/>
        </w:rPr>
        <w:t>partner</w:t>
      </w:r>
      <w:r w:rsidR="00D81BB4">
        <w:rPr>
          <w:rFonts w:ascii="Times New Roman" w:hAnsi="Times New Roman"/>
        </w:rPr>
        <w:t>,</w:t>
      </w:r>
      <w:r w:rsidRPr="00804550">
        <w:rPr>
          <w:rFonts w:ascii="Times New Roman" w:hAnsi="Times New Roman"/>
        </w:rPr>
        <w:t xml:space="preserve"> aj keď je veľmi ďaleko.</w:t>
      </w:r>
    </w:p>
    <w:p w:rsidR="00804550" w:rsidP="000A05F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A05F4" w:rsidP="000A05F4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A05F4" w:rsidP="000A05F4">
      <w:pPr>
        <w:bidi w:val="0"/>
        <w:ind w:firstLine="709"/>
        <w:jc w:val="both"/>
        <w:rPr>
          <w:rFonts w:ascii="Times New Roman" w:hAnsi="Times New Roman"/>
        </w:rPr>
      </w:pPr>
      <w:r w:rsidR="00804550">
        <w:rPr>
          <w:rFonts w:ascii="Times New Roman" w:hAnsi="Times New Roman"/>
        </w:rPr>
        <w:t>Hlasovanie o uznesení č. 52</w:t>
      </w:r>
      <w:r>
        <w:rPr>
          <w:rFonts w:ascii="Times New Roman" w:hAnsi="Times New Roman"/>
        </w:rPr>
        <w:t>: 6/0/0. Uznesenie bolo prijaté.</w:t>
      </w:r>
    </w:p>
    <w:p w:rsidR="000A05F4" w:rsidP="000A05F4">
      <w:pPr>
        <w:bidi w:val="0"/>
        <w:ind w:left="705"/>
        <w:jc w:val="both"/>
        <w:rPr>
          <w:rFonts w:ascii="Times New Roman" w:hAnsi="Times New Roman"/>
        </w:rPr>
      </w:pPr>
    </w:p>
    <w:p w:rsidR="00804550" w:rsidP="00804550">
      <w:pPr>
        <w:bidi w:val="0"/>
        <w:ind w:left="705"/>
        <w:jc w:val="both"/>
        <w:rPr>
          <w:rFonts w:ascii="Times New Roman" w:hAnsi="Times New Roman"/>
        </w:rPr>
      </w:pPr>
    </w:p>
    <w:p w:rsidR="00804550" w:rsidP="00804550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bodu 4</w:t>
      </w:r>
    </w:p>
    <w:p w:rsidR="00804550" w:rsidP="00804550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804550" w:rsidRPr="00804550" w:rsidP="00804550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Zameranie činnosti Veľvyslanectva Slovenskej republiky v Chorvátskej republike</w:t>
      </w:r>
    </w:p>
    <w:p w:rsidR="00804550" w:rsidP="00804550">
      <w:pPr>
        <w:bidi w:val="0"/>
        <w:ind w:left="705"/>
        <w:jc w:val="both"/>
        <w:rPr>
          <w:rFonts w:ascii="Times New Roman" w:hAnsi="Times New Roman"/>
          <w:b/>
        </w:rPr>
      </w:pPr>
    </w:p>
    <w:p w:rsidR="00804550" w:rsidRPr="00582AF2" w:rsidP="00804550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804550" w:rsidP="00804550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</w:t>
      </w:r>
      <w:r w:rsidRPr="00BB71B7">
        <w:rPr>
          <w:rFonts w:ascii="Times New Roman" w:hAnsi="Times New Roman"/>
          <w:b/>
        </w:rPr>
        <w:t>p. dezignovaný veľvyslanec</w:t>
      </w:r>
      <w:r>
        <w:rPr>
          <w:rFonts w:ascii="Times New Roman" w:hAnsi="Times New Roman"/>
        </w:rPr>
        <w:t xml:space="preserve"> </w:t>
      </w:r>
      <w:r w:rsidRPr="00804550">
        <w:rPr>
          <w:rFonts w:ascii="Times New Roman" w:hAnsi="Times New Roman"/>
          <w:b/>
        </w:rPr>
        <w:t>Juraj Priputen</w:t>
      </w:r>
      <w:r w:rsidR="00D81BB4">
        <w:rPr>
          <w:rFonts w:ascii="Times New Roman" w:hAnsi="Times New Roman"/>
        </w:rPr>
        <w:t>. CRO je významný partner</w:t>
      </w:r>
      <w:r>
        <w:rPr>
          <w:rFonts w:ascii="Times New Roman" w:hAnsi="Times New Roman"/>
        </w:rPr>
        <w:t xml:space="preserve"> SR, </w:t>
      </w:r>
      <w:r w:rsidR="00D81BB4">
        <w:rPr>
          <w:rFonts w:ascii="Times New Roman" w:hAnsi="Times New Roman"/>
        </w:rPr>
        <w:t xml:space="preserve">vzťahy sú </w:t>
      </w:r>
      <w:r>
        <w:rPr>
          <w:rFonts w:ascii="Times New Roman" w:hAnsi="Times New Roman"/>
        </w:rPr>
        <w:t>založené na priateľskýc</w:t>
      </w:r>
      <w:r w:rsidR="00D81BB4">
        <w:rPr>
          <w:rFonts w:ascii="Times New Roman" w:hAnsi="Times New Roman"/>
        </w:rPr>
        <w:t>h a historických väzbách. Cieľom jeho činnosti bude</w:t>
      </w:r>
      <w:r>
        <w:rPr>
          <w:rFonts w:ascii="Times New Roman" w:hAnsi="Times New Roman"/>
        </w:rPr>
        <w:t> ďalšie zintenzívneni</w:t>
      </w:r>
      <w:r w:rsidR="00D81BB4">
        <w:rPr>
          <w:rFonts w:ascii="Times New Roman" w:hAnsi="Times New Roman"/>
        </w:rPr>
        <w:t xml:space="preserve">e vzťahov. SR podporovalo CRO pri vstupe do EÚ, je pripravená odovzdať </w:t>
      </w:r>
      <w:r>
        <w:rPr>
          <w:rFonts w:ascii="Times New Roman" w:hAnsi="Times New Roman"/>
        </w:rPr>
        <w:t>s</w:t>
      </w:r>
      <w:r w:rsidR="00D81BB4">
        <w:rPr>
          <w:rFonts w:ascii="Times New Roman" w:hAnsi="Times New Roman"/>
        </w:rPr>
        <w:t>kúsenosti a expertízu zo začleňovania sa do eurozóny a Schengenu</w:t>
      </w:r>
      <w:r>
        <w:rPr>
          <w:rFonts w:ascii="Times New Roman" w:hAnsi="Times New Roman"/>
        </w:rPr>
        <w:t>. Pôjde aj o rozvoj jedn</w:t>
      </w:r>
      <w:r w:rsidR="00D81BB4">
        <w:rPr>
          <w:rFonts w:ascii="Times New Roman" w:hAnsi="Times New Roman"/>
        </w:rPr>
        <w:t>otlivých regiónov a ich vzájomnú</w:t>
      </w:r>
      <w:r>
        <w:rPr>
          <w:rFonts w:ascii="Times New Roman" w:hAnsi="Times New Roman"/>
        </w:rPr>
        <w:t xml:space="preserve"> spolupráca. </w:t>
      </w:r>
      <w:r w:rsidR="00C51308">
        <w:rPr>
          <w:rFonts w:ascii="Times New Roman" w:hAnsi="Times New Roman"/>
        </w:rPr>
        <w:t>Záuje</w:t>
      </w:r>
      <w:r w:rsidR="00D81BB4">
        <w:rPr>
          <w:rFonts w:ascii="Times New Roman" w:hAnsi="Times New Roman"/>
        </w:rPr>
        <w:t>m</w:t>
      </w:r>
      <w:r w:rsidR="00C51308">
        <w:rPr>
          <w:rFonts w:ascii="Times New Roman" w:hAnsi="Times New Roman"/>
        </w:rPr>
        <w:t xml:space="preserve"> </w:t>
      </w:r>
      <w:r w:rsidR="00D81BB4">
        <w:rPr>
          <w:rFonts w:ascii="Times New Roman" w:hAnsi="Times New Roman"/>
        </w:rPr>
        <w:t xml:space="preserve">je </w:t>
      </w:r>
      <w:r w:rsidR="00C51308">
        <w:rPr>
          <w:rFonts w:ascii="Times New Roman" w:hAnsi="Times New Roman"/>
        </w:rPr>
        <w:t>aj o podporu obchodnej spolupráce činnosti podnikateľov. S</w:t>
      </w:r>
      <w:r w:rsidR="00D81BB4">
        <w:rPr>
          <w:rFonts w:ascii="Times New Roman" w:hAnsi="Times New Roman"/>
        </w:rPr>
        <w:t>lužba občanom – CRO je zaujímavá pre SR</w:t>
      </w:r>
      <w:r w:rsidR="00C51308">
        <w:rPr>
          <w:rFonts w:ascii="Times New Roman" w:hAnsi="Times New Roman"/>
        </w:rPr>
        <w:t xml:space="preserve"> turizmus, trend je rastúci, úlohou bude poskytovať kvalitné služby, vytvára sa aj vysunuté konz</w:t>
      </w:r>
      <w:r w:rsidR="00D81BB4">
        <w:rPr>
          <w:rFonts w:ascii="Times New Roman" w:hAnsi="Times New Roman"/>
        </w:rPr>
        <w:t>ulá</w:t>
      </w:r>
      <w:r w:rsidR="00C51308">
        <w:rPr>
          <w:rFonts w:ascii="Times New Roman" w:hAnsi="Times New Roman"/>
        </w:rPr>
        <w:t>rne pracovisko v Splite. Pozornosť venovaná aj kontaktom s krajanskou komunitou – školstvo, kultúra, šport.</w:t>
      </w:r>
    </w:p>
    <w:p w:rsidR="00804550" w:rsidP="00804550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804550" w:rsidP="00804550">
      <w:pPr>
        <w:bidi w:val="0"/>
        <w:ind w:firstLine="708"/>
        <w:jc w:val="both"/>
        <w:rPr>
          <w:rFonts w:ascii="Times New Roman" w:hAnsi="Times New Roman"/>
        </w:rPr>
      </w:pPr>
    </w:p>
    <w:p w:rsidR="00804550" w:rsidP="00804550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>
        <w:rPr>
          <w:rFonts w:ascii="Times New Roman" w:hAnsi="Times New Roman"/>
        </w:rPr>
        <w:t xml:space="preserve">dajca k uvedenému bodu, poslanec </w:t>
      </w:r>
      <w:r>
        <w:rPr>
          <w:rFonts w:ascii="Times New Roman" w:hAnsi="Times New Roman"/>
          <w:b/>
        </w:rPr>
        <w:t xml:space="preserve">M. Dzurinda </w:t>
      </w:r>
      <w:r>
        <w:rPr>
          <w:rFonts w:ascii="Times New Roman" w:hAnsi="Times New Roman"/>
        </w:rPr>
        <w:t xml:space="preserve">predniesol návrh uznesenia. </w:t>
      </w:r>
    </w:p>
    <w:p w:rsidR="00804550" w:rsidP="00804550">
      <w:pPr>
        <w:bidi w:val="0"/>
        <w:ind w:firstLine="708"/>
        <w:jc w:val="both"/>
        <w:rPr>
          <w:rFonts w:ascii="Times New Roman" w:hAnsi="Times New Roman"/>
        </w:rPr>
      </w:pPr>
    </w:p>
    <w:p w:rsidR="00804550" w:rsidP="00804550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804550" w:rsidP="00804550">
      <w:pPr>
        <w:bidi w:val="0"/>
        <w:ind w:firstLine="708"/>
        <w:jc w:val="both"/>
        <w:rPr>
          <w:rFonts w:ascii="Times New Roman" w:hAnsi="Times New Roman"/>
          <w:b/>
        </w:rPr>
      </w:pPr>
    </w:p>
    <w:p w:rsidR="00C51308" w:rsidP="00804550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M. Dzurinda </w:t>
      </w:r>
      <w:r>
        <w:rPr>
          <w:rFonts w:ascii="Times New Roman" w:hAnsi="Times New Roman"/>
        </w:rPr>
        <w:t xml:space="preserve">zablahoželal p. veľvyslancovi k nominácii. SR bolo účinným </w:t>
      </w:r>
      <w:r w:rsidR="00D81BB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mentorom CRO na jeho ceste do EÚ. CRO je vysoko </w:t>
      </w:r>
      <w:r w:rsidR="00D81BB4">
        <w:rPr>
          <w:rFonts w:ascii="Times New Roman" w:hAnsi="Times New Roman"/>
        </w:rPr>
        <w:t xml:space="preserve">spriatelená </w:t>
      </w:r>
      <w:r>
        <w:rPr>
          <w:rFonts w:ascii="Times New Roman" w:hAnsi="Times New Roman"/>
        </w:rPr>
        <w:t>so SR</w:t>
      </w:r>
      <w:r w:rsidR="00D81BB4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čo je výhoda. </w:t>
      </w:r>
      <w:r w:rsidR="00D81BB4">
        <w:rPr>
          <w:rFonts w:ascii="Times New Roman" w:hAnsi="Times New Roman"/>
        </w:rPr>
        <w:tab/>
      </w:r>
      <w:r>
        <w:rPr>
          <w:rFonts w:ascii="Times New Roman" w:hAnsi="Times New Roman"/>
        </w:rPr>
        <w:t>V4 sa formuje do polohy spojenca napr.</w:t>
      </w:r>
      <w:r w:rsidR="00D81BB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v</w:t>
      </w:r>
      <w:r w:rsidR="00D81BB4">
        <w:rPr>
          <w:rFonts w:ascii="Times New Roman" w:hAnsi="Times New Roman"/>
        </w:rPr>
        <w:t>V</w:t>
      </w:r>
      <w:r>
        <w:rPr>
          <w:rFonts w:ascii="Times New Roman" w:hAnsi="Times New Roman"/>
        </w:rPr>
        <w:t>4+</w:t>
      </w:r>
      <w:r w:rsidR="00D81BB4">
        <w:rPr>
          <w:rFonts w:ascii="Times New Roman" w:hAnsi="Times New Roman"/>
        </w:rPr>
        <w:t xml:space="preserve"> CRO. S CRO </w:t>
      </w:r>
      <w:r>
        <w:rPr>
          <w:rFonts w:ascii="Times New Roman" w:hAnsi="Times New Roman"/>
        </w:rPr>
        <w:t xml:space="preserve">by sme mali pôsobiť aj </w:t>
      </w:r>
      <w:r w:rsidR="00D81BB4">
        <w:rPr>
          <w:rFonts w:ascii="Times New Roman" w:hAnsi="Times New Roman"/>
        </w:rPr>
        <w:tab/>
      </w:r>
      <w:r>
        <w:rPr>
          <w:rFonts w:ascii="Times New Roman" w:hAnsi="Times New Roman"/>
        </w:rPr>
        <w:t>v infraštru</w:t>
      </w:r>
      <w:r w:rsidR="00D81BB4">
        <w:rPr>
          <w:rFonts w:ascii="Times New Roman" w:hAnsi="Times New Roman"/>
        </w:rPr>
        <w:t>k</w:t>
      </w:r>
      <w:r>
        <w:rPr>
          <w:rFonts w:ascii="Times New Roman" w:hAnsi="Times New Roman"/>
        </w:rPr>
        <w:t>túre, v energetike, kohé</w:t>
      </w:r>
      <w:r w:rsidR="00D81BB4">
        <w:rPr>
          <w:rFonts w:ascii="Times New Roman" w:hAnsi="Times New Roman"/>
        </w:rPr>
        <w:t xml:space="preserve">zii, v oblasti etických otázok, taktiež pri </w:t>
        <w:tab/>
        <w:t>p</w:t>
      </w:r>
      <w:r>
        <w:rPr>
          <w:rFonts w:ascii="Times New Roman" w:hAnsi="Times New Roman"/>
        </w:rPr>
        <w:t>re</w:t>
      </w:r>
      <w:r w:rsidR="00D81BB4">
        <w:rPr>
          <w:rFonts w:ascii="Times New Roman" w:hAnsi="Times New Roman"/>
        </w:rPr>
        <w:t>s</w:t>
      </w:r>
      <w:r>
        <w:rPr>
          <w:rFonts w:ascii="Times New Roman" w:hAnsi="Times New Roman"/>
        </w:rPr>
        <w:t>adzovan</w:t>
      </w:r>
      <w:r w:rsidR="00D81BB4">
        <w:rPr>
          <w:rFonts w:ascii="Times New Roman" w:hAnsi="Times New Roman"/>
        </w:rPr>
        <w:t>í</w:t>
      </w:r>
      <w:r>
        <w:rPr>
          <w:rFonts w:ascii="Times New Roman" w:hAnsi="Times New Roman"/>
        </w:rPr>
        <w:t xml:space="preserve"> individuá</w:t>
      </w:r>
      <w:r w:rsidR="00D81BB4">
        <w:rPr>
          <w:rFonts w:ascii="Times New Roman" w:hAnsi="Times New Roman"/>
        </w:rPr>
        <w:t xml:space="preserve">lnych práv príslušníkov národnostných menšín.  Chorváti </w:t>
        <w:tab/>
        <w:t xml:space="preserve">v Čunove </w:t>
      </w:r>
      <w:r>
        <w:rPr>
          <w:rFonts w:ascii="Times New Roman" w:hAnsi="Times New Roman"/>
        </w:rPr>
        <w:t>si u</w:t>
      </w:r>
      <w:r w:rsidR="00D81BB4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ržali </w:t>
      </w:r>
      <w:r w:rsidR="00D81BB4">
        <w:rPr>
          <w:rFonts w:ascii="Times New Roman" w:hAnsi="Times New Roman"/>
        </w:rPr>
        <w:t xml:space="preserve">identitu a zároveň </w:t>
      </w:r>
      <w:r>
        <w:rPr>
          <w:rFonts w:ascii="Times New Roman" w:hAnsi="Times New Roman"/>
        </w:rPr>
        <w:t xml:space="preserve">sú lojálni ku krajine, v ktorej žijú. </w:t>
      </w:r>
      <w:r w:rsidR="00D81BB4">
        <w:rPr>
          <w:rFonts w:ascii="Times New Roman" w:hAnsi="Times New Roman"/>
        </w:rPr>
        <w:t xml:space="preserve">Podporil aj </w:t>
        <w:tab/>
        <w:t>regionálnu spoluprácu</w:t>
      </w:r>
      <w:r>
        <w:rPr>
          <w:rFonts w:ascii="Times New Roman" w:hAnsi="Times New Roman"/>
        </w:rPr>
        <w:t xml:space="preserve">. </w:t>
      </w:r>
      <w:r w:rsidR="00D81BB4">
        <w:rPr>
          <w:rFonts w:ascii="Times New Roman" w:hAnsi="Times New Roman"/>
        </w:rPr>
        <w:t>Cieľom by mala byť b</w:t>
      </w:r>
      <w:r>
        <w:rPr>
          <w:rFonts w:ascii="Times New Roman" w:hAnsi="Times New Roman"/>
        </w:rPr>
        <w:t>ohatá kon</w:t>
      </w:r>
      <w:r w:rsidR="00D81BB4">
        <w:rPr>
          <w:rFonts w:ascii="Times New Roman" w:hAnsi="Times New Roman"/>
        </w:rPr>
        <w:t xml:space="preserve">zulárna činnosť a ekonomická </w:t>
        <w:tab/>
        <w:t>sp</w:t>
      </w:r>
      <w:r>
        <w:rPr>
          <w:rFonts w:ascii="Times New Roman" w:hAnsi="Times New Roman"/>
        </w:rPr>
        <w:t>olupráca.</w:t>
      </w:r>
    </w:p>
    <w:p w:rsidR="00D81BB4" w:rsidP="00804550">
      <w:pPr>
        <w:bidi w:val="0"/>
        <w:ind w:firstLine="708"/>
        <w:jc w:val="both"/>
        <w:rPr>
          <w:rFonts w:ascii="Times New Roman" w:hAnsi="Times New Roman"/>
        </w:rPr>
      </w:pPr>
      <w:r w:rsidR="00C51308">
        <w:rPr>
          <w:rFonts w:ascii="Times New Roman" w:hAnsi="Times New Roman"/>
        </w:rPr>
        <w:t xml:space="preserve">P. </w:t>
      </w:r>
      <w:r w:rsidRPr="00D81BB4" w:rsidR="00C51308">
        <w:rPr>
          <w:rFonts w:ascii="Times New Roman" w:hAnsi="Times New Roman"/>
          <w:b/>
        </w:rPr>
        <w:t>J. Mikloško</w:t>
      </w:r>
      <w:r w:rsidR="00C513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povedal, že </w:t>
      </w:r>
      <w:r w:rsidR="00C911E3">
        <w:rPr>
          <w:rFonts w:ascii="Times New Roman" w:hAnsi="Times New Roman"/>
        </w:rPr>
        <w:t xml:space="preserve">SEI má tiež význam </w:t>
      </w:r>
      <w:r>
        <w:rPr>
          <w:rFonts w:ascii="Times New Roman" w:hAnsi="Times New Roman"/>
        </w:rPr>
        <w:t>a treba spolupracovať aj na tejto báze.</w:t>
      </w:r>
    </w:p>
    <w:p w:rsidR="00C51308" w:rsidP="00804550">
      <w:pPr>
        <w:bidi w:val="0"/>
        <w:ind w:firstLine="708"/>
        <w:jc w:val="both"/>
        <w:rPr>
          <w:rFonts w:ascii="Times New Roman" w:hAnsi="Times New Roman"/>
        </w:rPr>
      </w:pPr>
      <w:r w:rsidR="00C911E3">
        <w:rPr>
          <w:rFonts w:ascii="Times New Roman" w:hAnsi="Times New Roman"/>
        </w:rPr>
        <w:t xml:space="preserve"> </w:t>
      </w:r>
    </w:p>
    <w:p w:rsidR="00C911E3" w:rsidP="00804550">
      <w:pPr>
        <w:bidi w:val="0"/>
        <w:ind w:firstLine="708"/>
        <w:jc w:val="both"/>
        <w:rPr>
          <w:rFonts w:ascii="Times New Roman" w:hAnsi="Times New Roman"/>
        </w:rPr>
      </w:pPr>
      <w:r w:rsidRPr="00BB71B7">
        <w:rPr>
          <w:rFonts w:ascii="Times New Roman" w:hAnsi="Times New Roman"/>
          <w:b/>
        </w:rPr>
        <w:t>P.</w:t>
      </w:r>
      <w:r>
        <w:rPr>
          <w:rFonts w:ascii="Times New Roman" w:hAnsi="Times New Roman"/>
        </w:rPr>
        <w:t xml:space="preserve"> </w:t>
      </w:r>
      <w:r w:rsidR="00D81BB4">
        <w:rPr>
          <w:rFonts w:ascii="Times New Roman" w:hAnsi="Times New Roman"/>
          <w:b/>
        </w:rPr>
        <w:t>dezignovaný veľ</w:t>
      </w:r>
      <w:r w:rsidRPr="00D81BB4">
        <w:rPr>
          <w:rFonts w:ascii="Times New Roman" w:hAnsi="Times New Roman"/>
          <w:b/>
        </w:rPr>
        <w:t>vyslanec</w:t>
      </w:r>
      <w:r w:rsidR="00D81BB4">
        <w:rPr>
          <w:rFonts w:ascii="Times New Roman" w:hAnsi="Times New Roman"/>
        </w:rPr>
        <w:t xml:space="preserve"> reag</w:t>
      </w:r>
      <w:r>
        <w:rPr>
          <w:rFonts w:ascii="Times New Roman" w:hAnsi="Times New Roman"/>
        </w:rPr>
        <w:t xml:space="preserve">oval, že S-J prepojenie je na programe EÚ, kohézia </w:t>
      </w:r>
      <w:r w:rsidR="00D81BB4">
        <w:rPr>
          <w:rFonts w:ascii="Times New Roman" w:hAnsi="Times New Roman"/>
        </w:rPr>
        <w:tab/>
      </w:r>
      <w:r>
        <w:rPr>
          <w:rFonts w:ascii="Times New Roman" w:hAnsi="Times New Roman"/>
        </w:rPr>
        <w:t>je tiež predm</w:t>
      </w:r>
      <w:r w:rsidR="00D81BB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tom záujmu CRO. Individuálne práva – </w:t>
      </w:r>
      <w:r w:rsidR="00D81BB4">
        <w:rPr>
          <w:rFonts w:ascii="Times New Roman" w:hAnsi="Times New Roman"/>
        </w:rPr>
        <w:t xml:space="preserve">spojencov hľadajú </w:t>
      </w:r>
      <w:r>
        <w:rPr>
          <w:rFonts w:ascii="Times New Roman" w:hAnsi="Times New Roman"/>
        </w:rPr>
        <w:t>v</w:t>
      </w:r>
      <w:r w:rsidR="00D81BB4">
        <w:rPr>
          <w:rFonts w:ascii="Times New Roman" w:hAnsi="Times New Roman"/>
        </w:rPr>
        <w:t> </w:t>
      </w:r>
      <w:r>
        <w:rPr>
          <w:rFonts w:ascii="Times New Roman" w:hAnsi="Times New Roman"/>
        </w:rPr>
        <w:t>EÚ</w:t>
      </w:r>
      <w:r w:rsidR="00D81BB4">
        <w:rPr>
          <w:rFonts w:ascii="Times New Roman" w:hAnsi="Times New Roman"/>
        </w:rPr>
        <w:t xml:space="preserve">, v Rade </w:t>
        <w:tab/>
        <w:t xml:space="preserve">Európy, OSN. </w:t>
      </w:r>
      <w:r>
        <w:rPr>
          <w:rFonts w:ascii="Times New Roman" w:hAnsi="Times New Roman"/>
        </w:rPr>
        <w:t xml:space="preserve">Regionálna spolupráca bude zohrávať dôležitú úlohu aj vo vzťahu so </w:t>
      </w:r>
      <w:r w:rsidR="00D81BB4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susednými krajinami. </w:t>
      </w:r>
      <w:r w:rsidR="00D81BB4">
        <w:rPr>
          <w:rFonts w:ascii="Times New Roman" w:hAnsi="Times New Roman"/>
        </w:rPr>
        <w:t xml:space="preserve">Cirkev – nepodarilo sa presadiť slovenského kňaza, bude to </w:t>
        <w:tab/>
        <w:t>jedna z možn</w:t>
      </w:r>
      <w:r>
        <w:rPr>
          <w:rFonts w:ascii="Times New Roman" w:hAnsi="Times New Roman"/>
        </w:rPr>
        <w:t xml:space="preserve">ých tém počas jeho pôsobenia. V rámci NATO je </w:t>
      </w:r>
      <w:r w:rsidR="00D81BB4">
        <w:rPr>
          <w:rFonts w:ascii="Times New Roman" w:hAnsi="Times New Roman"/>
        </w:rPr>
        <w:t xml:space="preserve">tiež významná </w:t>
        <w:tab/>
        <w:t>spolupráca.</w:t>
      </w:r>
    </w:p>
    <w:p w:rsidR="00D81BB4" w:rsidRPr="00C51308" w:rsidP="00804550">
      <w:pPr>
        <w:bidi w:val="0"/>
        <w:ind w:firstLine="708"/>
        <w:jc w:val="both"/>
        <w:rPr>
          <w:rFonts w:ascii="Times New Roman" w:hAnsi="Times New Roman"/>
        </w:rPr>
      </w:pPr>
    </w:p>
    <w:p w:rsidR="00804550" w:rsidP="00804550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o uznesení č. 53: 6/0/0. Uznesenie bolo prijaté.</w:t>
      </w:r>
    </w:p>
    <w:p w:rsidR="00804550" w:rsidP="00804550">
      <w:pPr>
        <w:bidi w:val="0"/>
        <w:ind w:left="705"/>
        <w:jc w:val="both"/>
        <w:rPr>
          <w:rFonts w:ascii="Times New Roman" w:hAnsi="Times New Roman"/>
        </w:rPr>
      </w:pPr>
    </w:p>
    <w:p w:rsidR="00804550" w:rsidP="00804550">
      <w:pPr>
        <w:bidi w:val="0"/>
        <w:ind w:firstLine="708"/>
        <w:jc w:val="both"/>
        <w:rPr>
          <w:rFonts w:ascii="Times New Roman" w:hAnsi="Times New Roman"/>
          <w:b/>
        </w:rPr>
      </w:pPr>
    </w:p>
    <w:p w:rsidR="00C911E3" w:rsidP="00C911E3">
      <w:pPr>
        <w:bidi w:val="0"/>
        <w:ind w:left="705"/>
        <w:jc w:val="both"/>
        <w:rPr>
          <w:rFonts w:ascii="Times New Roman" w:hAnsi="Times New Roman"/>
        </w:rPr>
      </w:pPr>
    </w:p>
    <w:p w:rsidR="00C911E3" w:rsidP="00C911E3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bodu 5</w:t>
      </w:r>
    </w:p>
    <w:p w:rsidR="00C911E3" w:rsidP="00C911E3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C911E3" w:rsidRPr="00C911E3" w:rsidP="00C911E3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Zameranie činnosti Veľvyslanectva Slovenskej republiky v Etiópskej federatívnej demokratickej republike</w:t>
      </w:r>
    </w:p>
    <w:p w:rsidR="00C911E3" w:rsidRPr="00582AF2" w:rsidP="00C911E3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C911E3" w:rsidP="00C911E3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p. dezignovaný veľvyslanec </w:t>
      </w:r>
      <w:r w:rsidRPr="00804550">
        <w:rPr>
          <w:rFonts w:ascii="Times New Roman" w:hAnsi="Times New Roman"/>
          <w:b/>
        </w:rPr>
        <w:t>J</w:t>
      </w:r>
      <w:r>
        <w:rPr>
          <w:rFonts w:ascii="Times New Roman" w:hAnsi="Times New Roman"/>
          <w:b/>
        </w:rPr>
        <w:t>ozef Cibula</w:t>
      </w:r>
      <w:r w:rsidR="004A314F">
        <w:rPr>
          <w:rFonts w:ascii="Times New Roman" w:hAnsi="Times New Roman"/>
        </w:rPr>
        <w:t>. Hlavnou činnosťou bude posilň</w:t>
      </w:r>
      <w:r>
        <w:rPr>
          <w:rFonts w:ascii="Times New Roman" w:hAnsi="Times New Roman"/>
        </w:rPr>
        <w:t xml:space="preserve">ovanie vzťahov medzi </w:t>
      </w:r>
      <w:r w:rsidR="004A314F">
        <w:rPr>
          <w:rFonts w:ascii="Times New Roman" w:hAnsi="Times New Roman"/>
        </w:rPr>
        <w:t>obidvomi krajinami a obhaj</w:t>
      </w:r>
      <w:r>
        <w:rPr>
          <w:rFonts w:ascii="Times New Roman" w:hAnsi="Times New Roman"/>
        </w:rPr>
        <w:t>ovanie názorov a stanov</w:t>
      </w:r>
      <w:r w:rsidR="004A314F">
        <w:rPr>
          <w:rFonts w:ascii="Times New Roman" w:hAnsi="Times New Roman"/>
        </w:rPr>
        <w:t>ísk SR. Čo sa týka ďalšej činno</w:t>
      </w:r>
      <w:r>
        <w:rPr>
          <w:rFonts w:ascii="Times New Roman" w:hAnsi="Times New Roman"/>
        </w:rPr>
        <w:t>st</w:t>
      </w:r>
      <w:r w:rsidR="004A314F">
        <w:rPr>
          <w:rFonts w:ascii="Times New Roman" w:hAnsi="Times New Roman"/>
        </w:rPr>
        <w:t>i, táto  bude zameraná</w:t>
      </w:r>
      <w:r>
        <w:rPr>
          <w:rFonts w:ascii="Times New Roman" w:hAnsi="Times New Roman"/>
        </w:rPr>
        <w:t xml:space="preserve"> na prezentáciu SR v tejto krajine a priak</w:t>
      </w:r>
      <w:r w:rsidR="004A314F">
        <w:rPr>
          <w:rFonts w:ascii="Times New Roman" w:hAnsi="Times New Roman"/>
        </w:rPr>
        <w:t>reditovaných krajinách. Etiópia má vplyv v politicko-bezpečnos</w:t>
      </w:r>
      <w:r>
        <w:rPr>
          <w:rFonts w:ascii="Times New Roman" w:hAnsi="Times New Roman"/>
        </w:rPr>
        <w:t>tnej</w:t>
      </w:r>
      <w:r w:rsidR="004A314F">
        <w:rPr>
          <w:rFonts w:ascii="Times New Roman" w:hAnsi="Times New Roman"/>
        </w:rPr>
        <w:t xml:space="preserve"> oblasti</w:t>
      </w:r>
      <w:r>
        <w:rPr>
          <w:rFonts w:ascii="Times New Roman" w:hAnsi="Times New Roman"/>
        </w:rPr>
        <w:t xml:space="preserve">, </w:t>
      </w:r>
      <w:r w:rsidR="004A314F">
        <w:rPr>
          <w:rFonts w:ascii="Times New Roman" w:hAnsi="Times New Roman"/>
        </w:rPr>
        <w:t>v krajine sú sústredení rep</w:t>
      </w:r>
      <w:r>
        <w:rPr>
          <w:rFonts w:ascii="Times New Roman" w:hAnsi="Times New Roman"/>
        </w:rPr>
        <w:t>rez</w:t>
      </w:r>
      <w:r w:rsidR="004A314F">
        <w:rPr>
          <w:rFonts w:ascii="Times New Roman" w:hAnsi="Times New Roman"/>
        </w:rPr>
        <w:t xml:space="preserve">entanti všetkých krajín Africkej únie. </w:t>
      </w:r>
      <w:r>
        <w:rPr>
          <w:rFonts w:ascii="Times New Roman" w:hAnsi="Times New Roman"/>
        </w:rPr>
        <w:t>Bilaterálne vzťahy – v po</w:t>
      </w:r>
      <w:r w:rsidR="004A314F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itickej oblasti boli na úrovni ministrov, </w:t>
      </w:r>
      <w:r w:rsidR="004A314F">
        <w:rPr>
          <w:rFonts w:ascii="Times New Roman" w:hAnsi="Times New Roman"/>
        </w:rPr>
        <w:t xml:space="preserve">ale aj na legislatívnej úrovni. </w:t>
      </w:r>
      <w:r w:rsidR="006471EF">
        <w:rPr>
          <w:rFonts w:ascii="Times New Roman" w:hAnsi="Times New Roman"/>
        </w:rPr>
        <w:t>V </w:t>
      </w:r>
      <w:r w:rsidR="004A314F">
        <w:rPr>
          <w:rFonts w:ascii="Times New Roman" w:hAnsi="Times New Roman"/>
        </w:rPr>
        <w:t>o</w:t>
      </w:r>
      <w:r w:rsidR="006471EF">
        <w:rPr>
          <w:rFonts w:ascii="Times New Roman" w:hAnsi="Times New Roman"/>
        </w:rPr>
        <w:t>blasti zmluvno-právnej základne</w:t>
      </w:r>
      <w:r w:rsidR="004A314F">
        <w:rPr>
          <w:rFonts w:ascii="Times New Roman" w:hAnsi="Times New Roman"/>
        </w:rPr>
        <w:t xml:space="preserve"> je cieľom revízia zmlúv, sú rozpracované dve dohody, ktoré by pomohli aj našim podnikateľom.</w:t>
      </w:r>
      <w:r w:rsidR="006471EF">
        <w:rPr>
          <w:rFonts w:ascii="Times New Roman" w:hAnsi="Times New Roman"/>
        </w:rPr>
        <w:t xml:space="preserve"> </w:t>
      </w:r>
    </w:p>
    <w:p w:rsidR="00C911E3" w:rsidP="006471EF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C911E3" w:rsidP="00C911E3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 w:rsidR="006471EF">
        <w:rPr>
          <w:rFonts w:ascii="Times New Roman" w:hAnsi="Times New Roman"/>
        </w:rPr>
        <w:t>dajkyňa k uvedenému bodu, poslankyňa</w:t>
      </w:r>
      <w:r>
        <w:rPr>
          <w:rFonts w:ascii="Times New Roman" w:hAnsi="Times New Roman"/>
        </w:rPr>
        <w:t xml:space="preserve"> </w:t>
      </w:r>
      <w:r w:rsidR="006471EF">
        <w:rPr>
          <w:rFonts w:ascii="Times New Roman" w:hAnsi="Times New Roman"/>
          <w:b/>
        </w:rPr>
        <w:t>M. Ritomská</w:t>
      </w:r>
      <w:r>
        <w:rPr>
          <w:rFonts w:ascii="Times New Roman" w:hAnsi="Times New Roman"/>
          <w:b/>
        </w:rPr>
        <w:t xml:space="preserve"> </w:t>
      </w:r>
      <w:r w:rsidR="006471EF">
        <w:rPr>
          <w:rFonts w:ascii="Times New Roman" w:hAnsi="Times New Roman"/>
        </w:rPr>
        <w:t>predniesla</w:t>
      </w:r>
      <w:r>
        <w:rPr>
          <w:rFonts w:ascii="Times New Roman" w:hAnsi="Times New Roman"/>
        </w:rPr>
        <w:t xml:space="preserve"> návrh </w:t>
      </w:r>
      <w:r w:rsidR="006471E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uznesenia. </w:t>
      </w:r>
    </w:p>
    <w:p w:rsidR="00C911E3" w:rsidP="00C911E3">
      <w:pPr>
        <w:bidi w:val="0"/>
        <w:ind w:firstLine="708"/>
        <w:jc w:val="both"/>
        <w:rPr>
          <w:rFonts w:ascii="Times New Roman" w:hAnsi="Times New Roman"/>
        </w:rPr>
      </w:pPr>
    </w:p>
    <w:p w:rsidR="00C911E3" w:rsidP="00C911E3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C911E3" w:rsidP="00C911E3">
      <w:pPr>
        <w:bidi w:val="0"/>
        <w:ind w:firstLine="708"/>
        <w:jc w:val="both"/>
        <w:rPr>
          <w:rFonts w:ascii="Times New Roman" w:hAnsi="Times New Roman"/>
          <w:b/>
        </w:rPr>
      </w:pPr>
    </w:p>
    <w:p w:rsidR="004A314F" w:rsidP="00C911E3">
      <w:pPr>
        <w:bidi w:val="0"/>
        <w:ind w:firstLine="708"/>
        <w:jc w:val="both"/>
        <w:rPr>
          <w:rFonts w:ascii="Times New Roman" w:hAnsi="Times New Roman"/>
        </w:rPr>
      </w:pPr>
      <w:r w:rsidR="006471EF">
        <w:rPr>
          <w:rFonts w:ascii="Times New Roman" w:hAnsi="Times New Roman"/>
          <w:b/>
        </w:rPr>
        <w:t xml:space="preserve">P. J. Mikloško </w:t>
      </w:r>
      <w:r w:rsidR="006471EF">
        <w:rPr>
          <w:rFonts w:ascii="Times New Roman" w:hAnsi="Times New Roman"/>
        </w:rPr>
        <w:t>sa spýtal</w:t>
      </w:r>
      <w:r>
        <w:rPr>
          <w:rFonts w:ascii="Times New Roman" w:hAnsi="Times New Roman"/>
        </w:rPr>
        <w:t xml:space="preserve"> na pohľadávky. Aký je stav ZÚ a </w:t>
      </w:r>
      <w:r w:rsidR="006471EF">
        <w:rPr>
          <w:rFonts w:ascii="Times New Roman" w:hAnsi="Times New Roman"/>
        </w:rPr>
        <w:t>HK</w:t>
      </w:r>
      <w:r>
        <w:rPr>
          <w:rFonts w:ascii="Times New Roman" w:hAnsi="Times New Roman"/>
        </w:rPr>
        <w:t>.</w:t>
      </w:r>
      <w:r w:rsidR="006471EF">
        <w:rPr>
          <w:rFonts w:ascii="Times New Roman" w:hAnsi="Times New Roman"/>
        </w:rPr>
        <w:t xml:space="preserve"> </w:t>
      </w:r>
    </w:p>
    <w:p w:rsidR="006471EF" w:rsidRPr="006471EF" w:rsidP="00C911E3">
      <w:pPr>
        <w:bidi w:val="0"/>
        <w:ind w:firstLine="708"/>
        <w:jc w:val="both"/>
        <w:rPr>
          <w:rFonts w:ascii="Times New Roman" w:hAnsi="Times New Roman"/>
        </w:rPr>
      </w:pPr>
      <w:r w:rsidRPr="006471EF">
        <w:rPr>
          <w:rFonts w:ascii="Times New Roman" w:hAnsi="Times New Roman"/>
          <w:b/>
        </w:rPr>
        <w:t>P. M. Ritomská</w:t>
      </w:r>
      <w:r w:rsidR="004A314F">
        <w:rPr>
          <w:rFonts w:ascii="Times New Roman" w:hAnsi="Times New Roman"/>
        </w:rPr>
        <w:t xml:space="preserve"> sa spýtala na </w:t>
      </w:r>
      <w:r>
        <w:rPr>
          <w:rFonts w:ascii="Times New Roman" w:hAnsi="Times New Roman"/>
        </w:rPr>
        <w:t>HK. Treba ho povzbu</w:t>
      </w:r>
      <w:r w:rsidR="004A314F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iť k činnosti. Spýtala sa </w:t>
      </w:r>
      <w:r w:rsidR="004A314F">
        <w:rPr>
          <w:rFonts w:ascii="Times New Roman" w:hAnsi="Times New Roman"/>
        </w:rPr>
        <w:tab/>
        <w:t>problematiku zmiešaných manželstiev.</w:t>
      </w:r>
    </w:p>
    <w:p w:rsidR="00C911E3" w:rsidP="006471E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</w:p>
    <w:p w:rsidR="006471EF" w:rsidP="00C911E3">
      <w:pPr>
        <w:bidi w:val="0"/>
        <w:ind w:firstLine="708"/>
        <w:jc w:val="both"/>
        <w:rPr>
          <w:rFonts w:ascii="Times New Roman" w:hAnsi="Times New Roman"/>
        </w:rPr>
      </w:pPr>
      <w:r w:rsidRPr="00BB71B7" w:rsidR="00C911E3">
        <w:rPr>
          <w:rFonts w:ascii="Times New Roman" w:hAnsi="Times New Roman"/>
          <w:b/>
        </w:rPr>
        <w:t>P.</w:t>
      </w:r>
      <w:r w:rsidR="00C911E3">
        <w:rPr>
          <w:rFonts w:ascii="Times New Roman" w:hAnsi="Times New Roman"/>
        </w:rPr>
        <w:t xml:space="preserve"> </w:t>
      </w:r>
      <w:r w:rsidRPr="004A314F" w:rsidR="00C911E3">
        <w:rPr>
          <w:rFonts w:ascii="Times New Roman" w:hAnsi="Times New Roman"/>
          <w:b/>
        </w:rPr>
        <w:t>dezignova</w:t>
      </w:r>
      <w:r w:rsidRPr="004A314F" w:rsidR="004A314F">
        <w:rPr>
          <w:rFonts w:ascii="Times New Roman" w:hAnsi="Times New Roman"/>
          <w:b/>
        </w:rPr>
        <w:t>ný veľ</w:t>
      </w:r>
      <w:r w:rsidRPr="004A314F" w:rsidR="00C911E3">
        <w:rPr>
          <w:rFonts w:ascii="Times New Roman" w:hAnsi="Times New Roman"/>
          <w:b/>
        </w:rPr>
        <w:t>vyslanec</w:t>
      </w:r>
      <w:r w:rsidR="00C911E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povedal, že </w:t>
      </w:r>
      <w:r w:rsidR="004A314F">
        <w:rPr>
          <w:rFonts w:ascii="Times New Roman" w:hAnsi="Times New Roman"/>
        </w:rPr>
        <w:t xml:space="preserve">ohľadom pohľadávok prezistí situáciu na </w:t>
        <w:tab/>
        <w:t xml:space="preserve">MF SR. </w:t>
      </w:r>
      <w:r>
        <w:rPr>
          <w:rFonts w:ascii="Times New Roman" w:hAnsi="Times New Roman"/>
        </w:rPr>
        <w:t>HK</w:t>
      </w:r>
      <w:r w:rsidR="004A314F">
        <w:rPr>
          <w:rFonts w:ascii="Times New Roman" w:hAnsi="Times New Roman"/>
        </w:rPr>
        <w:t xml:space="preserve"> má SR  </w:t>
      </w:r>
      <w:r>
        <w:rPr>
          <w:rFonts w:ascii="Times New Roman" w:hAnsi="Times New Roman"/>
        </w:rPr>
        <w:t xml:space="preserve">len jeden, ale nie je aktívny kvôli iným aktivitám v inom meste. </w:t>
      </w:r>
      <w:r w:rsidR="004A314F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Personálne veci – </w:t>
      </w:r>
      <w:r w:rsidR="004A314F">
        <w:rPr>
          <w:rFonts w:ascii="Times New Roman" w:hAnsi="Times New Roman"/>
        </w:rPr>
        <w:t xml:space="preserve">na ZÚ bude </w:t>
      </w:r>
      <w:r>
        <w:rPr>
          <w:rFonts w:ascii="Times New Roman" w:hAnsi="Times New Roman"/>
        </w:rPr>
        <w:t xml:space="preserve">sám ako diplomat a bude mať </w:t>
      </w:r>
      <w:r w:rsidR="004A314F">
        <w:rPr>
          <w:rFonts w:ascii="Times New Roman" w:hAnsi="Times New Roman"/>
        </w:rPr>
        <w:t xml:space="preserve">jednu </w:t>
      </w:r>
      <w:r>
        <w:rPr>
          <w:rFonts w:ascii="Times New Roman" w:hAnsi="Times New Roman"/>
        </w:rPr>
        <w:t xml:space="preserve">zmluvnú silu.  </w:t>
      </w:r>
      <w:r w:rsidR="004A314F">
        <w:rPr>
          <w:rFonts w:ascii="Times New Roman" w:hAnsi="Times New Roman"/>
        </w:rPr>
        <w:tab/>
      </w:r>
    </w:p>
    <w:p w:rsidR="00C911E3" w:rsidRPr="00C51308" w:rsidP="00C911E3">
      <w:pPr>
        <w:bidi w:val="0"/>
        <w:ind w:firstLine="708"/>
        <w:jc w:val="both"/>
        <w:rPr>
          <w:rFonts w:ascii="Times New Roman" w:hAnsi="Times New Roman"/>
        </w:rPr>
      </w:pPr>
    </w:p>
    <w:p w:rsidR="00C911E3" w:rsidP="00C911E3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o uznesení č. 54: 6/0/0. Uznesenie bolo prijaté.</w:t>
      </w:r>
    </w:p>
    <w:p w:rsidR="004A314F" w:rsidP="00C911E3">
      <w:pPr>
        <w:bidi w:val="0"/>
        <w:ind w:firstLine="709"/>
        <w:jc w:val="both"/>
        <w:rPr>
          <w:rFonts w:ascii="Times New Roman" w:hAnsi="Times New Roman"/>
        </w:rPr>
      </w:pPr>
    </w:p>
    <w:p w:rsidR="000A05F4" w:rsidP="0010266F">
      <w:pPr>
        <w:bidi w:val="0"/>
        <w:ind w:left="709"/>
        <w:jc w:val="both"/>
        <w:rPr>
          <w:rFonts w:ascii="Times New Roman" w:hAnsi="Times New Roman"/>
          <w:b/>
        </w:rPr>
      </w:pPr>
    </w:p>
    <w:p w:rsidR="006471EF" w:rsidP="006471EF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bodu 6</w:t>
      </w:r>
    </w:p>
    <w:p w:rsidR="006471EF" w:rsidP="006471EF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6471EF" w:rsidRPr="006471EF" w:rsidP="006471EF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 w:rsidRPr="003D5E7D">
        <w:rPr>
          <w:rFonts w:ascii="Times New Roman" w:hAnsi="Times New Roman"/>
          <w:b/>
        </w:rPr>
        <w:t>Zameranie činnosti Veľvyslanectva Slovenskej republiky v</w:t>
      </w:r>
      <w:r>
        <w:rPr>
          <w:rFonts w:ascii="Times New Roman" w:hAnsi="Times New Roman"/>
          <w:b/>
        </w:rPr>
        <w:t xml:space="preserve"> Lotyšskej republike a Litovskej republike so sídlom v Rige </w:t>
      </w:r>
    </w:p>
    <w:p w:rsidR="006471EF" w:rsidRPr="00582AF2" w:rsidP="006471EF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6471EF" w:rsidP="006471EF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</w:t>
      </w:r>
      <w:r w:rsidRPr="00BB71B7">
        <w:rPr>
          <w:rFonts w:ascii="Times New Roman" w:hAnsi="Times New Roman"/>
          <w:b/>
        </w:rPr>
        <w:t>p. dezignovaný veľvyslanec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Peter Hatiar</w:t>
      </w:r>
      <w:r>
        <w:rPr>
          <w:rFonts w:ascii="Times New Roman" w:hAnsi="Times New Roman"/>
        </w:rPr>
        <w:t xml:space="preserve">. </w:t>
      </w:r>
      <w:r w:rsidR="00BA7F36">
        <w:rPr>
          <w:rFonts w:ascii="Times New Roman" w:hAnsi="Times New Roman"/>
        </w:rPr>
        <w:t xml:space="preserve">Dôležitým momentom je momentálne prebiehajúce </w:t>
      </w:r>
      <w:r w:rsidR="000C04CB">
        <w:rPr>
          <w:rFonts w:ascii="Times New Roman" w:hAnsi="Times New Roman"/>
        </w:rPr>
        <w:t xml:space="preserve">PRES </w:t>
      </w:r>
      <w:r w:rsidR="00BA7F36">
        <w:rPr>
          <w:rFonts w:ascii="Times New Roman" w:hAnsi="Times New Roman"/>
        </w:rPr>
        <w:t>EÚ, v 2015 bude PRES Lotyšsko. Môžeme odovzdať</w:t>
      </w:r>
      <w:r w:rsidR="000C04CB">
        <w:rPr>
          <w:rFonts w:ascii="Times New Roman" w:hAnsi="Times New Roman"/>
        </w:rPr>
        <w:t xml:space="preserve"> skúsenosti zo vstupu do eurozóny. </w:t>
      </w:r>
      <w:r w:rsidR="00BA7F36">
        <w:rPr>
          <w:rFonts w:ascii="Times New Roman" w:hAnsi="Times New Roman"/>
        </w:rPr>
        <w:t xml:space="preserve">Na pôde EÚ je spolupráca v kohéznej politike a v energetickej politike. </w:t>
      </w:r>
      <w:r w:rsidR="000C04CB">
        <w:rPr>
          <w:rFonts w:ascii="Times New Roman" w:hAnsi="Times New Roman"/>
        </w:rPr>
        <w:t xml:space="preserve">MO SR prejavilo záujem o užšiu spoluprácu. </w:t>
      </w:r>
      <w:r w:rsidR="00BA7F36">
        <w:rPr>
          <w:rFonts w:ascii="Times New Roman" w:hAnsi="Times New Roman"/>
        </w:rPr>
        <w:t>V L</w:t>
      </w:r>
      <w:r w:rsidR="000C04CB">
        <w:rPr>
          <w:rFonts w:ascii="Times New Roman" w:hAnsi="Times New Roman"/>
        </w:rPr>
        <w:t>itve je záujem o výstavu novej jadrovej elektrárne. Litovsko-poľská relácia</w:t>
      </w:r>
      <w:r w:rsidR="00BA7F36">
        <w:rPr>
          <w:rFonts w:ascii="Times New Roman" w:hAnsi="Times New Roman"/>
        </w:rPr>
        <w:t xml:space="preserve"> sa vyznačuje napätím v otázke menšinovej politiky.</w:t>
      </w:r>
      <w:r w:rsidR="000C04CB">
        <w:rPr>
          <w:rFonts w:ascii="Times New Roman" w:hAnsi="Times New Roman"/>
        </w:rPr>
        <w:t xml:space="preserve"> </w:t>
      </w:r>
      <w:r w:rsidR="00BA7F36">
        <w:rPr>
          <w:rFonts w:ascii="Times New Roman" w:hAnsi="Times New Roman"/>
        </w:rPr>
        <w:t>Litva sa vyhraň</w:t>
      </w:r>
      <w:r w:rsidR="000C04CB">
        <w:rPr>
          <w:rFonts w:ascii="Times New Roman" w:hAnsi="Times New Roman"/>
        </w:rPr>
        <w:t>uje národne viac voči Poľsku ako Rusku.</w:t>
      </w:r>
    </w:p>
    <w:p w:rsidR="006471EF" w:rsidP="006471EF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6471EF" w:rsidP="006471EF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6471EF" w:rsidP="006471EF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>
        <w:rPr>
          <w:rFonts w:ascii="Times New Roman" w:hAnsi="Times New Roman"/>
        </w:rPr>
        <w:t xml:space="preserve">dajkyňa k uvedenému bodu, poslankyňa </w:t>
      </w:r>
      <w:r>
        <w:rPr>
          <w:rFonts w:ascii="Times New Roman" w:hAnsi="Times New Roman"/>
          <w:b/>
        </w:rPr>
        <w:t xml:space="preserve">D. Gabániová </w:t>
      </w:r>
      <w:r>
        <w:rPr>
          <w:rFonts w:ascii="Times New Roman" w:hAnsi="Times New Roman"/>
        </w:rPr>
        <w:t xml:space="preserve">predniesla návrh </w:t>
        <w:tab/>
        <w:t xml:space="preserve">uznesenia. </w:t>
      </w:r>
    </w:p>
    <w:p w:rsidR="006471EF" w:rsidP="006471EF">
      <w:pPr>
        <w:bidi w:val="0"/>
        <w:ind w:firstLine="708"/>
        <w:jc w:val="both"/>
        <w:rPr>
          <w:rFonts w:ascii="Times New Roman" w:hAnsi="Times New Roman"/>
        </w:rPr>
      </w:pPr>
    </w:p>
    <w:p w:rsidR="006471EF" w:rsidP="006471EF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6471EF" w:rsidP="006471EF">
      <w:pPr>
        <w:bidi w:val="0"/>
        <w:ind w:firstLine="708"/>
        <w:jc w:val="both"/>
        <w:rPr>
          <w:rFonts w:ascii="Times New Roman" w:hAnsi="Times New Roman"/>
          <w:b/>
        </w:rPr>
      </w:pPr>
    </w:p>
    <w:p w:rsidR="000C04CB" w:rsidP="006471EF">
      <w:pPr>
        <w:bidi w:val="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P. F. Šebej </w:t>
      </w:r>
      <w:r w:rsidR="00BA7F36">
        <w:rPr>
          <w:rFonts w:ascii="Times New Roman" w:hAnsi="Times New Roman"/>
        </w:rPr>
        <w:t>povedal, že jadrová elektráreň u nich bola proble</w:t>
      </w:r>
      <w:r>
        <w:rPr>
          <w:rFonts w:ascii="Times New Roman" w:hAnsi="Times New Roman"/>
        </w:rPr>
        <w:t>m</w:t>
      </w:r>
      <w:r w:rsidR="00BA7F36">
        <w:rPr>
          <w:rFonts w:ascii="Times New Roman" w:hAnsi="Times New Roman"/>
        </w:rPr>
        <w:t>at</w:t>
      </w:r>
      <w:r>
        <w:rPr>
          <w:rFonts w:ascii="Times New Roman" w:hAnsi="Times New Roman"/>
        </w:rPr>
        <w:t xml:space="preserve">ickejšia </w:t>
      </w:r>
      <w:r w:rsidR="00BA7F36">
        <w:rPr>
          <w:rFonts w:ascii="Times New Roman" w:hAnsi="Times New Roman"/>
        </w:rPr>
        <w:t>a</w:t>
      </w:r>
      <w:r>
        <w:rPr>
          <w:rFonts w:ascii="Times New Roman" w:hAnsi="Times New Roman"/>
        </w:rPr>
        <w:t>ko</w:t>
      </w:r>
      <w:r w:rsidR="00BA7F36">
        <w:rPr>
          <w:rFonts w:ascii="Times New Roman" w:hAnsi="Times New Roman"/>
        </w:rPr>
        <w:t xml:space="preserve"> v prípade </w:t>
        <w:tab/>
        <w:t>Jaslovských Bohuníc.</w:t>
      </w:r>
    </w:p>
    <w:p w:rsidR="000C04CB" w:rsidP="006471EF">
      <w:pPr>
        <w:bidi w:val="0"/>
        <w:ind w:firstLine="708"/>
        <w:jc w:val="both"/>
        <w:rPr>
          <w:rFonts w:ascii="Times New Roman" w:hAnsi="Times New Roman"/>
        </w:rPr>
      </w:pPr>
      <w:r w:rsidRPr="000C04CB">
        <w:rPr>
          <w:rFonts w:ascii="Times New Roman" w:hAnsi="Times New Roman"/>
          <w:b/>
        </w:rPr>
        <w:t>P. D. Gabániová</w:t>
      </w:r>
      <w:r>
        <w:rPr>
          <w:rFonts w:ascii="Times New Roman" w:hAnsi="Times New Roman"/>
        </w:rPr>
        <w:t xml:space="preserve"> povedala, že mate</w:t>
      </w:r>
      <w:r w:rsidR="00BA7F36">
        <w:rPr>
          <w:rFonts w:ascii="Times New Roman" w:hAnsi="Times New Roman"/>
        </w:rPr>
        <w:t>riál bol dostatočne informatívny</w:t>
      </w:r>
      <w:r>
        <w:rPr>
          <w:rFonts w:ascii="Times New Roman" w:hAnsi="Times New Roman"/>
        </w:rPr>
        <w:t>.</w:t>
      </w:r>
    </w:p>
    <w:p w:rsidR="000C04CB" w:rsidP="006471EF">
      <w:pPr>
        <w:bidi w:val="0"/>
        <w:ind w:firstLine="708"/>
        <w:jc w:val="both"/>
        <w:rPr>
          <w:rFonts w:ascii="Times New Roman" w:hAnsi="Times New Roman"/>
        </w:rPr>
      </w:pPr>
      <w:r w:rsidRPr="000C04CB">
        <w:rPr>
          <w:rFonts w:ascii="Times New Roman" w:hAnsi="Times New Roman"/>
          <w:b/>
        </w:rPr>
        <w:t xml:space="preserve">P. M. Dzurinda </w:t>
      </w:r>
      <w:r>
        <w:rPr>
          <w:rFonts w:ascii="Times New Roman" w:hAnsi="Times New Roman"/>
        </w:rPr>
        <w:t xml:space="preserve">ocenil manažovanie </w:t>
      </w:r>
      <w:r w:rsidR="00BA7F36">
        <w:rPr>
          <w:rFonts w:ascii="Times New Roman" w:hAnsi="Times New Roman"/>
        </w:rPr>
        <w:t>p. veľvyslanca pri usporiadaní</w:t>
      </w:r>
      <w:r>
        <w:rPr>
          <w:rFonts w:ascii="Times New Roman" w:hAnsi="Times New Roman"/>
        </w:rPr>
        <w:t xml:space="preserve"> v</w:t>
      </w:r>
      <w:r w:rsidR="00BA7F36">
        <w:rPr>
          <w:rFonts w:ascii="Times New Roman" w:hAnsi="Times New Roman"/>
        </w:rPr>
        <w:t xml:space="preserve">zťahov s HU </w:t>
        <w:tab/>
        <w:t>v otázke Gabčíkovo-Na</w:t>
      </w:r>
      <w:r>
        <w:rPr>
          <w:rFonts w:ascii="Times New Roman" w:hAnsi="Times New Roman"/>
        </w:rPr>
        <w:t>gymaros.</w:t>
      </w:r>
    </w:p>
    <w:p w:rsidR="000C04CB" w:rsidP="006471EF">
      <w:pPr>
        <w:bidi w:val="0"/>
        <w:ind w:firstLine="708"/>
        <w:jc w:val="both"/>
        <w:rPr>
          <w:rFonts w:ascii="Times New Roman" w:hAnsi="Times New Roman"/>
        </w:rPr>
      </w:pPr>
    </w:p>
    <w:p w:rsidR="006471EF" w:rsidRPr="00C51308" w:rsidP="006471EF">
      <w:pPr>
        <w:bidi w:val="0"/>
        <w:ind w:firstLine="708"/>
        <w:jc w:val="both"/>
        <w:rPr>
          <w:rFonts w:ascii="Times New Roman" w:hAnsi="Times New Roman"/>
        </w:rPr>
      </w:pPr>
    </w:p>
    <w:p w:rsidR="006471EF" w:rsidP="006471EF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o uznesení č. 55: 6/0/0. Uznesenie bolo prijaté.</w:t>
      </w:r>
    </w:p>
    <w:p w:rsidR="006471EF" w:rsidP="006471EF">
      <w:pPr>
        <w:bidi w:val="0"/>
        <w:ind w:left="709"/>
        <w:jc w:val="both"/>
        <w:rPr>
          <w:rFonts w:ascii="Times New Roman" w:hAnsi="Times New Roman"/>
          <w:b/>
        </w:rPr>
      </w:pPr>
    </w:p>
    <w:p w:rsidR="000C04CB" w:rsidP="000C04CB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K bodu 7</w:t>
      </w:r>
    </w:p>
    <w:p w:rsidR="000C04CB" w:rsidP="000C04CB">
      <w:pPr>
        <w:bidi w:val="0"/>
        <w:ind w:left="705"/>
        <w:jc w:val="both"/>
        <w:rPr>
          <w:rFonts w:ascii="Times New Roman" w:hAnsi="Times New Roman"/>
          <w:b/>
          <w:u w:val="single"/>
        </w:rPr>
      </w:pPr>
    </w:p>
    <w:p w:rsidR="000C04CB" w:rsidRPr="000C04CB" w:rsidP="000C04CB">
      <w:pPr>
        <w:bidi w:val="0"/>
        <w:ind w:left="705"/>
        <w:jc w:val="both"/>
        <w:rPr>
          <w:rFonts w:ascii="Times New Roman" w:hAnsi="Times New Roman"/>
          <w:b/>
          <w:u w:val="single"/>
        </w:rPr>
      </w:pPr>
      <w:r w:rsidRPr="00B57D1E">
        <w:rPr>
          <w:rFonts w:ascii="Times New Roman" w:hAnsi="Times New Roman"/>
          <w:b/>
        </w:rPr>
        <w:t>Zameranie činnosti Veľvyslanectva Slovenskej republiky v Japonsku, Mikronézskych federatívnych štátoch, Republike Marshallových ostrovov a Palauskej republike so sídlom v</w:t>
      </w:r>
      <w:r>
        <w:rPr>
          <w:rFonts w:ascii="Times New Roman" w:hAnsi="Times New Roman"/>
          <w:b/>
        </w:rPr>
        <w:t> </w:t>
      </w:r>
      <w:r w:rsidRPr="00B57D1E">
        <w:rPr>
          <w:rFonts w:ascii="Times New Roman" w:hAnsi="Times New Roman"/>
          <w:b/>
        </w:rPr>
        <w:t>Tokiu</w:t>
      </w:r>
    </w:p>
    <w:p w:rsidR="000C04CB" w:rsidRPr="00582AF2" w:rsidP="000C04CB">
      <w:pPr>
        <w:bidi w:val="0"/>
        <w:ind w:left="705" w:hanging="705"/>
        <w:jc w:val="both"/>
        <w:rPr>
          <w:rFonts w:ascii="Times New Roman" w:hAnsi="Times New Roman"/>
          <w:b/>
          <w:u w:val="single"/>
        </w:rPr>
      </w:pPr>
    </w:p>
    <w:p w:rsidR="000C04CB" w:rsidP="000C04CB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Uvedený materiál predložil </w:t>
      </w:r>
      <w:r w:rsidRPr="00BB71B7">
        <w:rPr>
          <w:rFonts w:ascii="Times New Roman" w:hAnsi="Times New Roman"/>
          <w:b/>
        </w:rPr>
        <w:t>p. dezignovaný veľvyslanec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Michal Kottman</w:t>
      </w:r>
      <w:r>
        <w:rPr>
          <w:rFonts w:ascii="Times New Roman" w:hAnsi="Times New Roman"/>
        </w:rPr>
        <w:t xml:space="preserve">. </w:t>
      </w:r>
      <w:r w:rsidR="00BA7F36">
        <w:rPr>
          <w:rFonts w:ascii="Times New Roman" w:hAnsi="Times New Roman"/>
        </w:rPr>
        <w:t xml:space="preserve"> Japonsko je 3. n</w:t>
      </w:r>
      <w:r w:rsidR="00EC5A8B">
        <w:rPr>
          <w:rFonts w:ascii="Times New Roman" w:hAnsi="Times New Roman"/>
        </w:rPr>
        <w:t>ajväčšia</w:t>
      </w:r>
      <w:r w:rsidR="00AA16BC">
        <w:rPr>
          <w:rFonts w:ascii="Times New Roman" w:hAnsi="Times New Roman"/>
        </w:rPr>
        <w:t xml:space="preserve"> ekonomi</w:t>
      </w:r>
      <w:r w:rsidR="00EC5A8B">
        <w:rPr>
          <w:rFonts w:ascii="Times New Roman" w:hAnsi="Times New Roman"/>
        </w:rPr>
        <w:t>ka vo svete, angažuje sa v riešení globálnych otázok</w:t>
      </w:r>
      <w:r w:rsidR="00BA7F36">
        <w:rPr>
          <w:rFonts w:ascii="Times New Roman" w:hAnsi="Times New Roman"/>
        </w:rPr>
        <w:t>, je aktívna n</w:t>
      </w:r>
      <w:r w:rsidR="00EC5A8B">
        <w:rPr>
          <w:rFonts w:ascii="Times New Roman" w:hAnsi="Times New Roman"/>
        </w:rPr>
        <w:t>a</w:t>
      </w:r>
      <w:r w:rsidR="00BA7F36">
        <w:rPr>
          <w:rFonts w:ascii="Times New Roman" w:hAnsi="Times New Roman"/>
        </w:rPr>
        <w:t xml:space="preserve"> pôde MORG, v rozvojovej agende</w:t>
      </w:r>
      <w:r w:rsidR="00EC5A8B">
        <w:rPr>
          <w:rFonts w:ascii="Times New Roman" w:hAnsi="Times New Roman"/>
        </w:rPr>
        <w:t xml:space="preserve"> je štedrým don</w:t>
      </w:r>
      <w:r w:rsidR="00BA7F36">
        <w:rPr>
          <w:rFonts w:ascii="Times New Roman" w:hAnsi="Times New Roman"/>
        </w:rPr>
        <w:t>orom. Vzťahy s Japonskom sú pri</w:t>
      </w:r>
      <w:r w:rsidR="00EC5A8B">
        <w:rPr>
          <w:rFonts w:ascii="Times New Roman" w:hAnsi="Times New Roman"/>
        </w:rPr>
        <w:t xml:space="preserve">merane intenzívne, spolupráca je vo všetkých oblastiach, </w:t>
      </w:r>
      <w:r w:rsidR="00BA7F36">
        <w:rPr>
          <w:rFonts w:ascii="Times New Roman" w:hAnsi="Times New Roman"/>
        </w:rPr>
        <w:t xml:space="preserve">je to </w:t>
      </w:r>
      <w:r w:rsidR="00EC5A8B">
        <w:rPr>
          <w:rFonts w:ascii="Times New Roman" w:hAnsi="Times New Roman"/>
        </w:rPr>
        <w:t>významný ekonomický partner. Japonsko je významný investor v SR. Rozvíja sa spolupráca vo vede a výskume. EÚ</w:t>
      </w:r>
      <w:r w:rsidR="00BA7F36">
        <w:rPr>
          <w:rFonts w:ascii="Times New Roman" w:hAnsi="Times New Roman"/>
        </w:rPr>
        <w:t xml:space="preserve"> </w:t>
      </w:r>
      <w:r w:rsidR="00EC5A8B">
        <w:rPr>
          <w:rFonts w:ascii="Times New Roman" w:hAnsi="Times New Roman"/>
        </w:rPr>
        <w:t>-</w:t>
      </w:r>
      <w:r w:rsidR="00BA7F36">
        <w:rPr>
          <w:rFonts w:ascii="Times New Roman" w:hAnsi="Times New Roman"/>
        </w:rPr>
        <w:t xml:space="preserve"> </w:t>
      </w:r>
      <w:r w:rsidR="00EC5A8B">
        <w:rPr>
          <w:rFonts w:ascii="Times New Roman" w:hAnsi="Times New Roman"/>
        </w:rPr>
        <w:t>J</w:t>
      </w:r>
      <w:r w:rsidR="00BA7F36">
        <w:rPr>
          <w:rFonts w:ascii="Times New Roman" w:hAnsi="Times New Roman"/>
        </w:rPr>
        <w:t>a</w:t>
      </w:r>
      <w:r w:rsidR="00EC5A8B">
        <w:rPr>
          <w:rFonts w:ascii="Times New Roman" w:hAnsi="Times New Roman"/>
        </w:rPr>
        <w:t>ponsko je strategickým partnerom, dialóg je široký, sú 2 zásadné dohody.</w:t>
      </w:r>
      <w:r w:rsidR="00BA7F36">
        <w:rPr>
          <w:rFonts w:ascii="Times New Roman" w:hAnsi="Times New Roman"/>
        </w:rPr>
        <w:t xml:space="preserve"> Politický dialóg je intenzívny. </w:t>
      </w:r>
      <w:r w:rsidR="00EC5A8B">
        <w:rPr>
          <w:rFonts w:ascii="Times New Roman" w:hAnsi="Times New Roman"/>
        </w:rPr>
        <w:t xml:space="preserve">V ekonomickej rovine je </w:t>
      </w:r>
      <w:r w:rsidR="00BA7F36">
        <w:rPr>
          <w:rFonts w:ascii="Times New Roman" w:hAnsi="Times New Roman"/>
        </w:rPr>
        <w:t>základom podpora investícii, dobrá spolup</w:t>
      </w:r>
      <w:r w:rsidR="00EC5A8B">
        <w:rPr>
          <w:rFonts w:ascii="Times New Roman" w:hAnsi="Times New Roman"/>
        </w:rPr>
        <w:t>ráca so SARIO agentúrou, pri príprave podnik</w:t>
      </w:r>
      <w:r w:rsidR="00BA7F36">
        <w:rPr>
          <w:rFonts w:ascii="Times New Roman" w:hAnsi="Times New Roman"/>
        </w:rPr>
        <w:t>ate</w:t>
      </w:r>
      <w:r w:rsidR="00EC5A8B">
        <w:rPr>
          <w:rFonts w:ascii="Times New Roman" w:hAnsi="Times New Roman"/>
        </w:rPr>
        <w:t xml:space="preserve">ľských misií v Japonsku. </w:t>
      </w:r>
      <w:r w:rsidR="00BA7F36">
        <w:rPr>
          <w:rFonts w:ascii="Times New Roman" w:hAnsi="Times New Roman"/>
        </w:rPr>
        <w:t>Zámerom bude ďalšia podpora turizmu. Spolu</w:t>
      </w:r>
      <w:r w:rsidR="00EC5A8B">
        <w:rPr>
          <w:rFonts w:ascii="Times New Roman" w:hAnsi="Times New Roman"/>
        </w:rPr>
        <w:t>práca s</w:t>
      </w:r>
      <w:r w:rsidR="00BA7F36">
        <w:rPr>
          <w:rFonts w:ascii="Times New Roman" w:hAnsi="Times New Roman"/>
        </w:rPr>
        <w:t> </w:t>
      </w:r>
      <w:r w:rsidR="00EC5A8B">
        <w:rPr>
          <w:rFonts w:ascii="Times New Roman" w:hAnsi="Times New Roman"/>
        </w:rPr>
        <w:t>3</w:t>
      </w:r>
      <w:r w:rsidR="00BA7F36">
        <w:rPr>
          <w:rFonts w:ascii="Times New Roman" w:hAnsi="Times New Roman"/>
        </w:rPr>
        <w:t>-</w:t>
      </w:r>
      <w:r w:rsidR="00EC5A8B">
        <w:rPr>
          <w:rFonts w:ascii="Times New Roman" w:hAnsi="Times New Roman"/>
        </w:rPr>
        <w:t>mi tichomorskými štátmi je obmedzená, je v inici</w:t>
      </w:r>
      <w:r w:rsidR="00BA7F36">
        <w:rPr>
          <w:rFonts w:ascii="Times New Roman" w:hAnsi="Times New Roman"/>
        </w:rPr>
        <w:t xml:space="preserve">ačnej fáze </w:t>
      </w:r>
      <w:r w:rsidR="00EC5A8B">
        <w:rPr>
          <w:rFonts w:ascii="Times New Roman" w:hAnsi="Times New Roman"/>
        </w:rPr>
        <w:t xml:space="preserve"> úmysel vytvoriť HK v Palauskej republike, čo by prispelo k rozvinutiu spolupráce.</w:t>
      </w:r>
    </w:p>
    <w:p w:rsidR="000C04CB" w:rsidP="000C04CB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EC5A8B" w:rsidP="00EC5A8B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0C04CB" w:rsidP="000C04CB">
      <w:pPr>
        <w:tabs>
          <w:tab w:val="left" w:pos="9072"/>
        </w:tabs>
        <w:bidi w:val="0"/>
        <w:ind w:left="709" w:hanging="1"/>
        <w:jc w:val="both"/>
        <w:rPr>
          <w:rFonts w:ascii="Times New Roman" w:hAnsi="Times New Roman"/>
        </w:rPr>
      </w:pPr>
    </w:p>
    <w:p w:rsidR="000C04CB" w:rsidP="000C04CB">
      <w:pPr>
        <w:bidi w:val="0"/>
        <w:ind w:firstLine="708"/>
        <w:jc w:val="both"/>
        <w:rPr>
          <w:rFonts w:ascii="Times New Roman" w:hAnsi="Times New Roman"/>
        </w:rPr>
      </w:pPr>
      <w:r w:rsidRPr="00504128">
        <w:rPr>
          <w:rFonts w:ascii="Times New Roman" w:hAnsi="Times New Roman"/>
        </w:rPr>
        <w:t>Spravo</w:t>
      </w:r>
      <w:r w:rsidR="00EC5A8B">
        <w:rPr>
          <w:rFonts w:ascii="Times New Roman" w:hAnsi="Times New Roman"/>
        </w:rPr>
        <w:t>dajca k uvedenému bodu, poslanec</w:t>
      </w:r>
      <w:r>
        <w:rPr>
          <w:rFonts w:ascii="Times New Roman" w:hAnsi="Times New Roman"/>
        </w:rPr>
        <w:t xml:space="preserve"> </w:t>
      </w:r>
      <w:r w:rsidRPr="00EC5A8B" w:rsidR="00EC5A8B">
        <w:rPr>
          <w:rFonts w:ascii="Times New Roman" w:hAnsi="Times New Roman"/>
          <w:b/>
        </w:rPr>
        <w:t>M. Kéry</w:t>
      </w:r>
      <w:r w:rsidR="00EC5A8B">
        <w:rPr>
          <w:rFonts w:ascii="Times New Roman" w:hAnsi="Times New Roman"/>
        </w:rPr>
        <w:t xml:space="preserve"> predniesol návrh </w:t>
      </w:r>
      <w:r>
        <w:rPr>
          <w:rFonts w:ascii="Times New Roman" w:hAnsi="Times New Roman"/>
        </w:rPr>
        <w:t xml:space="preserve">uznesenia. </w:t>
      </w:r>
    </w:p>
    <w:p w:rsidR="000C04CB" w:rsidP="000C04CB">
      <w:pPr>
        <w:bidi w:val="0"/>
        <w:ind w:firstLine="708"/>
        <w:jc w:val="both"/>
        <w:rPr>
          <w:rFonts w:ascii="Times New Roman" w:hAnsi="Times New Roman"/>
        </w:rPr>
      </w:pPr>
    </w:p>
    <w:p w:rsidR="000C04CB" w:rsidP="000C04CB">
      <w:pPr>
        <w:bidi w:val="0"/>
        <w:ind w:firstLine="708"/>
        <w:jc w:val="both"/>
        <w:rPr>
          <w:rFonts w:ascii="Times New Roman" w:hAnsi="Times New Roman"/>
          <w:b/>
        </w:rPr>
      </w:pPr>
      <w:r w:rsidRPr="0049716F">
        <w:rPr>
          <w:rFonts w:ascii="Times New Roman" w:hAnsi="Times New Roman"/>
          <w:b/>
        </w:rPr>
        <w:t>Rozprava:</w:t>
      </w:r>
    </w:p>
    <w:p w:rsidR="000C04CB" w:rsidP="000C04CB">
      <w:pPr>
        <w:bidi w:val="0"/>
        <w:ind w:firstLine="708"/>
        <w:jc w:val="both"/>
        <w:rPr>
          <w:rFonts w:ascii="Times New Roman" w:hAnsi="Times New Roman"/>
          <w:b/>
        </w:rPr>
      </w:pPr>
    </w:p>
    <w:p w:rsidR="00BA7F36" w:rsidP="000C04CB">
      <w:pPr>
        <w:bidi w:val="0"/>
        <w:ind w:firstLine="708"/>
        <w:jc w:val="both"/>
        <w:rPr>
          <w:rFonts w:ascii="Times New Roman" w:hAnsi="Times New Roman"/>
        </w:rPr>
      </w:pPr>
      <w:r w:rsidR="000C04CB">
        <w:rPr>
          <w:rFonts w:ascii="Times New Roman" w:hAnsi="Times New Roman"/>
          <w:b/>
        </w:rPr>
        <w:t xml:space="preserve">P. F. Šebej </w:t>
      </w:r>
      <w:r w:rsidR="00AA16BC">
        <w:rPr>
          <w:rFonts w:ascii="Times New Roman" w:hAnsi="Times New Roman"/>
        </w:rPr>
        <w:t xml:space="preserve">povedal, že ide </w:t>
      </w:r>
      <w:r>
        <w:rPr>
          <w:rFonts w:ascii="Times New Roman" w:hAnsi="Times New Roman"/>
        </w:rPr>
        <w:t>o malú misiu vzhľadom na tak veľ</w:t>
      </w:r>
      <w:r w:rsidR="00AA16BC">
        <w:rPr>
          <w:rFonts w:ascii="Times New Roman" w:hAnsi="Times New Roman"/>
        </w:rPr>
        <w:t xml:space="preserve">kú krajinu. Japonsko má </w:t>
        <w:tab/>
        <w:t>problém s nízkou pôrodnosťou.</w:t>
      </w:r>
      <w:r>
        <w:rPr>
          <w:rFonts w:ascii="Times New Roman" w:hAnsi="Times New Roman"/>
        </w:rPr>
        <w:t xml:space="preserve"> Je tam problém </w:t>
      </w:r>
      <w:r w:rsidR="00AA16BC">
        <w:rPr>
          <w:rFonts w:ascii="Times New Roman" w:hAnsi="Times New Roman"/>
        </w:rPr>
        <w:t>geopolitický</w:t>
      </w:r>
      <w:r>
        <w:rPr>
          <w:rFonts w:ascii="Times New Roman" w:hAnsi="Times New Roman"/>
        </w:rPr>
        <w:t xml:space="preserve"> - </w:t>
      </w:r>
      <w:r w:rsidR="00AA16BC">
        <w:rPr>
          <w:rFonts w:ascii="Times New Roman" w:hAnsi="Times New Roman"/>
        </w:rPr>
        <w:t xml:space="preserve"> týka sa malej s</w:t>
      </w:r>
      <w:r>
        <w:rPr>
          <w:rFonts w:ascii="Times New Roman" w:hAnsi="Times New Roman"/>
        </w:rPr>
        <w:t xml:space="preserve">kupiny </w:t>
        <w:tab/>
        <w:t xml:space="preserve">neobývaných ostrovov, ktoré majú strategický a psychologický význam. </w:t>
      </w:r>
    </w:p>
    <w:p w:rsidR="000C04CB" w:rsidP="000C04CB">
      <w:pPr>
        <w:bidi w:val="0"/>
        <w:ind w:firstLine="708"/>
        <w:jc w:val="both"/>
        <w:rPr>
          <w:rFonts w:ascii="Times New Roman" w:hAnsi="Times New Roman"/>
        </w:rPr>
      </w:pPr>
      <w:r w:rsidRPr="000C04CB">
        <w:rPr>
          <w:rFonts w:ascii="Times New Roman" w:hAnsi="Times New Roman"/>
          <w:b/>
        </w:rPr>
        <w:t xml:space="preserve">P. </w:t>
      </w:r>
      <w:r w:rsidR="00EC5A8B">
        <w:rPr>
          <w:rFonts w:ascii="Times New Roman" w:hAnsi="Times New Roman"/>
          <w:b/>
        </w:rPr>
        <w:t xml:space="preserve">J. Mikloško </w:t>
      </w:r>
      <w:r w:rsidR="00BA7F36">
        <w:rPr>
          <w:rFonts w:ascii="Times New Roman" w:hAnsi="Times New Roman"/>
        </w:rPr>
        <w:t>povedal, že Japonský veľvyslane</w:t>
      </w:r>
      <w:r w:rsidR="00AA16BC">
        <w:rPr>
          <w:rFonts w:ascii="Times New Roman" w:hAnsi="Times New Roman"/>
        </w:rPr>
        <w:t>c</w:t>
      </w:r>
      <w:r w:rsidR="00BA7F36">
        <w:rPr>
          <w:rFonts w:ascii="Times New Roman" w:hAnsi="Times New Roman"/>
        </w:rPr>
        <w:t xml:space="preserve"> v SR</w:t>
      </w:r>
      <w:r w:rsidR="00AA16BC">
        <w:rPr>
          <w:rFonts w:ascii="Times New Roman" w:hAnsi="Times New Roman"/>
        </w:rPr>
        <w:t xml:space="preserve"> patrí medzi najaktívnejších </w:t>
      </w:r>
      <w:r w:rsidR="001B2B26">
        <w:rPr>
          <w:rFonts w:ascii="Times New Roman" w:hAnsi="Times New Roman"/>
        </w:rPr>
        <w:tab/>
      </w:r>
      <w:r w:rsidR="00BA7F36">
        <w:rPr>
          <w:rFonts w:ascii="Times New Roman" w:hAnsi="Times New Roman"/>
        </w:rPr>
        <w:t>veľvyslan</w:t>
      </w:r>
      <w:r w:rsidR="00AA16BC">
        <w:rPr>
          <w:rFonts w:ascii="Times New Roman" w:hAnsi="Times New Roman"/>
        </w:rPr>
        <w:t>co</w:t>
      </w:r>
      <w:r w:rsidR="00BA7F36">
        <w:rPr>
          <w:rFonts w:ascii="Times New Roman" w:hAnsi="Times New Roman"/>
        </w:rPr>
        <w:t xml:space="preserve">v. Možno by bolo možné navrhnúť </w:t>
      </w:r>
      <w:r w:rsidR="00AA16BC">
        <w:rPr>
          <w:rFonts w:ascii="Times New Roman" w:hAnsi="Times New Roman"/>
        </w:rPr>
        <w:t xml:space="preserve">ďalšie granty. Spýtal sa na trest smrti, </w:t>
      </w:r>
      <w:r w:rsidR="001B2B26">
        <w:rPr>
          <w:rFonts w:ascii="Times New Roman" w:hAnsi="Times New Roman"/>
        </w:rPr>
        <w:tab/>
      </w:r>
      <w:r w:rsidR="00AA16BC">
        <w:rPr>
          <w:rFonts w:ascii="Times New Roman" w:hAnsi="Times New Roman"/>
        </w:rPr>
        <w:t xml:space="preserve">či je tam moratórium. </w:t>
      </w:r>
    </w:p>
    <w:p w:rsidR="000C04CB" w:rsidP="000C04CB">
      <w:pPr>
        <w:bidi w:val="0"/>
        <w:ind w:firstLine="708"/>
        <w:jc w:val="both"/>
        <w:rPr>
          <w:rFonts w:ascii="Times New Roman" w:hAnsi="Times New Roman"/>
        </w:rPr>
      </w:pPr>
    </w:p>
    <w:p w:rsidR="00AA16BC" w:rsidP="000C04CB">
      <w:pPr>
        <w:bidi w:val="0"/>
        <w:ind w:firstLine="708"/>
        <w:jc w:val="both"/>
        <w:rPr>
          <w:rFonts w:ascii="Times New Roman" w:hAnsi="Times New Roman"/>
        </w:rPr>
      </w:pPr>
      <w:r w:rsidRPr="00BB71B7" w:rsidR="00BA7F36">
        <w:rPr>
          <w:rFonts w:ascii="Times New Roman" w:hAnsi="Times New Roman"/>
          <w:b/>
        </w:rPr>
        <w:t>P</w:t>
      </w:r>
      <w:r w:rsidRPr="00BB71B7"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</w:t>
      </w:r>
      <w:r w:rsidRPr="00BA7F36">
        <w:rPr>
          <w:rFonts w:ascii="Times New Roman" w:hAnsi="Times New Roman"/>
          <w:b/>
        </w:rPr>
        <w:t>dezignovaný veľvyslanec</w:t>
      </w:r>
      <w:r>
        <w:rPr>
          <w:rFonts w:ascii="Times New Roman" w:hAnsi="Times New Roman"/>
        </w:rPr>
        <w:t xml:space="preserve"> reagoval s tým, že tento región je geopolit</w:t>
      </w:r>
      <w:r w:rsidR="00BA7F36">
        <w:rPr>
          <w:rFonts w:ascii="Times New Roman" w:hAnsi="Times New Roman"/>
        </w:rPr>
        <w:t>icky</w:t>
      </w:r>
      <w:r>
        <w:rPr>
          <w:rFonts w:ascii="Times New Roman" w:hAnsi="Times New Roman"/>
        </w:rPr>
        <w:t xml:space="preserve"> veľmi </w:t>
      </w:r>
      <w:r w:rsidR="001B2B26">
        <w:rPr>
          <w:rFonts w:ascii="Times New Roman" w:hAnsi="Times New Roman"/>
        </w:rPr>
        <w:tab/>
      </w:r>
      <w:r>
        <w:rPr>
          <w:rFonts w:ascii="Times New Roman" w:hAnsi="Times New Roman"/>
        </w:rPr>
        <w:t>zaujímavý, neľahký región</w:t>
      </w:r>
      <w:r w:rsidR="00BA7F36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sú tam mocenské ambície</w:t>
      </w:r>
      <w:r w:rsidR="001B2B26">
        <w:rPr>
          <w:rFonts w:ascii="Times New Roman" w:hAnsi="Times New Roman"/>
        </w:rPr>
        <w:t xml:space="preserve"> a vzrastá snaha posiln</w:t>
      </w:r>
      <w:r w:rsidR="00BA7F36">
        <w:rPr>
          <w:rFonts w:ascii="Times New Roman" w:hAnsi="Times New Roman"/>
        </w:rPr>
        <w:t>i</w:t>
      </w:r>
      <w:r w:rsidR="001B2B26">
        <w:rPr>
          <w:rFonts w:ascii="Times New Roman" w:hAnsi="Times New Roman"/>
        </w:rPr>
        <w:t xml:space="preserve">ť </w:t>
        <w:tab/>
        <w:t>postavenie J</w:t>
      </w:r>
      <w:r w:rsidR="00BA7F36">
        <w:rPr>
          <w:rFonts w:ascii="Times New Roman" w:hAnsi="Times New Roman"/>
        </w:rPr>
        <w:t>aponska v tomto regióne. Problém</w:t>
      </w:r>
      <w:r w:rsidR="001B2B26">
        <w:rPr>
          <w:rFonts w:ascii="Times New Roman" w:hAnsi="Times New Roman"/>
        </w:rPr>
        <w:t>y</w:t>
      </w:r>
      <w:r w:rsidR="00BA7F36">
        <w:rPr>
          <w:rFonts w:ascii="Times New Roman" w:hAnsi="Times New Roman"/>
        </w:rPr>
        <w:t>,</w:t>
      </w:r>
      <w:r w:rsidR="001B2B26">
        <w:rPr>
          <w:rFonts w:ascii="Times New Roman" w:hAnsi="Times New Roman"/>
        </w:rPr>
        <w:t xml:space="preserve"> ktoré</w:t>
      </w:r>
      <w:r w:rsidR="005C0155">
        <w:rPr>
          <w:rFonts w:ascii="Times New Roman" w:hAnsi="Times New Roman"/>
        </w:rPr>
        <w:t xml:space="preserve"> sporadicky vz</w:t>
      </w:r>
      <w:r w:rsidR="001B2B26">
        <w:rPr>
          <w:rFonts w:ascii="Times New Roman" w:hAnsi="Times New Roman"/>
        </w:rPr>
        <w:t xml:space="preserve">nikajú sú </w:t>
        <w:tab/>
        <w:t>výsl</w:t>
      </w:r>
      <w:r w:rsidR="00BA7F36">
        <w:rPr>
          <w:rFonts w:ascii="Times New Roman" w:hAnsi="Times New Roman"/>
        </w:rPr>
        <w:t xml:space="preserve">edkom politického manévrovania. </w:t>
      </w:r>
      <w:r w:rsidR="001B2B26">
        <w:rPr>
          <w:rFonts w:ascii="Times New Roman" w:hAnsi="Times New Roman"/>
        </w:rPr>
        <w:t xml:space="preserve">Japonsko je pre EÚ dôležitý partner. Dialóg </w:t>
        <w:tab/>
        <w:t>s Japonskom môže byť</w:t>
      </w:r>
      <w:r w:rsidR="00BA7F36">
        <w:rPr>
          <w:rFonts w:ascii="Times New Roman" w:hAnsi="Times New Roman"/>
        </w:rPr>
        <w:t xml:space="preserve"> dôležitý a zaujímav</w:t>
      </w:r>
      <w:r w:rsidR="005C0155">
        <w:rPr>
          <w:rFonts w:ascii="Times New Roman" w:hAnsi="Times New Roman"/>
        </w:rPr>
        <w:t>ý. “</w:t>
      </w:r>
      <w:r w:rsidR="00BA7F36">
        <w:rPr>
          <w:rFonts w:ascii="Times New Roman" w:hAnsi="Times New Roman"/>
        </w:rPr>
        <w:t>P</w:t>
      </w:r>
      <w:r w:rsidR="001B2B26">
        <w:rPr>
          <w:rFonts w:ascii="Times New Roman" w:hAnsi="Times New Roman"/>
        </w:rPr>
        <w:t>o Fukušime</w:t>
      </w:r>
      <w:r w:rsidR="00BA7F36">
        <w:rPr>
          <w:rFonts w:ascii="Times New Roman" w:hAnsi="Times New Roman"/>
        </w:rPr>
        <w:t>“</w:t>
      </w:r>
      <w:r w:rsidR="001B2B26">
        <w:rPr>
          <w:rFonts w:ascii="Times New Roman" w:hAnsi="Times New Roman"/>
        </w:rPr>
        <w:t xml:space="preserve"> sa zdv</w:t>
      </w:r>
      <w:r w:rsidR="00BA7F36">
        <w:rPr>
          <w:rFonts w:ascii="Times New Roman" w:hAnsi="Times New Roman"/>
        </w:rPr>
        <w:t xml:space="preserve">ihla vlna </w:t>
      </w:r>
      <w:r w:rsidR="005C0155">
        <w:rPr>
          <w:rFonts w:ascii="Times New Roman" w:hAnsi="Times New Roman"/>
        </w:rPr>
        <w:tab/>
      </w:r>
      <w:r w:rsidR="00BA7F36">
        <w:rPr>
          <w:rFonts w:ascii="Times New Roman" w:hAnsi="Times New Roman"/>
        </w:rPr>
        <w:t>odmietania zo stran</w:t>
      </w:r>
      <w:r w:rsidR="001B2B26">
        <w:rPr>
          <w:rFonts w:ascii="Times New Roman" w:hAnsi="Times New Roman"/>
        </w:rPr>
        <w:t xml:space="preserve">y verejnosti </w:t>
      </w:r>
      <w:r w:rsidR="00BA7F36">
        <w:rPr>
          <w:rFonts w:ascii="Times New Roman" w:hAnsi="Times New Roman"/>
        </w:rPr>
        <w:t xml:space="preserve">z </w:t>
      </w:r>
      <w:r w:rsidR="001B2B26">
        <w:rPr>
          <w:rFonts w:ascii="Times New Roman" w:hAnsi="Times New Roman"/>
        </w:rPr>
        <w:t>produkcie energie z</w:t>
      </w:r>
      <w:r w:rsidR="00BA7F36">
        <w:rPr>
          <w:rFonts w:ascii="Times New Roman" w:hAnsi="Times New Roman"/>
        </w:rPr>
        <w:t xml:space="preserve"> </w:t>
      </w:r>
      <w:r w:rsidR="001B2B26">
        <w:rPr>
          <w:rFonts w:ascii="Times New Roman" w:hAnsi="Times New Roman"/>
        </w:rPr>
        <w:t xml:space="preserve">jadra. Na jeseň sa </w:t>
        <w:tab/>
        <w:t>prip</w:t>
      </w:r>
      <w:r w:rsidR="00BA7F36">
        <w:rPr>
          <w:rFonts w:ascii="Times New Roman" w:hAnsi="Times New Roman"/>
        </w:rPr>
        <w:t xml:space="preserve">ravuje </w:t>
      </w:r>
      <w:r w:rsidR="005C0155">
        <w:rPr>
          <w:rFonts w:ascii="Times New Roman" w:hAnsi="Times New Roman"/>
        </w:rPr>
        <w:tab/>
      </w:r>
      <w:r w:rsidR="001B2B26">
        <w:rPr>
          <w:rFonts w:ascii="Times New Roman" w:hAnsi="Times New Roman"/>
        </w:rPr>
        <w:t xml:space="preserve">nová stratégia jadrovej bezpečnosti pre Japonsko. Krajina nemá alternatívne </w:t>
        <w:tab/>
        <w:t>zdroje surovín. Spolupráca vo vede a technike – je veľa ko</w:t>
      </w:r>
      <w:r w:rsidR="00BA7F36">
        <w:rPr>
          <w:rFonts w:ascii="Times New Roman" w:hAnsi="Times New Roman"/>
        </w:rPr>
        <w:t xml:space="preserve">ntaktov medzi pracoviskami </w:t>
        <w:tab/>
        <w:t xml:space="preserve">obidvoch </w:t>
      </w:r>
      <w:r w:rsidR="001B2B26">
        <w:rPr>
          <w:rFonts w:ascii="Times New Roman" w:hAnsi="Times New Roman"/>
        </w:rPr>
        <w:t>krajín, rodí sa inšt</w:t>
      </w:r>
      <w:r w:rsidR="005C0155">
        <w:rPr>
          <w:rFonts w:ascii="Times New Roman" w:hAnsi="Times New Roman"/>
        </w:rPr>
        <w:t>itucionálny rámec spolupráce, vy</w:t>
      </w:r>
      <w:r w:rsidR="001B2B26">
        <w:rPr>
          <w:rFonts w:ascii="Times New Roman" w:hAnsi="Times New Roman"/>
        </w:rPr>
        <w:t xml:space="preserve">hliadky sú dobré. Trest </w:t>
        <w:tab/>
        <w:t>smrti existuje, ale sa nevykonáva. EÚ sa snaží jemným</w:t>
      </w:r>
      <w:r w:rsidR="005C0155">
        <w:rPr>
          <w:rFonts w:ascii="Times New Roman" w:hAnsi="Times New Roman"/>
        </w:rPr>
        <w:t xml:space="preserve"> tlakom túto otázku pri každej </w:t>
        <w:tab/>
      </w:r>
      <w:r w:rsidR="001B2B26">
        <w:rPr>
          <w:rFonts w:ascii="Times New Roman" w:hAnsi="Times New Roman"/>
        </w:rPr>
        <w:t xml:space="preserve">príležitosti otvárať. </w:t>
      </w:r>
    </w:p>
    <w:p w:rsidR="000C04CB" w:rsidRPr="00C51308" w:rsidP="000C04CB">
      <w:pPr>
        <w:bidi w:val="0"/>
        <w:ind w:firstLine="708"/>
        <w:jc w:val="both"/>
        <w:rPr>
          <w:rFonts w:ascii="Times New Roman" w:hAnsi="Times New Roman"/>
        </w:rPr>
      </w:pPr>
    </w:p>
    <w:p w:rsidR="000C04CB" w:rsidP="000C04CB">
      <w:pPr>
        <w:bidi w:val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Hlasovanie o uznesení č. 56: 6/0/0. Uznesenie bolo prijaté.</w:t>
      </w:r>
    </w:p>
    <w:p w:rsidR="000C04CB" w:rsidP="000C04CB">
      <w:pPr>
        <w:bidi w:val="0"/>
        <w:ind w:left="709"/>
        <w:jc w:val="both"/>
        <w:rPr>
          <w:rFonts w:ascii="Times New Roman" w:hAnsi="Times New Roman"/>
          <w:b/>
        </w:rPr>
      </w:pPr>
    </w:p>
    <w:p w:rsidR="006471EF" w:rsidP="0010266F">
      <w:pPr>
        <w:bidi w:val="0"/>
        <w:ind w:left="709"/>
        <w:jc w:val="both"/>
        <w:rPr>
          <w:rFonts w:ascii="Times New Roman" w:hAnsi="Times New Roman"/>
          <w:b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  <w:b/>
        </w:rPr>
      </w:pPr>
    </w:p>
    <w:p w:rsidR="00B1365B" w:rsidP="0010266F">
      <w:pPr>
        <w:bidi w:val="0"/>
        <w:ind w:left="709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Bod </w:t>
      </w:r>
      <w:r w:rsidR="00AA16BC">
        <w:rPr>
          <w:rFonts w:ascii="Times New Roman" w:hAnsi="Times New Roman"/>
          <w:b/>
        </w:rPr>
        <w:t xml:space="preserve">8 </w:t>
      </w:r>
      <w:r>
        <w:rPr>
          <w:rFonts w:ascii="Times New Roman" w:hAnsi="Times New Roman"/>
          <w:b/>
        </w:rPr>
        <w:t>„Rôzne“</w:t>
      </w:r>
    </w:p>
    <w:p w:rsidR="00AA16BC" w:rsidP="0010266F">
      <w:pPr>
        <w:bidi w:val="0"/>
        <w:ind w:left="709"/>
        <w:jc w:val="both"/>
        <w:rPr>
          <w:rFonts w:ascii="Times New Roman" w:hAnsi="Times New Roman"/>
          <w:b/>
        </w:rPr>
      </w:pPr>
    </w:p>
    <w:p w:rsidR="00D437A6" w:rsidP="0010266F">
      <w:pPr>
        <w:bidi w:val="0"/>
        <w:ind w:left="709"/>
        <w:jc w:val="both"/>
        <w:rPr>
          <w:rFonts w:ascii="Times New Roman" w:hAnsi="Times New Roman"/>
        </w:rPr>
      </w:pPr>
      <w:r w:rsidR="00EC5A8B">
        <w:rPr>
          <w:rFonts w:ascii="Times New Roman" w:hAnsi="Times New Roman"/>
        </w:rPr>
        <w:t>Presunutý na</w:t>
      </w:r>
      <w:r w:rsidRPr="00EC5A8B" w:rsidR="00EC5A8B">
        <w:rPr>
          <w:rFonts w:ascii="Times New Roman" w:hAnsi="Times New Roman"/>
        </w:rPr>
        <w:t xml:space="preserve"> 27. schôdzu ZV NR SR.</w:t>
      </w: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P="0010266F">
      <w:pPr>
        <w:bidi w:val="0"/>
        <w:ind w:left="709"/>
        <w:jc w:val="both"/>
        <w:rPr>
          <w:rFonts w:ascii="Times New Roman" w:hAnsi="Times New Roman"/>
        </w:rPr>
      </w:pPr>
    </w:p>
    <w:p w:rsidR="00AA16BC" w:rsidRPr="00EC5A8B" w:rsidP="0010266F">
      <w:pPr>
        <w:bidi w:val="0"/>
        <w:ind w:left="709"/>
        <w:jc w:val="both"/>
        <w:rPr>
          <w:rFonts w:ascii="Times New Roman" w:hAnsi="Times New Roman"/>
        </w:rPr>
      </w:pPr>
    </w:p>
    <w:p w:rsidR="00302968" w:rsidP="0010266F">
      <w:pPr>
        <w:bidi w:val="0"/>
        <w:ind w:firstLine="709"/>
        <w:jc w:val="center"/>
        <w:rPr>
          <w:rFonts w:ascii="Times New Roman" w:hAnsi="Times New Roman"/>
          <w:b/>
          <w:bCs/>
          <w:i/>
          <w:szCs w:val="28"/>
        </w:rPr>
      </w:pPr>
      <w:r w:rsidRPr="00111B52">
        <w:rPr>
          <w:rFonts w:ascii="Times New Roman" w:hAnsi="Times New Roman"/>
          <w:b/>
          <w:bCs/>
          <w:i/>
          <w:szCs w:val="28"/>
        </w:rPr>
        <w:t>Všetky písomnosti, na ktoré sa zápisnica odvoláva, sú jej súčasťou.</w:t>
      </w:r>
    </w:p>
    <w:p w:rsidR="00390AB9" w:rsidP="0010266F">
      <w:pPr>
        <w:tabs>
          <w:tab w:val="left" w:pos="1995"/>
        </w:tabs>
        <w:bidi w:val="0"/>
        <w:rPr>
          <w:rFonts w:ascii="Times New Roman" w:hAnsi="Times New Roman"/>
        </w:rPr>
      </w:pPr>
      <w:r w:rsidR="00111B52">
        <w:rPr>
          <w:rFonts w:ascii="Times New Roman" w:hAnsi="Times New Roman"/>
        </w:rPr>
        <w:t xml:space="preserve">   </w:t>
        <w:tab/>
      </w:r>
    </w:p>
    <w:p w:rsidR="00944CA1" w:rsidP="0010266F">
      <w:pPr>
        <w:tabs>
          <w:tab w:val="left" w:pos="1995"/>
        </w:tabs>
        <w:bidi w:val="0"/>
        <w:rPr>
          <w:rFonts w:ascii="Times New Roman" w:hAnsi="Times New Roman"/>
        </w:rPr>
      </w:pPr>
    </w:p>
    <w:p w:rsidR="00944CA1" w:rsidP="0010266F">
      <w:pPr>
        <w:tabs>
          <w:tab w:val="left" w:pos="1995"/>
        </w:tabs>
        <w:bidi w:val="0"/>
        <w:rPr>
          <w:rFonts w:ascii="Times New Roman" w:hAnsi="Times New Roman"/>
        </w:rPr>
      </w:pPr>
    </w:p>
    <w:p w:rsidR="00111B52" w:rsidP="0010266F">
      <w:pPr>
        <w:tabs>
          <w:tab w:val="left" w:pos="1995"/>
        </w:tabs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 xml:space="preserve">                      </w:t>
      </w:r>
      <w:r w:rsidR="002E7229">
        <w:rPr>
          <w:rFonts w:ascii="Times New Roman" w:hAnsi="Times New Roman"/>
          <w:b/>
        </w:rPr>
        <w:t>František Šebej</w:t>
      </w:r>
      <w:r>
        <w:rPr>
          <w:rFonts w:ascii="Times New Roman" w:hAnsi="Times New Roman"/>
        </w:rPr>
        <w:tab/>
        <w:tab/>
        <w:tab/>
        <w:tab/>
        <w:tab/>
        <w:t xml:space="preserve">           </w:t>
      </w:r>
      <w:r w:rsidR="00516C20">
        <w:rPr>
          <w:rFonts w:ascii="Times New Roman" w:hAnsi="Times New Roman"/>
        </w:rPr>
        <w:t xml:space="preserve">     </w:t>
      </w:r>
      <w:r w:rsidR="002E7229">
        <w:rPr>
          <w:rFonts w:ascii="Times New Roman" w:hAnsi="Times New Roman"/>
        </w:rPr>
        <w:tab/>
        <w:tab/>
        <w:t xml:space="preserve">          </w:t>
      </w:r>
      <w:r w:rsidRPr="00250EC0">
        <w:rPr>
          <w:rFonts w:ascii="Times New Roman" w:hAnsi="Times New Roman"/>
        </w:rPr>
        <w:t>predseda výboru</w:t>
      </w:r>
    </w:p>
    <w:p w:rsidR="00111B52" w:rsidRPr="00624193" w:rsidP="0010266F">
      <w:pPr>
        <w:bidi w:val="0"/>
        <w:ind w:left="708"/>
        <w:rPr>
          <w:rFonts w:ascii="Times New Roman" w:hAnsi="Times New Roman"/>
          <w:b/>
        </w:rPr>
      </w:pPr>
      <w:smartTag w:uri="urn:schemas-microsoft-com:office:smarttags" w:element="PersonName">
        <w:smartTagPr>
          <w:attr w:name="ProductID" w:val="Mikuláš Krajkovič"/>
        </w:smartTagPr>
        <w:r>
          <w:rPr>
            <w:rFonts w:ascii="Times New Roman" w:hAnsi="Times New Roman"/>
            <w:b/>
          </w:rPr>
          <w:t>Mikuláš Krajkovič</w:t>
        </w:r>
      </w:smartTag>
    </w:p>
    <w:p w:rsidR="00111B52" w:rsidRPr="00624193" w:rsidP="0010266F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</w:t>
      </w:r>
      <w:smartTag w:uri="urn:schemas-microsoft-com:office:smarttags" w:element="PersonName">
        <w:smartTagPr>
          <w:attr w:name="ProductID" w:val="M￡ria Ritomsk￡"/>
        </w:smartTagPr>
        <w:r>
          <w:rPr>
            <w:rFonts w:ascii="Times New Roman" w:hAnsi="Times New Roman"/>
            <w:b/>
          </w:rPr>
          <w:t>Mária Ritomská</w:t>
        </w:r>
      </w:smartTag>
    </w:p>
    <w:p w:rsidR="00302968" w:rsidRPr="00E96DA0" w:rsidP="0010266F">
      <w:pPr>
        <w:bidi w:val="0"/>
        <w:rPr>
          <w:rFonts w:ascii="Times New Roman" w:hAnsi="Times New Roman"/>
          <w:b/>
          <w:bCs/>
          <w:i/>
          <w:sz w:val="28"/>
          <w:szCs w:val="28"/>
        </w:rPr>
      </w:pPr>
      <w:r w:rsidRPr="00624193" w:rsidR="00111B52">
        <w:rPr>
          <w:rFonts w:ascii="Times New Roman" w:hAnsi="Times New Roman"/>
        </w:rPr>
        <w:tab/>
        <w:t>overovateľ výboru</w:t>
      </w:r>
    </w:p>
    <w:sectPr w:rsidSect="008B7FBF">
      <w:footerReference w:type="even" r:id="rId5"/>
      <w:footerReference w:type="default" r:id="rId6"/>
      <w:pgSz w:w="11906" w:h="16838"/>
      <w:pgMar w:top="899" w:right="1417" w:bottom="426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36" w:rsidP="003029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BA7F36" w:rsidP="0030296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F36" w:rsidP="003029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A94CFD">
      <w:rPr>
        <w:rStyle w:val="PageNumber"/>
        <w:rFonts w:ascii="Times New Roman" w:hAnsi="Times New Roman"/>
        <w:noProof/>
      </w:rPr>
      <w:t>7</w:t>
    </w:r>
    <w:r>
      <w:rPr>
        <w:rStyle w:val="PageNumber"/>
        <w:rFonts w:ascii="Times New Roman" w:hAnsi="Times New Roman"/>
      </w:rPr>
      <w:fldChar w:fldCharType="end"/>
    </w:r>
  </w:p>
  <w:p w:rsidR="00BA7F36" w:rsidP="00302968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967"/>
    <w:multiLevelType w:val="hybridMultilevel"/>
    <w:tmpl w:val="8F3ECE78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12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04B54788"/>
    <w:multiLevelType w:val="hybridMultilevel"/>
    <w:tmpl w:val="DC30C2B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051644B7"/>
    <w:multiLevelType w:val="hybridMultilevel"/>
    <w:tmpl w:val="7C64A5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0CA70224"/>
    <w:multiLevelType w:val="hybridMultilevel"/>
    <w:tmpl w:val="FB94DFF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">
    <w:nsid w:val="0FF322BA"/>
    <w:multiLevelType w:val="hybridMultilevel"/>
    <w:tmpl w:val="CFC4069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  <w:b/>
        <w:i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  <w:rtl w:val="0"/>
        <w:cs w:val="0"/>
      </w:rPr>
    </w:lvl>
  </w:abstractNum>
  <w:abstractNum w:abstractNumId="5">
    <w:nsid w:val="11313651"/>
    <w:multiLevelType w:val="hybridMultilevel"/>
    <w:tmpl w:val="2B4EC8B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43F6523"/>
    <w:multiLevelType w:val="hybridMultilevel"/>
    <w:tmpl w:val="1CE61954"/>
    <w:lvl w:ilvl="0">
      <w:start w:val="1"/>
      <w:numFmt w:val="decimal"/>
      <w:lvlText w:val="%1.)"/>
      <w:lvlJc w:val="left"/>
      <w:pPr>
        <w:tabs>
          <w:tab w:val="num" w:pos="1069"/>
        </w:tabs>
        <w:ind w:left="1069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  <w:rtl w:val="0"/>
        <w:cs w:val="0"/>
      </w:rPr>
    </w:lvl>
  </w:abstractNum>
  <w:abstractNum w:abstractNumId="7">
    <w:nsid w:val="156213E9"/>
    <w:multiLevelType w:val="hybridMultilevel"/>
    <w:tmpl w:val="B338EF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8">
    <w:nsid w:val="16612B9D"/>
    <w:multiLevelType w:val="hybridMultilevel"/>
    <w:tmpl w:val="9ED6DF1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9">
    <w:nsid w:val="197D77DD"/>
    <w:multiLevelType w:val="hybridMultilevel"/>
    <w:tmpl w:val="4BE4F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0">
    <w:nsid w:val="247423E3"/>
    <w:multiLevelType w:val="hybridMultilevel"/>
    <w:tmpl w:val="AC48C0B6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257A6381"/>
    <w:multiLevelType w:val="hybridMultilevel"/>
    <w:tmpl w:val="D672793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2">
    <w:nsid w:val="2872564B"/>
    <w:multiLevelType w:val="hybridMultilevel"/>
    <w:tmpl w:val="B8F63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291542DB"/>
    <w:multiLevelType w:val="hybridMultilevel"/>
    <w:tmpl w:val="F24251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14">
    <w:nsid w:val="2EC86285"/>
    <w:multiLevelType w:val="hybridMultilevel"/>
    <w:tmpl w:val="B95A4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2EE54916"/>
    <w:multiLevelType w:val="hybridMultilevel"/>
    <w:tmpl w:val="82880488"/>
    <w:lvl w:ilvl="0">
      <w:start w:val="1"/>
      <w:numFmt w:val="decimal"/>
      <w:lvlText w:val="%1.)"/>
      <w:lvlJc w:val="left"/>
      <w:pPr>
        <w:tabs>
          <w:tab w:val="num" w:pos="1758"/>
        </w:tabs>
        <w:ind w:left="1758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6">
    <w:nsid w:val="2F021F4D"/>
    <w:multiLevelType w:val="hybridMultilevel"/>
    <w:tmpl w:val="F0A6994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7">
    <w:nsid w:val="33AF088C"/>
    <w:multiLevelType w:val="hybridMultilevel"/>
    <w:tmpl w:val="54D6E8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8">
    <w:nsid w:val="34317703"/>
    <w:multiLevelType w:val="hybridMultilevel"/>
    <w:tmpl w:val="37CCF70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9">
    <w:nsid w:val="355E0FBD"/>
    <w:multiLevelType w:val="hybridMultilevel"/>
    <w:tmpl w:val="8B2800D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0">
    <w:nsid w:val="35BF2F79"/>
    <w:multiLevelType w:val="hybridMultilevel"/>
    <w:tmpl w:val="5546C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1">
    <w:nsid w:val="35EF48AF"/>
    <w:multiLevelType w:val="hybridMultilevel"/>
    <w:tmpl w:val="F24251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2">
    <w:nsid w:val="372E0E5A"/>
    <w:multiLevelType w:val="hybridMultilevel"/>
    <w:tmpl w:val="FA507F5E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3">
    <w:nsid w:val="3A1C76C8"/>
    <w:multiLevelType w:val="hybridMultilevel"/>
    <w:tmpl w:val="71C872C4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24">
    <w:nsid w:val="3BDC2C8C"/>
    <w:multiLevelType w:val="hybridMultilevel"/>
    <w:tmpl w:val="2110C624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abstractNum w:abstractNumId="25">
    <w:nsid w:val="3CA0191D"/>
    <w:multiLevelType w:val="hybridMultilevel"/>
    <w:tmpl w:val="BBFE9A2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6">
    <w:nsid w:val="3D6A5831"/>
    <w:multiLevelType w:val="hybridMultilevel"/>
    <w:tmpl w:val="0C3EE75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  <w:rtl w:val="0"/>
        <w:cs w:val="0"/>
      </w:rPr>
    </w:lvl>
  </w:abstractNum>
  <w:abstractNum w:abstractNumId="27">
    <w:nsid w:val="43E022D0"/>
    <w:multiLevelType w:val="hybridMultilevel"/>
    <w:tmpl w:val="F272B3D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8">
    <w:nsid w:val="48CA2228"/>
    <w:multiLevelType w:val="hybridMultilevel"/>
    <w:tmpl w:val="B7E4137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9">
    <w:nsid w:val="49267C7C"/>
    <w:multiLevelType w:val="hybridMultilevel"/>
    <w:tmpl w:val="B860D6C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0">
    <w:nsid w:val="56E02872"/>
    <w:multiLevelType w:val="hybridMultilevel"/>
    <w:tmpl w:val="B338EFB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1">
    <w:nsid w:val="58921802"/>
    <w:multiLevelType w:val="hybridMultilevel"/>
    <w:tmpl w:val="4BE4F3F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2">
    <w:nsid w:val="64CF33B4"/>
    <w:multiLevelType w:val="hybridMultilevel"/>
    <w:tmpl w:val="7EDE6AFC"/>
    <w:lvl w:ilvl="0">
      <w:start w:val="1"/>
      <w:numFmt w:val="decimal"/>
      <w:lvlText w:val="%1.)"/>
      <w:lvlJc w:val="left"/>
      <w:pPr>
        <w:tabs>
          <w:tab w:val="num" w:pos="2466"/>
        </w:tabs>
        <w:ind w:left="2466" w:hanging="105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  <w:rtl w:val="0"/>
        <w:cs w:val="0"/>
      </w:rPr>
    </w:lvl>
  </w:abstractNum>
  <w:abstractNum w:abstractNumId="33">
    <w:nsid w:val="6EBA1BF9"/>
    <w:multiLevelType w:val="hybridMultilevel"/>
    <w:tmpl w:val="54D6E8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4">
    <w:nsid w:val="6FDA4FF6"/>
    <w:multiLevelType w:val="hybridMultilevel"/>
    <w:tmpl w:val="258E0A7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5">
    <w:nsid w:val="71E244BF"/>
    <w:multiLevelType w:val="hybridMultilevel"/>
    <w:tmpl w:val="9E88701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6">
    <w:nsid w:val="72463BE7"/>
    <w:multiLevelType w:val="hybridMultilevel"/>
    <w:tmpl w:val="35541E44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7">
    <w:nsid w:val="79B853F0"/>
    <w:multiLevelType w:val="hybridMultilevel"/>
    <w:tmpl w:val="B9E8AEAC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38">
    <w:nsid w:val="7AE61D39"/>
    <w:multiLevelType w:val="hybridMultilevel"/>
    <w:tmpl w:val="34F6357E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9">
    <w:nsid w:val="7B4A244F"/>
    <w:multiLevelType w:val="hybridMultilevel"/>
    <w:tmpl w:val="DB748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0">
    <w:nsid w:val="7DAA438E"/>
    <w:multiLevelType w:val="hybridMultilevel"/>
    <w:tmpl w:val="C2E674A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41">
    <w:nsid w:val="7EF25605"/>
    <w:multiLevelType w:val="hybridMultilevel"/>
    <w:tmpl w:val="F24251D8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/>
        <w:sz w:val="24"/>
        <w:szCs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  <w:rtl w:val="0"/>
        <w:cs w:val="0"/>
      </w:rPr>
    </w:lvl>
  </w:abstractNum>
  <w:num w:numId="1">
    <w:abstractNumId w:val="14"/>
  </w:num>
  <w:num w:numId="2">
    <w:abstractNumId w:val="4"/>
  </w:num>
  <w:num w:numId="3">
    <w:abstractNumId w:val="25"/>
  </w:num>
  <w:num w:numId="4">
    <w:abstractNumId w:val="10"/>
  </w:num>
  <w:num w:numId="5">
    <w:abstractNumId w:val="6"/>
  </w:num>
  <w:num w:numId="6">
    <w:abstractNumId w:val="20"/>
  </w:num>
  <w:num w:numId="7">
    <w:abstractNumId w:val="0"/>
  </w:num>
  <w:num w:numId="8">
    <w:abstractNumId w:val="36"/>
  </w:num>
  <w:num w:numId="9">
    <w:abstractNumId w:val="34"/>
  </w:num>
  <w:num w:numId="10">
    <w:abstractNumId w:val="15"/>
  </w:num>
  <w:num w:numId="11">
    <w:abstractNumId w:val="32"/>
  </w:num>
  <w:num w:numId="12">
    <w:abstractNumId w:val="29"/>
  </w:num>
  <w:num w:numId="13">
    <w:abstractNumId w:val="39"/>
  </w:num>
  <w:num w:numId="14">
    <w:abstractNumId w:val="23"/>
  </w:num>
  <w:num w:numId="15">
    <w:abstractNumId w:val="18"/>
  </w:num>
  <w:num w:numId="16">
    <w:abstractNumId w:val="1"/>
  </w:num>
  <w:num w:numId="17">
    <w:abstractNumId w:val="5"/>
  </w:num>
  <w:num w:numId="18">
    <w:abstractNumId w:val="8"/>
  </w:num>
  <w:num w:numId="19">
    <w:abstractNumId w:val="26"/>
  </w:num>
  <w:num w:numId="20">
    <w:abstractNumId w:val="9"/>
  </w:num>
  <w:num w:numId="21">
    <w:abstractNumId w:val="31"/>
  </w:num>
  <w:num w:numId="22">
    <w:abstractNumId w:val="21"/>
  </w:num>
  <w:num w:numId="23">
    <w:abstractNumId w:val="38"/>
  </w:num>
  <w:num w:numId="24">
    <w:abstractNumId w:val="33"/>
  </w:num>
  <w:num w:numId="25">
    <w:abstractNumId w:val="17"/>
  </w:num>
  <w:num w:numId="26">
    <w:abstractNumId w:val="2"/>
  </w:num>
  <w:num w:numId="27">
    <w:abstractNumId w:val="24"/>
  </w:num>
  <w:num w:numId="28">
    <w:abstractNumId w:val="41"/>
  </w:num>
  <w:num w:numId="29">
    <w:abstractNumId w:val="13"/>
  </w:num>
  <w:num w:numId="30">
    <w:abstractNumId w:val="12"/>
  </w:num>
  <w:num w:numId="31">
    <w:abstractNumId w:val="7"/>
  </w:num>
  <w:num w:numId="32">
    <w:abstractNumId w:val="16"/>
  </w:num>
  <w:num w:numId="33">
    <w:abstractNumId w:val="30"/>
  </w:num>
  <w:num w:numId="34">
    <w:abstractNumId w:val="22"/>
  </w:num>
  <w:num w:numId="35">
    <w:abstractNumId w:val="37"/>
  </w:num>
  <w:num w:numId="36">
    <w:abstractNumId w:val="35"/>
  </w:num>
  <w:num w:numId="37">
    <w:abstractNumId w:val="40"/>
  </w:num>
  <w:num w:numId="38">
    <w:abstractNumId w:val="27"/>
  </w:num>
  <w:num w:numId="39">
    <w:abstractNumId w:val="3"/>
  </w:num>
  <w:num w:numId="40">
    <w:abstractNumId w:val="11"/>
  </w:num>
  <w:num w:numId="41">
    <w:abstractNumId w:val="19"/>
  </w:num>
  <w:num w:numId="4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302968"/>
    <w:rsid w:val="00002DEB"/>
    <w:rsid w:val="0001446A"/>
    <w:rsid w:val="00023A08"/>
    <w:rsid w:val="00036B05"/>
    <w:rsid w:val="0004020A"/>
    <w:rsid w:val="0004541C"/>
    <w:rsid w:val="00062049"/>
    <w:rsid w:val="00074AC9"/>
    <w:rsid w:val="00081072"/>
    <w:rsid w:val="000922EF"/>
    <w:rsid w:val="000A05F4"/>
    <w:rsid w:val="000A2A10"/>
    <w:rsid w:val="000A4921"/>
    <w:rsid w:val="000B77C8"/>
    <w:rsid w:val="000C04CB"/>
    <w:rsid w:val="000C5471"/>
    <w:rsid w:val="000D7DB0"/>
    <w:rsid w:val="000F6EC7"/>
    <w:rsid w:val="000F7DE9"/>
    <w:rsid w:val="0010266F"/>
    <w:rsid w:val="0010613E"/>
    <w:rsid w:val="00111B52"/>
    <w:rsid w:val="00113413"/>
    <w:rsid w:val="0011764A"/>
    <w:rsid w:val="00123C47"/>
    <w:rsid w:val="00124F27"/>
    <w:rsid w:val="00125C63"/>
    <w:rsid w:val="00131081"/>
    <w:rsid w:val="0013438D"/>
    <w:rsid w:val="00134405"/>
    <w:rsid w:val="00134BCB"/>
    <w:rsid w:val="00141787"/>
    <w:rsid w:val="00146161"/>
    <w:rsid w:val="00147013"/>
    <w:rsid w:val="00152BDB"/>
    <w:rsid w:val="0015523F"/>
    <w:rsid w:val="00161022"/>
    <w:rsid w:val="00162BEA"/>
    <w:rsid w:val="00163147"/>
    <w:rsid w:val="00173A8F"/>
    <w:rsid w:val="00173E0C"/>
    <w:rsid w:val="00181817"/>
    <w:rsid w:val="001A3666"/>
    <w:rsid w:val="001B1BA6"/>
    <w:rsid w:val="001B2B26"/>
    <w:rsid w:val="001C29C1"/>
    <w:rsid w:val="001C66C4"/>
    <w:rsid w:val="001E3A30"/>
    <w:rsid w:val="001F30EA"/>
    <w:rsid w:val="001F3910"/>
    <w:rsid w:val="001F70F3"/>
    <w:rsid w:val="0020498A"/>
    <w:rsid w:val="0021152C"/>
    <w:rsid w:val="002212C1"/>
    <w:rsid w:val="00221522"/>
    <w:rsid w:val="00224610"/>
    <w:rsid w:val="00224CDC"/>
    <w:rsid w:val="002265CF"/>
    <w:rsid w:val="0024198D"/>
    <w:rsid w:val="002428FF"/>
    <w:rsid w:val="00250EC0"/>
    <w:rsid w:val="002529D1"/>
    <w:rsid w:val="002543A9"/>
    <w:rsid w:val="00275CAD"/>
    <w:rsid w:val="00284837"/>
    <w:rsid w:val="0028675A"/>
    <w:rsid w:val="00296DB4"/>
    <w:rsid w:val="002A52D1"/>
    <w:rsid w:val="002A7770"/>
    <w:rsid w:val="002B1718"/>
    <w:rsid w:val="002C04BD"/>
    <w:rsid w:val="002C4270"/>
    <w:rsid w:val="002C6B03"/>
    <w:rsid w:val="002D1800"/>
    <w:rsid w:val="002D7089"/>
    <w:rsid w:val="002E21EF"/>
    <w:rsid w:val="002E55C9"/>
    <w:rsid w:val="002E7229"/>
    <w:rsid w:val="00300C79"/>
    <w:rsid w:val="00302968"/>
    <w:rsid w:val="00316C72"/>
    <w:rsid w:val="003203E2"/>
    <w:rsid w:val="00326608"/>
    <w:rsid w:val="00331742"/>
    <w:rsid w:val="00336077"/>
    <w:rsid w:val="00342430"/>
    <w:rsid w:val="00344766"/>
    <w:rsid w:val="003514DB"/>
    <w:rsid w:val="00363FCC"/>
    <w:rsid w:val="00373B46"/>
    <w:rsid w:val="00374D85"/>
    <w:rsid w:val="0037731B"/>
    <w:rsid w:val="00390AB9"/>
    <w:rsid w:val="00395563"/>
    <w:rsid w:val="003B06EB"/>
    <w:rsid w:val="003C0866"/>
    <w:rsid w:val="003C1C10"/>
    <w:rsid w:val="003C3953"/>
    <w:rsid w:val="003C3973"/>
    <w:rsid w:val="003D5E7D"/>
    <w:rsid w:val="003D7665"/>
    <w:rsid w:val="003E796E"/>
    <w:rsid w:val="003F649E"/>
    <w:rsid w:val="004078A2"/>
    <w:rsid w:val="00423E21"/>
    <w:rsid w:val="004246C5"/>
    <w:rsid w:val="0043409D"/>
    <w:rsid w:val="004408EB"/>
    <w:rsid w:val="004420F8"/>
    <w:rsid w:val="00444665"/>
    <w:rsid w:val="00445442"/>
    <w:rsid w:val="00445606"/>
    <w:rsid w:val="00450D41"/>
    <w:rsid w:val="00453FFD"/>
    <w:rsid w:val="004604D8"/>
    <w:rsid w:val="0047745C"/>
    <w:rsid w:val="0048602F"/>
    <w:rsid w:val="00491810"/>
    <w:rsid w:val="0049716F"/>
    <w:rsid w:val="004A314F"/>
    <w:rsid w:val="004A5E01"/>
    <w:rsid w:val="004A7A18"/>
    <w:rsid w:val="004B6271"/>
    <w:rsid w:val="004B7CEF"/>
    <w:rsid w:val="004D3080"/>
    <w:rsid w:val="004D3C62"/>
    <w:rsid w:val="004E28F6"/>
    <w:rsid w:val="004F1E71"/>
    <w:rsid w:val="004F5D9E"/>
    <w:rsid w:val="005008FF"/>
    <w:rsid w:val="00504128"/>
    <w:rsid w:val="00507724"/>
    <w:rsid w:val="00510E2A"/>
    <w:rsid w:val="005116A8"/>
    <w:rsid w:val="00516C20"/>
    <w:rsid w:val="00520337"/>
    <w:rsid w:val="00577F6F"/>
    <w:rsid w:val="00582AF2"/>
    <w:rsid w:val="00583FBC"/>
    <w:rsid w:val="00587C71"/>
    <w:rsid w:val="005A22CA"/>
    <w:rsid w:val="005C0155"/>
    <w:rsid w:val="005C1154"/>
    <w:rsid w:val="005C5790"/>
    <w:rsid w:val="005C7B2D"/>
    <w:rsid w:val="005D49B9"/>
    <w:rsid w:val="005D6993"/>
    <w:rsid w:val="005D7427"/>
    <w:rsid w:val="005E4136"/>
    <w:rsid w:val="005E46E4"/>
    <w:rsid w:val="005E6732"/>
    <w:rsid w:val="005F1410"/>
    <w:rsid w:val="00604521"/>
    <w:rsid w:val="00615ABE"/>
    <w:rsid w:val="00620B66"/>
    <w:rsid w:val="00621F7C"/>
    <w:rsid w:val="00624193"/>
    <w:rsid w:val="006308B9"/>
    <w:rsid w:val="00633147"/>
    <w:rsid w:val="00635E23"/>
    <w:rsid w:val="00636B51"/>
    <w:rsid w:val="00640413"/>
    <w:rsid w:val="006471EF"/>
    <w:rsid w:val="006524E1"/>
    <w:rsid w:val="006530F3"/>
    <w:rsid w:val="00660B9B"/>
    <w:rsid w:val="006721C2"/>
    <w:rsid w:val="00673BD2"/>
    <w:rsid w:val="006751F6"/>
    <w:rsid w:val="006774F8"/>
    <w:rsid w:val="00686BA6"/>
    <w:rsid w:val="0069275D"/>
    <w:rsid w:val="006964C8"/>
    <w:rsid w:val="00696B7C"/>
    <w:rsid w:val="006A2599"/>
    <w:rsid w:val="006A2EFC"/>
    <w:rsid w:val="006A6459"/>
    <w:rsid w:val="006B059E"/>
    <w:rsid w:val="006B0D7B"/>
    <w:rsid w:val="006B765C"/>
    <w:rsid w:val="006C0462"/>
    <w:rsid w:val="006C0883"/>
    <w:rsid w:val="006C1884"/>
    <w:rsid w:val="006C1A17"/>
    <w:rsid w:val="006C76E1"/>
    <w:rsid w:val="006D3ED9"/>
    <w:rsid w:val="006E28DF"/>
    <w:rsid w:val="006F269F"/>
    <w:rsid w:val="006F7186"/>
    <w:rsid w:val="0070413D"/>
    <w:rsid w:val="007060F4"/>
    <w:rsid w:val="0072141A"/>
    <w:rsid w:val="00732AB8"/>
    <w:rsid w:val="0073470C"/>
    <w:rsid w:val="00734F00"/>
    <w:rsid w:val="0074259C"/>
    <w:rsid w:val="00744AE6"/>
    <w:rsid w:val="00745202"/>
    <w:rsid w:val="00753314"/>
    <w:rsid w:val="007605D0"/>
    <w:rsid w:val="0076077B"/>
    <w:rsid w:val="0077604F"/>
    <w:rsid w:val="00776695"/>
    <w:rsid w:val="0078499F"/>
    <w:rsid w:val="00796586"/>
    <w:rsid w:val="00797E33"/>
    <w:rsid w:val="007A26B4"/>
    <w:rsid w:val="007A564B"/>
    <w:rsid w:val="007B1895"/>
    <w:rsid w:val="007B2CE0"/>
    <w:rsid w:val="007C3FC0"/>
    <w:rsid w:val="007D572C"/>
    <w:rsid w:val="007F6794"/>
    <w:rsid w:val="00804550"/>
    <w:rsid w:val="0080558C"/>
    <w:rsid w:val="00811981"/>
    <w:rsid w:val="00816B66"/>
    <w:rsid w:val="008179C5"/>
    <w:rsid w:val="00821530"/>
    <w:rsid w:val="00843734"/>
    <w:rsid w:val="00845BD7"/>
    <w:rsid w:val="00854AEB"/>
    <w:rsid w:val="00854E7E"/>
    <w:rsid w:val="008626F3"/>
    <w:rsid w:val="008753D9"/>
    <w:rsid w:val="008834DF"/>
    <w:rsid w:val="00883781"/>
    <w:rsid w:val="0089191E"/>
    <w:rsid w:val="00894E44"/>
    <w:rsid w:val="008B2B35"/>
    <w:rsid w:val="008B7FBF"/>
    <w:rsid w:val="008C1FCF"/>
    <w:rsid w:val="008D13A5"/>
    <w:rsid w:val="008D1DE4"/>
    <w:rsid w:val="008D213C"/>
    <w:rsid w:val="008D52EA"/>
    <w:rsid w:val="008E0AA6"/>
    <w:rsid w:val="008E29A5"/>
    <w:rsid w:val="00902D2C"/>
    <w:rsid w:val="00902D38"/>
    <w:rsid w:val="009070F7"/>
    <w:rsid w:val="009179DC"/>
    <w:rsid w:val="00922351"/>
    <w:rsid w:val="00930BEA"/>
    <w:rsid w:val="00934856"/>
    <w:rsid w:val="00937E20"/>
    <w:rsid w:val="009427C0"/>
    <w:rsid w:val="00944CA1"/>
    <w:rsid w:val="009519C3"/>
    <w:rsid w:val="00956E7C"/>
    <w:rsid w:val="009574CC"/>
    <w:rsid w:val="00965766"/>
    <w:rsid w:val="0096687B"/>
    <w:rsid w:val="0097107D"/>
    <w:rsid w:val="00975AAA"/>
    <w:rsid w:val="00977FCE"/>
    <w:rsid w:val="00986702"/>
    <w:rsid w:val="00994C7E"/>
    <w:rsid w:val="009B26DA"/>
    <w:rsid w:val="009C7749"/>
    <w:rsid w:val="009D2214"/>
    <w:rsid w:val="009E39F6"/>
    <w:rsid w:val="009E41A4"/>
    <w:rsid w:val="009E6473"/>
    <w:rsid w:val="009E6C9D"/>
    <w:rsid w:val="009F31DA"/>
    <w:rsid w:val="00A05A79"/>
    <w:rsid w:val="00A1062D"/>
    <w:rsid w:val="00A20862"/>
    <w:rsid w:val="00A26613"/>
    <w:rsid w:val="00A31EBE"/>
    <w:rsid w:val="00A34044"/>
    <w:rsid w:val="00A404C9"/>
    <w:rsid w:val="00A517A8"/>
    <w:rsid w:val="00A56904"/>
    <w:rsid w:val="00A604F7"/>
    <w:rsid w:val="00A632B9"/>
    <w:rsid w:val="00A7189A"/>
    <w:rsid w:val="00A723A0"/>
    <w:rsid w:val="00A87B3A"/>
    <w:rsid w:val="00A94CFD"/>
    <w:rsid w:val="00AA16BC"/>
    <w:rsid w:val="00AA3E95"/>
    <w:rsid w:val="00AA759F"/>
    <w:rsid w:val="00AB03D4"/>
    <w:rsid w:val="00AB4181"/>
    <w:rsid w:val="00AC1173"/>
    <w:rsid w:val="00AC4667"/>
    <w:rsid w:val="00AD1628"/>
    <w:rsid w:val="00AD484D"/>
    <w:rsid w:val="00AE1355"/>
    <w:rsid w:val="00AE3873"/>
    <w:rsid w:val="00AE46AB"/>
    <w:rsid w:val="00AF61F5"/>
    <w:rsid w:val="00AF667F"/>
    <w:rsid w:val="00B00DE6"/>
    <w:rsid w:val="00B11BB7"/>
    <w:rsid w:val="00B128CE"/>
    <w:rsid w:val="00B1365B"/>
    <w:rsid w:val="00B21DA2"/>
    <w:rsid w:val="00B2290C"/>
    <w:rsid w:val="00B246C4"/>
    <w:rsid w:val="00B4406B"/>
    <w:rsid w:val="00B453B4"/>
    <w:rsid w:val="00B546AC"/>
    <w:rsid w:val="00B572B9"/>
    <w:rsid w:val="00B57BE6"/>
    <w:rsid w:val="00B57D1E"/>
    <w:rsid w:val="00B619E0"/>
    <w:rsid w:val="00B75796"/>
    <w:rsid w:val="00B86DCB"/>
    <w:rsid w:val="00B903A9"/>
    <w:rsid w:val="00B949E4"/>
    <w:rsid w:val="00BA1CB0"/>
    <w:rsid w:val="00BA1D23"/>
    <w:rsid w:val="00BA7F36"/>
    <w:rsid w:val="00BB152E"/>
    <w:rsid w:val="00BB4119"/>
    <w:rsid w:val="00BB7008"/>
    <w:rsid w:val="00BB71B7"/>
    <w:rsid w:val="00BB7A3A"/>
    <w:rsid w:val="00BC2DEF"/>
    <w:rsid w:val="00BD4E27"/>
    <w:rsid w:val="00BE5976"/>
    <w:rsid w:val="00BE7AEB"/>
    <w:rsid w:val="00BF1A47"/>
    <w:rsid w:val="00BF2179"/>
    <w:rsid w:val="00BF495A"/>
    <w:rsid w:val="00C003F7"/>
    <w:rsid w:val="00C0703C"/>
    <w:rsid w:val="00C10917"/>
    <w:rsid w:val="00C239E0"/>
    <w:rsid w:val="00C5008C"/>
    <w:rsid w:val="00C50578"/>
    <w:rsid w:val="00C51308"/>
    <w:rsid w:val="00C53AB5"/>
    <w:rsid w:val="00C56B04"/>
    <w:rsid w:val="00C60E20"/>
    <w:rsid w:val="00C76668"/>
    <w:rsid w:val="00C81517"/>
    <w:rsid w:val="00C82270"/>
    <w:rsid w:val="00C822AA"/>
    <w:rsid w:val="00C8555B"/>
    <w:rsid w:val="00C911E3"/>
    <w:rsid w:val="00C92153"/>
    <w:rsid w:val="00CA1D36"/>
    <w:rsid w:val="00CC1660"/>
    <w:rsid w:val="00CC3BB1"/>
    <w:rsid w:val="00CC4723"/>
    <w:rsid w:val="00CC78E5"/>
    <w:rsid w:val="00CD1160"/>
    <w:rsid w:val="00CD7C82"/>
    <w:rsid w:val="00CD7E85"/>
    <w:rsid w:val="00CE1D46"/>
    <w:rsid w:val="00CE4F8A"/>
    <w:rsid w:val="00CE57B1"/>
    <w:rsid w:val="00D03ACF"/>
    <w:rsid w:val="00D1250D"/>
    <w:rsid w:val="00D129B2"/>
    <w:rsid w:val="00D14476"/>
    <w:rsid w:val="00D25BE4"/>
    <w:rsid w:val="00D33C46"/>
    <w:rsid w:val="00D36E11"/>
    <w:rsid w:val="00D437A6"/>
    <w:rsid w:val="00D466F5"/>
    <w:rsid w:val="00D52515"/>
    <w:rsid w:val="00D63F80"/>
    <w:rsid w:val="00D67571"/>
    <w:rsid w:val="00D71939"/>
    <w:rsid w:val="00D81BB4"/>
    <w:rsid w:val="00D913CC"/>
    <w:rsid w:val="00DA53C6"/>
    <w:rsid w:val="00DB0200"/>
    <w:rsid w:val="00DB1AC6"/>
    <w:rsid w:val="00DD23F3"/>
    <w:rsid w:val="00DD26E9"/>
    <w:rsid w:val="00DD77BB"/>
    <w:rsid w:val="00DE1734"/>
    <w:rsid w:val="00DE3EAA"/>
    <w:rsid w:val="00DF4233"/>
    <w:rsid w:val="00DF6059"/>
    <w:rsid w:val="00E00B71"/>
    <w:rsid w:val="00E06F01"/>
    <w:rsid w:val="00E076C5"/>
    <w:rsid w:val="00E1201A"/>
    <w:rsid w:val="00E369B7"/>
    <w:rsid w:val="00E409F2"/>
    <w:rsid w:val="00E45805"/>
    <w:rsid w:val="00E502BB"/>
    <w:rsid w:val="00E50837"/>
    <w:rsid w:val="00E60AD9"/>
    <w:rsid w:val="00E618A2"/>
    <w:rsid w:val="00E675DB"/>
    <w:rsid w:val="00E86525"/>
    <w:rsid w:val="00E87DBF"/>
    <w:rsid w:val="00E92E89"/>
    <w:rsid w:val="00E95AD0"/>
    <w:rsid w:val="00E96DA0"/>
    <w:rsid w:val="00EA22CB"/>
    <w:rsid w:val="00EB4CE0"/>
    <w:rsid w:val="00EC078A"/>
    <w:rsid w:val="00EC4B8B"/>
    <w:rsid w:val="00EC5A8B"/>
    <w:rsid w:val="00ED21B9"/>
    <w:rsid w:val="00EE5FA9"/>
    <w:rsid w:val="00EE6DA7"/>
    <w:rsid w:val="00EE772D"/>
    <w:rsid w:val="00EF0081"/>
    <w:rsid w:val="00EF618E"/>
    <w:rsid w:val="00F20DBD"/>
    <w:rsid w:val="00F27E81"/>
    <w:rsid w:val="00F348D4"/>
    <w:rsid w:val="00F41B85"/>
    <w:rsid w:val="00F47F5B"/>
    <w:rsid w:val="00F5101B"/>
    <w:rsid w:val="00F538D7"/>
    <w:rsid w:val="00F548D1"/>
    <w:rsid w:val="00F5653C"/>
    <w:rsid w:val="00F65D93"/>
    <w:rsid w:val="00F674E0"/>
    <w:rsid w:val="00F70949"/>
    <w:rsid w:val="00F96BEC"/>
    <w:rsid w:val="00F97877"/>
    <w:rsid w:val="00F978E6"/>
    <w:rsid w:val="00FA5EFD"/>
    <w:rsid w:val="00FA6098"/>
    <w:rsid w:val="00FB15B3"/>
    <w:rsid w:val="00FB6C67"/>
    <w:rsid w:val="00FC21F6"/>
    <w:rsid w:val="00FC3EE8"/>
    <w:rsid w:val="00FC6A06"/>
    <w:rsid w:val="00FD2507"/>
    <w:rsid w:val="00FD48ED"/>
    <w:rsid w:val="00FD534F"/>
    <w:rsid w:val="00FE4DA3"/>
    <w:rsid w:val="00FF5FD7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764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302968"/>
    <w:pPr>
      <w:keepNext/>
      <w:jc w:val="left"/>
      <w:outlineLvl w:val="0"/>
    </w:pPr>
    <w:rPr>
      <w:b/>
      <w:iCs/>
      <w:u w:val="single"/>
    </w:rPr>
  </w:style>
  <w:style w:type="paragraph" w:styleId="Heading2">
    <w:name w:val="heading 2"/>
    <w:basedOn w:val="Normal"/>
    <w:next w:val="Normal"/>
    <w:link w:val="Nadpis2Char"/>
    <w:uiPriority w:val="9"/>
    <w:qFormat/>
    <w:rsid w:val="00C5008C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302968"/>
    <w:pPr>
      <w:keepNext/>
      <w:jc w:val="both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302968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4420F8"/>
    <w:rPr>
      <w:rFonts w:cs="Times New Roman"/>
      <w:sz w:val="24"/>
      <w:rtl w:val="0"/>
      <w:cs w:val="0"/>
      <w:lang w:val="sk-SK" w:eastAsia="sk-SK"/>
    </w:rPr>
  </w:style>
  <w:style w:type="paragraph" w:styleId="Title">
    <w:name w:val="Title"/>
    <w:basedOn w:val="Normal"/>
    <w:next w:val="Normal"/>
    <w:link w:val="NzovChar"/>
    <w:uiPriority w:val="10"/>
    <w:qFormat/>
    <w:rsid w:val="0073470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10"/>
    <w:locked/>
    <w:rsid w:val="0073470C"/>
    <w:rPr>
      <w:rFonts w:ascii="Cambria" w:hAnsi="Cambria" w:cs="Times New Roman"/>
      <w:b/>
      <w:kern w:val="28"/>
      <w:sz w:val="32"/>
      <w:rtl w:val="0"/>
      <w:cs w:val="0"/>
    </w:rPr>
  </w:style>
  <w:style w:type="paragraph" w:styleId="Footer">
    <w:name w:val="footer"/>
    <w:basedOn w:val="Normal"/>
    <w:link w:val="PtaChar"/>
    <w:uiPriority w:val="99"/>
    <w:rsid w:val="00302968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302968"/>
    <w:rPr>
      <w:rFonts w:cs="Times New Roman"/>
      <w:rtl w:val="0"/>
      <w:cs w:val="0"/>
    </w:rPr>
  </w:style>
  <w:style w:type="paragraph" w:customStyle="1" w:styleId="TxBrc17">
    <w:name w:val="TxBr_c17"/>
    <w:basedOn w:val="Normal"/>
    <w:rsid w:val="00302968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styleId="BalloonText">
    <w:name w:val="Balloon Text"/>
    <w:basedOn w:val="Normal"/>
    <w:link w:val="TextbublinyChar"/>
    <w:uiPriority w:val="99"/>
    <w:semiHidden/>
    <w:rsid w:val="000A492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Header">
    <w:name w:val="header"/>
    <w:basedOn w:val="Normal"/>
    <w:link w:val="HlavikaChar"/>
    <w:uiPriority w:val="99"/>
    <w:rsid w:val="00986702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ListParagraph">
    <w:name w:val="List Paragraph"/>
    <w:basedOn w:val="Normal"/>
    <w:uiPriority w:val="34"/>
    <w:qFormat/>
    <w:rsid w:val="004420F8"/>
    <w:pPr>
      <w:ind w:left="720"/>
      <w:contextualSpacing/>
      <w:jc w:val="left"/>
    </w:pPr>
  </w:style>
  <w:style w:type="character" w:styleId="PlaceholderText">
    <w:name w:val="Placeholder Text"/>
    <w:basedOn w:val="DefaultParagraphFont"/>
    <w:uiPriority w:val="99"/>
    <w:semiHidden/>
    <w:rsid w:val="00D1250D"/>
    <w:rPr>
      <w:rFonts w:ascii="Times New Roman" w:hAnsi="Times New Roman" w:cs="Times New Roman"/>
      <w:color w:val="808080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C7735-8D86-44D5-B60C-70F3D9D9A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7</Pages>
  <Words>1880</Words>
  <Characters>10718</Characters>
  <Application>Microsoft Office Word</Application>
  <DocSecurity>0</DocSecurity>
  <Lines>0</Lines>
  <Paragraphs>0</Paragraphs>
  <ScaleCrop>false</ScaleCrop>
  <Company>Kancelaria NR SR</Company>
  <LinksUpToDate>false</LinksUpToDate>
  <CharactersWithSpaces>12573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ZAHRANIČNÝ VÝBOR</dc:title>
  <dc:creator>Administrator</dc:creator>
  <cp:lastModifiedBy>Birova, Marta</cp:lastModifiedBy>
  <cp:revision>2</cp:revision>
  <cp:lastPrinted>2013-06-20T10:22:00Z</cp:lastPrinted>
  <dcterms:created xsi:type="dcterms:W3CDTF">2013-09-03T14:55:00Z</dcterms:created>
  <dcterms:modified xsi:type="dcterms:W3CDTF">2013-09-03T14:55:00Z</dcterms:modified>
</cp:coreProperties>
</file>