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158F2" w:rsidP="006B05B2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  <w:r w:rsidR="00DF5A7D">
        <w:rPr>
          <w:rFonts w:ascii="AT*Toronto" w:hAnsi="AT*Toronto"/>
          <w:i/>
        </w:rPr>
        <w:t xml:space="preserve">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                   </w:t>
      </w:r>
    </w:p>
    <w:p w:rsidR="00DF5A7D" w:rsidP="00722DA5">
      <w:pPr>
        <w:ind w:left="2124" w:firstLine="708"/>
        <w:jc w:val="right"/>
        <w:rPr>
          <w:rFonts w:ascii="AT*Toronto" w:hAnsi="AT*Toronto"/>
        </w:rPr>
      </w:pPr>
      <w:r w:rsidR="00774347">
        <w:rPr>
          <w:rFonts w:ascii="AT*Toronto" w:hAnsi="AT*Toronto"/>
        </w:rPr>
        <w:t xml:space="preserve"> </w:t>
      </w:r>
      <w:r w:rsidR="000C0E3E">
        <w:rPr>
          <w:rFonts w:ascii="AT*Toronto" w:hAnsi="AT*Toronto"/>
        </w:rPr>
        <w:t>9</w:t>
      </w:r>
      <w:r>
        <w:rPr>
          <w:rFonts w:ascii="AT*Toronto" w:hAnsi="AT*Toronto"/>
        </w:rPr>
        <w:t xml:space="preserve">. schôdza výboru </w:t>
      </w:r>
    </w:p>
    <w:p w:rsidR="000A244A" w:rsidP="000A244A">
      <w:pPr>
        <w:jc w:val="center"/>
        <w:rPr>
          <w:rFonts w:ascii="AT*Toronto" w:hAnsi="AT*Toronto"/>
          <w:b/>
          <w:sz w:val="32"/>
        </w:rPr>
      </w:pPr>
      <w:r w:rsidR="005F3E82">
        <w:rPr>
          <w:rFonts w:ascii="AT*Toronto" w:hAnsi="AT*Toronto"/>
          <w:b/>
          <w:sz w:val="32"/>
        </w:rPr>
        <w:t>194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P="000A244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 </w:t>
      </w:r>
      <w:r w:rsidR="000C0E3E">
        <w:rPr>
          <w:rFonts w:ascii="AT*Toronto" w:hAnsi="AT*Toronto"/>
        </w:rPr>
        <w:t>23</w:t>
      </w:r>
      <w:r>
        <w:rPr>
          <w:rFonts w:ascii="AT*Toronto" w:hAnsi="AT*Toronto"/>
        </w:rPr>
        <w:t xml:space="preserve">. </w:t>
      </w:r>
      <w:r w:rsidR="000C0E3E">
        <w:rPr>
          <w:rFonts w:ascii="AT*Toronto" w:hAnsi="AT*Toronto"/>
        </w:rPr>
        <w:t>mája</w:t>
      </w:r>
      <w:r>
        <w:rPr>
          <w:rFonts w:ascii="AT*Toronto" w:hAnsi="AT*Toronto"/>
        </w:rPr>
        <w:t xml:space="preserve"> 2013</w:t>
      </w:r>
    </w:p>
    <w:p w:rsidR="000A244A" w:rsidP="000A244A">
      <w:pPr>
        <w:pStyle w:val="BodyText"/>
        <w:rPr>
          <w:rFonts w:ascii="Times New Roman" w:hAnsi="Times New Roman"/>
          <w:sz w:val="22"/>
        </w:rPr>
      </w:pPr>
    </w:p>
    <w:p w:rsidR="000C0E3E" w:rsidP="000A244A">
      <w:pPr>
        <w:pStyle w:val="BodyText"/>
        <w:ind w:firstLine="540"/>
        <w:rPr>
          <w:rFonts w:ascii="Times New Roman" w:hAnsi="Times New Roman"/>
        </w:rPr>
      </w:pPr>
      <w:r w:rsidR="000A244A">
        <w:rPr>
          <w:rFonts w:ascii="Times New Roman" w:hAnsi="Times New Roman"/>
        </w:rPr>
        <w:t>k </w:t>
      </w:r>
      <w:r>
        <w:t>Prehľadu Výboru Národnej rady Slovenskej republiky pre nezlučiteľnosť funkcií o</w:t>
      </w:r>
      <w:r>
        <w:rPr>
          <w:rFonts w:ascii="AT*Toronto CE" w:hAnsi="AT*Toronto CE"/>
        </w:rPr>
        <w:t> došlých oznámeniach funkcií, zamestnaní, činností a majetkových pomerov verejných funkcionárov za február - máj</w:t>
      </w:r>
      <w:r>
        <w:t xml:space="preserve"> 2013 a k 31.3.2013</w:t>
      </w:r>
      <w:r w:rsidRPr="00F04293">
        <w:t xml:space="preserve"> </w:t>
      </w:r>
      <w:r>
        <w:t>za rok 2012.</w:t>
      </w:r>
    </w:p>
    <w:p w:rsidR="000C0E3E" w:rsidP="000A244A">
      <w:pPr>
        <w:pStyle w:val="BodyText"/>
        <w:ind w:firstLine="540"/>
        <w:rPr>
          <w:rFonts w:ascii="Times New Roman" w:hAnsi="Times New Roman"/>
        </w:rPr>
      </w:pPr>
    </w:p>
    <w:p w:rsidR="000A244A" w:rsidP="000A244A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</w:t>
      </w:r>
      <w:r>
        <w:rPr>
          <w:b/>
          <w:bCs/>
        </w:rPr>
        <w:t>odnej rady Slovenskej republiky</w:t>
      </w:r>
    </w:p>
    <w:p w:rsidR="000A244A" w:rsidP="000A244A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P="000A244A">
      <w:pPr>
        <w:pStyle w:val="BodyText"/>
        <w:ind w:firstLine="360"/>
        <w:rPr>
          <w:rFonts w:ascii="Times New Roman" w:hAnsi="Times New Roman"/>
        </w:rPr>
      </w:pPr>
    </w:p>
    <w:p w:rsidR="000A244A" w:rsidP="000A244A">
      <w:pPr>
        <w:pStyle w:val="Heading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P="000A244A">
      <w:pPr>
        <w:tabs>
          <w:tab w:val="left" w:pos="7920"/>
        </w:tabs>
        <w:jc w:val="both"/>
      </w:pPr>
    </w:p>
    <w:p w:rsidR="000A244A" w:rsidP="000A244A">
      <w:pPr>
        <w:tabs>
          <w:tab w:val="left" w:pos="7920"/>
        </w:tabs>
        <w:ind w:firstLine="540"/>
        <w:jc w:val="both"/>
      </w:pPr>
      <w:r>
        <w:t xml:space="preserve">vo veci ochrany verejného záujmu a zamedzenia rozporu záujmov podľa čl. 9 ods. 2 písm. a) ústavného zákona č. 357/2004 Z. z. o ochrane verejného záujmu pri výkone funkcií verejných funkcionárov v znení ústavného zákona č. 545/2005 Z. z. za porušenie povinnosti podať oznámenie funkcií, zamestnaní, činností a majetkových pomerov </w:t>
      </w:r>
      <w:r w:rsidR="002F785D">
        <w:t xml:space="preserve">do 31. marca </w:t>
      </w:r>
      <w:r w:rsidR="0054431E">
        <w:t xml:space="preserve">podľa </w:t>
        <w:br/>
      </w:r>
      <w:r>
        <w:t>čl. 7 ods. 1 ústavného zákona č. 357/2004 Z. z. v znení ústavného zákona č. 545/2005 Z. z. voči verejn</w:t>
      </w:r>
      <w:r w:rsidR="00636A21">
        <w:t xml:space="preserve">ému funkcionárovi </w:t>
      </w:r>
      <w:r w:rsidR="005F3E82">
        <w:t>Petrovi Rektorysovi</w:t>
      </w:r>
      <w:r w:rsidR="00DE5D0D">
        <w:t xml:space="preserve">, </w:t>
      </w:r>
      <w:r w:rsidR="005F3E82">
        <w:t xml:space="preserve">bývalému </w:t>
      </w:r>
      <w:r w:rsidR="006833A1">
        <w:t>č</w:t>
      </w:r>
      <w:r w:rsidR="0032287A">
        <w:t>lenovi</w:t>
      </w:r>
      <w:r w:rsidR="003220E5">
        <w:t xml:space="preserve"> </w:t>
      </w:r>
      <w:r w:rsidR="001E1078">
        <w:t xml:space="preserve">predstavenstva </w:t>
      </w:r>
      <w:r w:rsidR="005F3E82">
        <w:t xml:space="preserve">Národná diaľničná spoločnosť, a.s. Bratislava </w:t>
      </w:r>
      <w:r>
        <w:t>(</w:t>
      </w:r>
      <w:r w:rsidR="002F785D">
        <w:t>oznámenie za rok 2012 ma</w:t>
      </w:r>
      <w:r w:rsidR="00AA4C48">
        <w:t>l</w:t>
      </w:r>
      <w:r w:rsidR="002F785D">
        <w:t xml:space="preserve"> podať do 31.3.2013, oznámenie </w:t>
      </w:r>
      <w:r w:rsidR="00D52DEC">
        <w:t>do dnešného dňa nepodal</w:t>
      </w:r>
      <w:r>
        <w:t>)</w:t>
      </w:r>
      <w:r>
        <w:rPr>
          <w:lang w:val="en-US"/>
        </w:rPr>
        <w:t xml:space="preserve">; </w:t>
      </w: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b w:val="0"/>
          <w:szCs w:val="24"/>
        </w:rPr>
      </w:pP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P="000A244A">
      <w:pPr>
        <w:tabs>
          <w:tab w:val="left" w:pos="7920"/>
        </w:tabs>
        <w:ind w:firstLine="540"/>
        <w:jc w:val="both"/>
      </w:pPr>
    </w:p>
    <w:p w:rsidR="000A244A" w:rsidP="000A244A">
      <w:pPr>
        <w:tabs>
          <w:tab w:val="left" w:pos="7920"/>
        </w:tabs>
        <w:jc w:val="both"/>
      </w:pPr>
      <w:r>
        <w:t xml:space="preserve">       predsedu výboru,</w:t>
      </w:r>
    </w:p>
    <w:p w:rsidR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</w:t>
      </w:r>
      <w:r w:rsidR="00C773FC">
        <w:t xml:space="preserve">ého verejného </w:t>
      </w:r>
      <w:r>
        <w:t>funkcionár</w:t>
      </w:r>
      <w:r w:rsidR="00C773FC">
        <w:t>a</w:t>
      </w:r>
      <w:r>
        <w:t xml:space="preserve"> k návrhu na začatie konania v súlade s čl. 9 ods. 4 ústavného zákona č 357/2004 Z. z. o ochrane verejného záujmu pri výkone funkcií verejných funkcionárov v znení ústavného zákona č. 545/2005 </w:t>
        <w:br/>
        <w:t>Z. z.</w:t>
      </w:r>
    </w:p>
    <w:p w:rsidR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P="000A244A">
      <w:pPr>
        <w:pStyle w:val="Heading2"/>
      </w:pPr>
      <w:r>
        <w:t xml:space="preserve">C.  u r č u j e  </w:t>
      </w:r>
    </w:p>
    <w:p w:rsidR="000A244A" w:rsidP="000A244A">
      <w:pPr>
        <w:pStyle w:val="Heading2"/>
      </w:pPr>
    </w:p>
    <w:p w:rsidR="000A244A" w:rsidP="001A15D4">
      <w:pPr>
        <w:pStyle w:val="Heading2"/>
        <w:ind w:left="360"/>
        <w:rPr>
          <w:b w:val="0"/>
        </w:rPr>
      </w:pPr>
      <w:r w:rsidR="001A15D4">
        <w:rPr>
          <w:b w:val="0"/>
        </w:rPr>
        <w:t>p</w:t>
      </w:r>
      <w:r>
        <w:rPr>
          <w:b w:val="0"/>
        </w:rPr>
        <w:t>oslan</w:t>
      </w:r>
      <w:r w:rsidR="00620782">
        <w:rPr>
          <w:b w:val="0"/>
        </w:rPr>
        <w:t>ca</w:t>
      </w:r>
      <w:r w:rsidR="001A15D4">
        <w:rPr>
          <w:b w:val="0"/>
        </w:rPr>
        <w:t xml:space="preserve"> </w:t>
      </w:r>
      <w:r w:rsidR="007959BB">
        <w:rPr>
          <w:b w:val="0"/>
        </w:rPr>
        <w:t>Milana Géciho</w:t>
      </w:r>
      <w:r w:rsidR="001A15D4">
        <w:rPr>
          <w:b w:val="0"/>
        </w:rPr>
        <w:t xml:space="preserve"> </w:t>
      </w:r>
    </w:p>
    <w:p w:rsidR="001A15D4" w:rsidRPr="001A15D4" w:rsidP="001A15D4"/>
    <w:p w:rsidR="000A244A" w:rsidP="000A244A">
      <w:pPr>
        <w:ind w:firstLine="360"/>
        <w:jc w:val="both"/>
        <w:rPr>
          <w:rFonts w:ascii="AT*Toronto" w:hAnsi="AT*Toronto"/>
        </w:rPr>
      </w:pPr>
      <w:r>
        <w:t>za spravodaj</w:t>
      </w:r>
      <w:r w:rsidR="00620782">
        <w:t>cu</w:t>
      </w:r>
      <w:r w:rsidR="00D52DEC">
        <w:t xml:space="preserve"> </w:t>
      </w:r>
      <w:r>
        <w:t xml:space="preserve">výboru v konaní vo veci ochrany verejného záujmu a zamedzenia rozporu záujmov voči </w:t>
      </w:r>
      <w:r w:rsidR="00636A21">
        <w:t xml:space="preserve">verejnému funkcionárovi </w:t>
      </w:r>
      <w:r w:rsidR="005F3E82">
        <w:t xml:space="preserve">Petrovi Rektorysovi, bývalému členovi predstavenstva Národná diaľničná spoločnosť, a.s. Bratislava </w:t>
      </w:r>
      <w:r>
        <w:t>(č. konania VP/</w:t>
      </w:r>
      <w:r w:rsidR="00DE5D0D">
        <w:t>5</w:t>
      </w:r>
      <w:r w:rsidR="005F3E82">
        <w:t>8</w:t>
      </w:r>
      <w:r>
        <w:t>/13-K).</w:t>
      </w:r>
      <w:r>
        <w:rPr>
          <w:rFonts w:ascii="AT*Toronto" w:hAnsi="AT*Toronto"/>
        </w:rPr>
        <w:t xml:space="preserve">             </w:t>
      </w:r>
    </w:p>
    <w:p w:rsidR="0054431E" w:rsidP="000A244A">
      <w:pPr>
        <w:ind w:firstLine="360"/>
      </w:pPr>
    </w:p>
    <w:p w:rsidR="00AA29B8" w:rsidP="000A244A">
      <w:pPr>
        <w:ind w:firstLine="360"/>
      </w:pPr>
    </w:p>
    <w:p w:rsidR="000B08E2" w:rsidP="000A244A">
      <w:pPr>
        <w:ind w:firstLine="360"/>
      </w:pPr>
    </w:p>
    <w:p w:rsidR="00275207" w:rsidP="00275207">
      <w:pPr>
        <w:spacing w:line="240" w:lineRule="atLeast"/>
        <w:ind w:left="5664"/>
        <w:jc w:val="both"/>
      </w:pPr>
      <w:r w:rsidR="000C0E3E">
        <w:t xml:space="preserve">       </w:t>
      </w:r>
      <w:r>
        <w:t xml:space="preserve">Miroslav  </w:t>
      </w:r>
      <w:r w:rsidRPr="005F379A">
        <w:rPr>
          <w:b/>
        </w:rPr>
        <w:t>B e b l a v ý</w:t>
      </w:r>
    </w:p>
    <w:p w:rsidR="00275207" w:rsidP="00275207">
      <w:pPr>
        <w:ind w:left="5220"/>
        <w:jc w:val="both"/>
      </w:pPr>
      <w:r w:rsidR="000C0E3E">
        <w:t xml:space="preserve">      </w:t>
      </w:r>
      <w:r>
        <w:t xml:space="preserve">              predseda výboru </w:t>
      </w:r>
    </w:p>
    <w:p w:rsidR="006B05B2" w:rsidP="00275207">
      <w:pPr>
        <w:spacing w:line="240" w:lineRule="atLeast"/>
        <w:jc w:val="both"/>
      </w:pPr>
    </w:p>
    <w:p w:rsidR="00275207" w:rsidP="00275207">
      <w:pPr>
        <w:spacing w:line="240" w:lineRule="atLeast"/>
        <w:jc w:val="both"/>
        <w:rPr>
          <w:b/>
        </w:rPr>
      </w:pPr>
      <w:r w:rsidR="006B05B2">
        <w:t>I</w:t>
      </w:r>
      <w:r>
        <w:t xml:space="preserve">veta  </w:t>
      </w:r>
      <w:r>
        <w:rPr>
          <w:b/>
        </w:rPr>
        <w:t>L i š k o v á</w:t>
      </w:r>
    </w:p>
    <w:p w:rsidR="00275207" w:rsidP="00275207">
      <w:pPr>
        <w:spacing w:line="240" w:lineRule="atLeast"/>
        <w:jc w:val="both"/>
      </w:pPr>
      <w:r>
        <w:t xml:space="preserve">Zsolt  </w:t>
      </w:r>
      <w:r>
        <w:rPr>
          <w:b/>
        </w:rPr>
        <w:t>S i m o n</w:t>
      </w:r>
      <w:r>
        <w:t xml:space="preserve"> </w:t>
      </w:r>
    </w:p>
    <w:p w:rsidR="007E2F84" w:rsidP="00275207">
      <w:pPr>
        <w:spacing w:line="240" w:lineRule="atLeast"/>
        <w:jc w:val="both"/>
      </w:pPr>
      <w:r w:rsidR="00275207">
        <w:t>overovatelia výboru</w:t>
      </w:r>
    </w:p>
    <w:sectPr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1556B"/>
    <w:rsid w:val="00020CB5"/>
    <w:rsid w:val="00022D03"/>
    <w:rsid w:val="00031074"/>
    <w:rsid w:val="000503FF"/>
    <w:rsid w:val="00053373"/>
    <w:rsid w:val="00055396"/>
    <w:rsid w:val="000715BD"/>
    <w:rsid w:val="00072185"/>
    <w:rsid w:val="00076D06"/>
    <w:rsid w:val="000A244A"/>
    <w:rsid w:val="000A2A57"/>
    <w:rsid w:val="000B08E2"/>
    <w:rsid w:val="000B7D79"/>
    <w:rsid w:val="000C0E3E"/>
    <w:rsid w:val="000D0ABE"/>
    <w:rsid w:val="000E30FE"/>
    <w:rsid w:val="000F1DD7"/>
    <w:rsid w:val="000F4221"/>
    <w:rsid w:val="001024E7"/>
    <w:rsid w:val="001213E3"/>
    <w:rsid w:val="001222B6"/>
    <w:rsid w:val="00124834"/>
    <w:rsid w:val="00146308"/>
    <w:rsid w:val="001512CE"/>
    <w:rsid w:val="0015638C"/>
    <w:rsid w:val="0016665D"/>
    <w:rsid w:val="001750A3"/>
    <w:rsid w:val="00181EE8"/>
    <w:rsid w:val="00187E0B"/>
    <w:rsid w:val="00192162"/>
    <w:rsid w:val="001A15D4"/>
    <w:rsid w:val="001A5B94"/>
    <w:rsid w:val="001B082F"/>
    <w:rsid w:val="001C7CE2"/>
    <w:rsid w:val="001E1078"/>
    <w:rsid w:val="001E2B63"/>
    <w:rsid w:val="001E747E"/>
    <w:rsid w:val="001F6505"/>
    <w:rsid w:val="0021344E"/>
    <w:rsid w:val="0022355B"/>
    <w:rsid w:val="00270248"/>
    <w:rsid w:val="00275207"/>
    <w:rsid w:val="00276AC5"/>
    <w:rsid w:val="00290E95"/>
    <w:rsid w:val="002B4D02"/>
    <w:rsid w:val="002C0A86"/>
    <w:rsid w:val="002E0F1B"/>
    <w:rsid w:val="002E1654"/>
    <w:rsid w:val="002F1B66"/>
    <w:rsid w:val="002F37BB"/>
    <w:rsid w:val="002F785D"/>
    <w:rsid w:val="00304739"/>
    <w:rsid w:val="003220E5"/>
    <w:rsid w:val="0032287A"/>
    <w:rsid w:val="00334511"/>
    <w:rsid w:val="00336E21"/>
    <w:rsid w:val="00356746"/>
    <w:rsid w:val="0036510D"/>
    <w:rsid w:val="003656DB"/>
    <w:rsid w:val="00375653"/>
    <w:rsid w:val="00375DFD"/>
    <w:rsid w:val="00380934"/>
    <w:rsid w:val="00390F99"/>
    <w:rsid w:val="00396F28"/>
    <w:rsid w:val="003A7A2A"/>
    <w:rsid w:val="003B7C3B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35F77"/>
    <w:rsid w:val="00541FF3"/>
    <w:rsid w:val="0054431E"/>
    <w:rsid w:val="005550FA"/>
    <w:rsid w:val="0055570E"/>
    <w:rsid w:val="00560ACE"/>
    <w:rsid w:val="005647A3"/>
    <w:rsid w:val="00571C7C"/>
    <w:rsid w:val="00576A31"/>
    <w:rsid w:val="0058175D"/>
    <w:rsid w:val="00581910"/>
    <w:rsid w:val="005A7AF6"/>
    <w:rsid w:val="005B43F0"/>
    <w:rsid w:val="005C423E"/>
    <w:rsid w:val="005C686D"/>
    <w:rsid w:val="005F379A"/>
    <w:rsid w:val="005F3E82"/>
    <w:rsid w:val="005F58D0"/>
    <w:rsid w:val="0060504E"/>
    <w:rsid w:val="00615B60"/>
    <w:rsid w:val="00620782"/>
    <w:rsid w:val="00636A21"/>
    <w:rsid w:val="00653BC5"/>
    <w:rsid w:val="00656AE4"/>
    <w:rsid w:val="00671B2B"/>
    <w:rsid w:val="006833A1"/>
    <w:rsid w:val="00697259"/>
    <w:rsid w:val="006B05B2"/>
    <w:rsid w:val="006C4E8F"/>
    <w:rsid w:val="006E0517"/>
    <w:rsid w:val="006E177E"/>
    <w:rsid w:val="006E36B8"/>
    <w:rsid w:val="006F665E"/>
    <w:rsid w:val="006F7070"/>
    <w:rsid w:val="007158F2"/>
    <w:rsid w:val="00722DA5"/>
    <w:rsid w:val="00765EB1"/>
    <w:rsid w:val="00774347"/>
    <w:rsid w:val="007959BB"/>
    <w:rsid w:val="007B11C7"/>
    <w:rsid w:val="007B5501"/>
    <w:rsid w:val="007C36D7"/>
    <w:rsid w:val="007C78DF"/>
    <w:rsid w:val="007E19C8"/>
    <w:rsid w:val="007E2F84"/>
    <w:rsid w:val="007E5DAF"/>
    <w:rsid w:val="007E677F"/>
    <w:rsid w:val="00821346"/>
    <w:rsid w:val="0086389C"/>
    <w:rsid w:val="00863E39"/>
    <w:rsid w:val="00872B20"/>
    <w:rsid w:val="008744BE"/>
    <w:rsid w:val="00874603"/>
    <w:rsid w:val="00887CEF"/>
    <w:rsid w:val="008B5670"/>
    <w:rsid w:val="008C0B39"/>
    <w:rsid w:val="008D3235"/>
    <w:rsid w:val="008F3EA9"/>
    <w:rsid w:val="009009EC"/>
    <w:rsid w:val="00910F5B"/>
    <w:rsid w:val="00915991"/>
    <w:rsid w:val="00943842"/>
    <w:rsid w:val="00946A8A"/>
    <w:rsid w:val="00966C7C"/>
    <w:rsid w:val="00967E69"/>
    <w:rsid w:val="00984E64"/>
    <w:rsid w:val="00994E18"/>
    <w:rsid w:val="009A6AE4"/>
    <w:rsid w:val="009B06C1"/>
    <w:rsid w:val="009B421F"/>
    <w:rsid w:val="009C5773"/>
    <w:rsid w:val="009D12BC"/>
    <w:rsid w:val="009D190B"/>
    <w:rsid w:val="009E2AFA"/>
    <w:rsid w:val="009F443A"/>
    <w:rsid w:val="00A050ED"/>
    <w:rsid w:val="00A068A3"/>
    <w:rsid w:val="00A07F82"/>
    <w:rsid w:val="00A2119E"/>
    <w:rsid w:val="00A27B6A"/>
    <w:rsid w:val="00A3025F"/>
    <w:rsid w:val="00A336C3"/>
    <w:rsid w:val="00A53533"/>
    <w:rsid w:val="00A5486A"/>
    <w:rsid w:val="00A57FA9"/>
    <w:rsid w:val="00A77D45"/>
    <w:rsid w:val="00A8219D"/>
    <w:rsid w:val="00A828D9"/>
    <w:rsid w:val="00A8732D"/>
    <w:rsid w:val="00A91CFC"/>
    <w:rsid w:val="00A95D44"/>
    <w:rsid w:val="00AA29B8"/>
    <w:rsid w:val="00AA4C48"/>
    <w:rsid w:val="00AD15D5"/>
    <w:rsid w:val="00AD1C50"/>
    <w:rsid w:val="00AD5224"/>
    <w:rsid w:val="00AD5ADA"/>
    <w:rsid w:val="00AE0CF2"/>
    <w:rsid w:val="00B02A72"/>
    <w:rsid w:val="00B21D86"/>
    <w:rsid w:val="00B22315"/>
    <w:rsid w:val="00B40090"/>
    <w:rsid w:val="00B4123A"/>
    <w:rsid w:val="00B4621B"/>
    <w:rsid w:val="00B50F9D"/>
    <w:rsid w:val="00B66003"/>
    <w:rsid w:val="00B7430D"/>
    <w:rsid w:val="00B95450"/>
    <w:rsid w:val="00B95F7B"/>
    <w:rsid w:val="00B97093"/>
    <w:rsid w:val="00BC5593"/>
    <w:rsid w:val="00BE5EC8"/>
    <w:rsid w:val="00BF6D31"/>
    <w:rsid w:val="00C064BF"/>
    <w:rsid w:val="00C06832"/>
    <w:rsid w:val="00C40E99"/>
    <w:rsid w:val="00C50668"/>
    <w:rsid w:val="00C568D3"/>
    <w:rsid w:val="00C62223"/>
    <w:rsid w:val="00C728EF"/>
    <w:rsid w:val="00C773FC"/>
    <w:rsid w:val="00C8313F"/>
    <w:rsid w:val="00C87BBC"/>
    <w:rsid w:val="00C9102B"/>
    <w:rsid w:val="00C93AD9"/>
    <w:rsid w:val="00CA2FAB"/>
    <w:rsid w:val="00CA655F"/>
    <w:rsid w:val="00CB6162"/>
    <w:rsid w:val="00CD2D58"/>
    <w:rsid w:val="00D02A25"/>
    <w:rsid w:val="00D206E9"/>
    <w:rsid w:val="00D21CEE"/>
    <w:rsid w:val="00D26723"/>
    <w:rsid w:val="00D2725E"/>
    <w:rsid w:val="00D35794"/>
    <w:rsid w:val="00D44EFA"/>
    <w:rsid w:val="00D52DEC"/>
    <w:rsid w:val="00D64DEC"/>
    <w:rsid w:val="00D75C17"/>
    <w:rsid w:val="00D85E3C"/>
    <w:rsid w:val="00D95C8B"/>
    <w:rsid w:val="00D979AA"/>
    <w:rsid w:val="00DD29F3"/>
    <w:rsid w:val="00DD591E"/>
    <w:rsid w:val="00DE242A"/>
    <w:rsid w:val="00DE5D0D"/>
    <w:rsid w:val="00DF5A7D"/>
    <w:rsid w:val="00E07155"/>
    <w:rsid w:val="00E173B4"/>
    <w:rsid w:val="00E21BA4"/>
    <w:rsid w:val="00E349FA"/>
    <w:rsid w:val="00E364ED"/>
    <w:rsid w:val="00E376B8"/>
    <w:rsid w:val="00E406C5"/>
    <w:rsid w:val="00E570B1"/>
    <w:rsid w:val="00E60BB6"/>
    <w:rsid w:val="00E70329"/>
    <w:rsid w:val="00E74CFF"/>
    <w:rsid w:val="00E75957"/>
    <w:rsid w:val="00E75CE0"/>
    <w:rsid w:val="00E7618F"/>
    <w:rsid w:val="00E92AD3"/>
    <w:rsid w:val="00E94B25"/>
    <w:rsid w:val="00E97E66"/>
    <w:rsid w:val="00EC563A"/>
    <w:rsid w:val="00ED234D"/>
    <w:rsid w:val="00ED266E"/>
    <w:rsid w:val="00EF2470"/>
    <w:rsid w:val="00EF7C20"/>
    <w:rsid w:val="00F04293"/>
    <w:rsid w:val="00F05432"/>
    <w:rsid w:val="00F16485"/>
    <w:rsid w:val="00F309C5"/>
    <w:rsid w:val="00F57AF6"/>
    <w:rsid w:val="00F63C0A"/>
    <w:rsid w:val="00F71877"/>
    <w:rsid w:val="00F71EB1"/>
    <w:rsid w:val="00F75640"/>
    <w:rsid w:val="00F80A89"/>
    <w:rsid w:val="00F93719"/>
    <w:rsid w:val="00FB3CA5"/>
    <w:rsid w:val="00FC779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link w:val="Zarkazkladnhotextu2Char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Heading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Body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BodyTextIndent2"/>
    <w:rsid w:val="000A244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</cp:lastModifiedBy>
  <cp:revision>266</cp:revision>
  <cp:lastPrinted>2010-09-14T13:20:00Z</cp:lastPrinted>
  <dcterms:created xsi:type="dcterms:W3CDTF">2005-12-12T07:02:00Z</dcterms:created>
  <dcterms:modified xsi:type="dcterms:W3CDTF">2013-05-14T09:14:00Z</dcterms:modified>
</cp:coreProperties>
</file>