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26F1" w:rsidP="00CB26F1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CB26F1" w:rsidP="00CB26F1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B26F1" w:rsidP="00CB26F1">
      <w:pPr>
        <w:bidi w:val="0"/>
        <w:rPr>
          <w:rFonts w:ascii="Arial" w:hAnsi="Arial" w:cs="Arial"/>
          <w:i/>
          <w:iCs/>
        </w:rPr>
      </w:pPr>
    </w:p>
    <w:p w:rsidR="00CB26F1" w:rsidP="00CB26F1">
      <w:pPr>
        <w:bidi w:val="0"/>
        <w:rPr>
          <w:rFonts w:ascii="Arial" w:hAnsi="Arial" w:cs="Arial"/>
          <w:i/>
          <w:iCs/>
        </w:rPr>
      </w:pPr>
    </w:p>
    <w:p w:rsidR="00CB26F1" w:rsidP="00CB26F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22.  schôdza výboru                                                                                                           </w:t>
      </w:r>
    </w:p>
    <w:p w:rsidR="00CB26F1" w:rsidP="00CB26F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Číslo: CRD – 918/2013</w:t>
      </w:r>
    </w:p>
    <w:p w:rsidR="00CB26F1" w:rsidP="00CB26F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42384" w:rsidP="00CB26F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B26F1" w:rsidP="00CB26F1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222F2A">
        <w:rPr>
          <w:rFonts w:ascii="Arial" w:hAnsi="Arial" w:cs="Arial"/>
          <w:b/>
          <w:sz w:val="28"/>
          <w:szCs w:val="28"/>
        </w:rPr>
        <w:t>75</w:t>
      </w:r>
    </w:p>
    <w:p w:rsidR="00CB26F1" w:rsidP="00CB26F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B26F1" w:rsidP="00CB26F1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B26F1" w:rsidP="00CB26F1">
      <w:pPr>
        <w:bidi w:val="0"/>
        <w:jc w:val="center"/>
        <w:rPr>
          <w:rFonts w:ascii="Arial" w:hAnsi="Arial" w:cs="Arial"/>
          <w:b/>
        </w:rPr>
      </w:pPr>
    </w:p>
    <w:p w:rsidR="00CB26F1" w:rsidP="00CB26F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B26F1" w:rsidP="00CB26F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CB26F1" w:rsidP="00CB26F1">
      <w:pPr>
        <w:bidi w:val="0"/>
        <w:jc w:val="center"/>
        <w:rPr>
          <w:rFonts w:ascii="Arial" w:hAnsi="Arial" w:cs="Arial"/>
          <w:b/>
        </w:rPr>
      </w:pPr>
    </w:p>
    <w:p w:rsidR="00CB26F1" w:rsidP="00CB26F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 7. mája 2013</w:t>
      </w:r>
    </w:p>
    <w:p w:rsidR="00CB26F1" w:rsidP="00CB26F1">
      <w:pPr>
        <w:pStyle w:val="BodyText"/>
        <w:bidi w:val="0"/>
        <w:rPr>
          <w:rFonts w:ascii="Arial" w:hAnsi="Arial" w:cs="Arial"/>
          <w:bCs/>
        </w:rPr>
      </w:pPr>
    </w:p>
    <w:p w:rsidR="00CB26F1" w:rsidRPr="00CB26F1" w:rsidP="00CB26F1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žiadosť piatich poslancov o informáciu ministra školstva, vedy, výskumu a športu Slovenskej republiky o nových národných projektoch schválených počas jeho pôsobenia, odôvodnenie ich zmysluplnosti a finančnej náročnosti, ako aj vysvetlenie nevyužitia ponuky Ministerstva školstva, mládeže a telovýchovy Českej republiky na bezplatné poskytnutie českej sústavy pre potreby Slovenskej republiky pri projekte „Národná sústava kvalifikácií“ a</w:t>
      </w:r>
    </w:p>
    <w:p w:rsidR="00CB26F1" w:rsidP="00CB26F1">
      <w:pPr>
        <w:bidi w:val="0"/>
        <w:ind w:firstLine="708"/>
        <w:rPr>
          <w:rFonts w:ascii="Arial" w:hAnsi="Arial" w:cs="Arial"/>
          <w:bCs/>
        </w:rPr>
      </w:pPr>
    </w:p>
    <w:p w:rsidR="00CB26F1" w:rsidP="00CB26F1">
      <w:pPr>
        <w:pStyle w:val="Heading3"/>
        <w:numPr>
          <w:ilvl w:val="0"/>
          <w:numId w:val="2"/>
        </w:numPr>
        <w:tabs>
          <w:tab w:val="clear" w:pos="360"/>
          <w:tab w:val="num" w:pos="1068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berie na vedomie</w:t>
      </w:r>
    </w:p>
    <w:p w:rsidR="00CB26F1" w:rsidP="00CB26F1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CB26F1" w:rsidP="00CB26F1">
      <w:pPr>
        <w:bidi w:val="0"/>
        <w:ind w:left="1068" w:firstLine="12"/>
        <w:rPr>
          <w:rFonts w:ascii="Arial" w:hAnsi="Arial" w:cs="Arial"/>
        </w:rPr>
      </w:pPr>
      <w:r w:rsidR="00742384">
        <w:rPr>
          <w:rFonts w:ascii="Arial" w:hAnsi="Arial" w:cs="Arial"/>
        </w:rPr>
        <w:t xml:space="preserve">ústne a </w:t>
      </w:r>
      <w:r>
        <w:rPr>
          <w:rFonts w:ascii="Arial" w:hAnsi="Arial" w:cs="Arial"/>
        </w:rPr>
        <w:t>písomné informácie ministra školstva, vedy, výskumu a športu o zazmluvnených národných projektoch a </w:t>
      </w:r>
      <w:r w:rsidR="00C8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rozdieloch medzi českou a slovenskou národnou sústavou kvalifikácií</w:t>
      </w:r>
    </w:p>
    <w:p w:rsidR="00CB26F1" w:rsidP="00CB26F1">
      <w:pPr>
        <w:bidi w:val="0"/>
        <w:rPr>
          <w:rFonts w:ascii="Arial" w:hAnsi="Arial" w:cs="Arial"/>
        </w:rPr>
      </w:pPr>
    </w:p>
    <w:p w:rsidR="00CB26F1" w:rsidRPr="00CB26F1" w:rsidP="00CB26F1">
      <w:pPr>
        <w:pStyle w:val="Heading3"/>
        <w:numPr>
          <w:ilvl w:val="0"/>
          <w:numId w:val="2"/>
        </w:numPr>
        <w:tabs>
          <w:tab w:val="clear" w:pos="360"/>
          <w:tab w:val="num" w:pos="1068"/>
        </w:tabs>
        <w:bidi w:val="0"/>
        <w:ind w:left="1068"/>
        <w:rPr>
          <w:rFonts w:ascii="Arial" w:hAnsi="Arial" w:cs="Arial"/>
        </w:rPr>
      </w:pPr>
      <w:r>
        <w:rPr>
          <w:rFonts w:ascii="Arial" w:hAnsi="Arial" w:cs="Arial"/>
          <w:spacing w:val="40"/>
        </w:rPr>
        <w:t>žiada</w:t>
      </w:r>
      <w:r w:rsidRPr="00CB26F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ministra školstva, vedy, výskumu a športu,</w:t>
      </w:r>
    </w:p>
    <w:p w:rsidR="00CB26F1" w:rsidP="00CB26F1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CB26F1" w:rsidP="00CB26F1">
      <w:pPr>
        <w:pStyle w:val="BodyText"/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aby </w:t>
      </w:r>
      <w:r w:rsidR="00742384">
        <w:rPr>
          <w:rFonts w:ascii="Arial" w:hAnsi="Arial" w:cs="Arial"/>
        </w:rPr>
        <w:t>informoval výbor o opatreniach prijatých na zabezpečenie efektívnosti vynakladania prostriedkov ESF v rámci obsahu národných programov do 30. júna 2013</w:t>
      </w:r>
      <w:r>
        <w:rPr>
          <w:rFonts w:ascii="Arial" w:hAnsi="Arial" w:cs="Arial"/>
        </w:rPr>
        <w:t xml:space="preserve">. </w:t>
      </w:r>
    </w:p>
    <w:p w:rsidR="00CB26F1" w:rsidP="00CB26F1">
      <w:pPr>
        <w:bidi w:val="0"/>
        <w:rPr>
          <w:rFonts w:ascii="Arial" w:hAnsi="Arial" w:cs="Arial"/>
        </w:rPr>
      </w:pPr>
    </w:p>
    <w:p w:rsidR="00CB26F1" w:rsidP="00CB26F1">
      <w:pPr>
        <w:bidi w:val="0"/>
        <w:rPr>
          <w:rFonts w:ascii="Arial" w:hAnsi="Arial" w:cs="Arial"/>
          <w:bCs/>
        </w:rPr>
      </w:pPr>
    </w:p>
    <w:p w:rsidR="00CB26F1" w:rsidP="00CB26F1">
      <w:pPr>
        <w:bidi w:val="0"/>
        <w:rPr>
          <w:rFonts w:ascii="Arial" w:hAnsi="Arial" w:cs="Arial"/>
          <w:bCs/>
        </w:rPr>
      </w:pPr>
    </w:p>
    <w:p w:rsidR="00C840BB" w:rsidP="00CB26F1">
      <w:pPr>
        <w:bidi w:val="0"/>
        <w:rPr>
          <w:rFonts w:ascii="Arial" w:hAnsi="Arial" w:cs="Arial"/>
          <w:bCs/>
        </w:rPr>
      </w:pPr>
    </w:p>
    <w:p w:rsidR="00CB26F1" w:rsidP="00CB26F1">
      <w:pPr>
        <w:bidi w:val="0"/>
        <w:rPr>
          <w:rFonts w:ascii="Arial" w:hAnsi="Arial" w:cs="Arial"/>
          <w:bCs/>
        </w:rPr>
      </w:pPr>
    </w:p>
    <w:p w:rsidR="00CB26F1" w:rsidP="00CB26F1">
      <w:pPr>
        <w:bidi w:val="0"/>
        <w:rPr>
          <w:rFonts w:ascii="Arial" w:hAnsi="Arial" w:cs="Arial"/>
          <w:bCs/>
        </w:rPr>
      </w:pPr>
    </w:p>
    <w:p w:rsidR="00CB26F1" w:rsidP="00CB26F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B26F1" w:rsidP="00CB26F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p w:rsidR="00CB26F1" w:rsidP="00CB26F1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C49"/>
    <w:multiLevelType w:val="hybridMultilevel"/>
    <w:tmpl w:val="5DF2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  <w:lvlOverride w:ilv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B26F1"/>
    <w:rsid w:val="00222F2A"/>
    <w:rsid w:val="00631453"/>
    <w:rsid w:val="006907EC"/>
    <w:rsid w:val="00742384"/>
    <w:rsid w:val="008B39C6"/>
    <w:rsid w:val="00961AB4"/>
    <w:rsid w:val="00C840BB"/>
    <w:rsid w:val="00CB26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F1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CB26F1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CB26F1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CB26F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B26F1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840B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840B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221</TotalTime>
  <Pages>1</Pages>
  <Words>218</Words>
  <Characters>1245</Characters>
  <Application>Microsoft Office Word</Application>
  <DocSecurity>0</DocSecurity>
  <Lines>0</Lines>
  <Paragraphs>0</Paragraphs>
  <ScaleCrop>false</ScaleCrop>
  <Company>Kancelaria NR SR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2013-05-16T08:54:00Z</cp:lastPrinted>
  <dcterms:created xsi:type="dcterms:W3CDTF">2013-05-07T11:18:00Z</dcterms:created>
  <dcterms:modified xsi:type="dcterms:W3CDTF">2013-05-16T08:54:00Z</dcterms:modified>
</cp:coreProperties>
</file>