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224C5E">
        <w:t>25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DB720C">
        <w:t>434</w:t>
      </w:r>
      <w:r w:rsidRPr="00053FB9" w:rsidR="003371B9">
        <w:t>/</w:t>
      </w:r>
      <w:r w:rsidR="00053FB9">
        <w:t>201</w:t>
      </w:r>
      <w:r w:rsidR="003565D8">
        <w:t>3</w:t>
      </w:r>
    </w:p>
    <w:p w:rsidR="0004001B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  <w:r w:rsidR="000B19F4">
        <w:rPr>
          <w:b/>
        </w:rPr>
        <w:t xml:space="preserve"> </w:t>
      </w:r>
    </w:p>
    <w:p w:rsidR="00EF01B1" w:rsidP="00067F0B">
      <w:pPr>
        <w:ind w:left="3540" w:firstLine="708"/>
        <w:rPr>
          <w:b/>
        </w:rPr>
      </w:pPr>
      <w:r w:rsidR="00E01976">
        <w:rPr>
          <w:b/>
        </w:rPr>
        <w:t xml:space="preserve">        148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</w:t>
      </w:r>
      <w:r>
        <w:rPr>
          <w:b/>
        </w:rPr>
        <w:t>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24C5E">
        <w:rPr>
          <w:b/>
        </w:rPr>
        <w:t xml:space="preserve"> 9</w:t>
      </w:r>
      <w:r w:rsidR="00C72FBD">
        <w:rPr>
          <w:b/>
        </w:rPr>
        <w:t>.</w:t>
      </w:r>
      <w:r w:rsidR="00224C5E">
        <w:rPr>
          <w:b/>
        </w:rPr>
        <w:t xml:space="preserve"> mája</w:t>
      </w:r>
      <w:r w:rsidR="00EF01B1">
        <w:rPr>
          <w:b/>
        </w:rPr>
        <w:t xml:space="preserve"> 2013</w:t>
      </w:r>
    </w:p>
    <w:p w:rsidR="00224C5E" w:rsidRPr="00224C5E" w:rsidP="00224C5E"/>
    <w:p w:rsidR="00A90A24" w:rsidP="00DB720C">
      <w:pPr>
        <w:pStyle w:val="BodyText"/>
        <w:spacing w:after="0"/>
        <w:jc w:val="both"/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="003C1216">
        <w:rPr>
          <w:bCs w:val="0"/>
        </w:rPr>
        <w:t xml:space="preserve"> </w:t>
      </w:r>
      <w:r w:rsidR="00DB720C">
        <w:rPr>
          <w:bCs w:val="0"/>
        </w:rPr>
        <w:t>v</w:t>
      </w:r>
      <w:r w:rsidRPr="00DB720C" w:rsidR="00DB720C">
        <w:t>ládny návrh zákona, ktorým sa mení a dopĺňa zákon č. 253/1998 Z. z. o hlásení pobytu občanov Slovenskej republiky a registri obyvateľov Slovenskej republiky v znení neskorších predpisov (tlač 403)</w:t>
      </w:r>
      <w:r w:rsidR="00DB720C">
        <w:t xml:space="preserve"> </w:t>
      </w:r>
      <w:r w:rsidRPr="003C1216">
        <w:rPr>
          <w:b/>
        </w:rPr>
        <w:t>a</w:t>
      </w:r>
    </w:p>
    <w:p w:rsidR="00EC5F3F" w:rsidP="00117627">
      <w:pPr>
        <w:jc w:val="both"/>
      </w:pPr>
      <w:r w:rsidRPr="005D2E69" w:rsidR="00ED3C5E">
        <w:t xml:space="preserve"> </w:t>
      </w:r>
      <w:r w:rsidRPr="005D2E69" w:rsidR="008458BA">
        <w:t xml:space="preserve"> </w:t>
      </w:r>
    </w:p>
    <w:p w:rsidR="00DB720C" w:rsidP="00117627">
      <w:pPr>
        <w:jc w:val="both"/>
      </w:pPr>
    </w:p>
    <w:p w:rsidR="00EC5F3F" w:rsidP="00067F0B">
      <w:pPr>
        <w:numPr>
          <w:ilvl w:val="0"/>
          <w:numId w:val="1"/>
        </w:numPr>
        <w:jc w:val="both"/>
        <w:rPr>
          <w:b/>
        </w:rPr>
      </w:pPr>
      <w:r w:rsidR="00224C5E">
        <w:rPr>
          <w:b/>
        </w:rPr>
        <w:t>s</w:t>
      </w:r>
      <w:r>
        <w:rPr>
          <w:b/>
        </w:rPr>
        <w:t>úhlasí</w:t>
      </w:r>
    </w:p>
    <w:p w:rsidR="00224C5E" w:rsidP="00224C5E">
      <w:pPr>
        <w:ind w:left="1440"/>
        <w:jc w:val="both"/>
        <w:rPr>
          <w:b/>
        </w:rPr>
      </w:pPr>
    </w:p>
    <w:p w:rsidR="00D64717" w:rsidRPr="00D64717" w:rsidP="00EF01B1">
      <w:pPr>
        <w:pStyle w:val="BodyText"/>
        <w:spacing w:after="0"/>
        <w:ind w:left="1416" w:firstLine="708"/>
        <w:jc w:val="both"/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DB720C">
        <w:rPr>
          <w:bCs w:val="0"/>
        </w:rPr>
        <w:t>v</w:t>
      </w:r>
      <w:r w:rsidRPr="00DB720C" w:rsidR="00DB720C">
        <w:t>ládny</w:t>
      </w:r>
      <w:r w:rsidR="00DB720C">
        <w:t>m</w:t>
      </w:r>
      <w:r w:rsidRPr="00DB720C" w:rsidR="00DB720C">
        <w:t xml:space="preserve"> návrh</w:t>
      </w:r>
      <w:r w:rsidR="00DB720C">
        <w:t>om</w:t>
      </w:r>
      <w:r w:rsidRPr="00DB720C" w:rsidR="00DB720C">
        <w:t xml:space="preserve"> zákona, ktorým sa mení a dopĺňa zákon č. 253/1998 Z. z. o hlásení pobytu občanov Slovenskej republiky a registri obyvateľov Slovenskej republiky v znení neskorších predpisov (tlač 403)</w:t>
      </w:r>
    </w:p>
    <w:p w:rsidR="00EF01B1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DB720C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DB720C" w:rsidR="00DB720C">
        <w:rPr>
          <w:b w:val="0"/>
          <w:bCs w:val="0"/>
        </w:rPr>
        <w:t>v</w:t>
      </w:r>
      <w:r w:rsidRPr="00DB720C" w:rsidR="00DB720C">
        <w:rPr>
          <w:b w:val="0"/>
        </w:rPr>
        <w:t>ládny návrh zákona, ktorým sa mení a dopĺňa zákon č. 253/1998 Z. z. o hlásení pobytu občanov Slovenskej republiky a registri obyvateľov Slovenskej republiky v znení neskorších predpisov (tlač 403)</w:t>
      </w:r>
      <w:r w:rsidR="00DB720C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D64717" w:rsidP="000139BA">
      <w:pPr>
        <w:ind w:left="1416"/>
        <w:jc w:val="both"/>
        <w:rPr>
          <w:b/>
        </w:rPr>
      </w:pPr>
    </w:p>
    <w:p w:rsidR="00DB720C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3C1216" w:rsidRPr="00111508" w:rsidP="003C1216">
      <w:pPr>
        <w:pStyle w:val="BodyTextIndent3"/>
        <w:ind w:left="1416" w:firstLine="351"/>
        <w:rPr>
          <w:lang w:val="sk-SK"/>
        </w:rPr>
      </w:pPr>
      <w:r>
        <w:rPr>
          <w:lang w:val="sk-SK"/>
        </w:rPr>
        <w:t xml:space="preserve">    </w:t>
      </w:r>
      <w:r w:rsidRPr="00111508">
        <w:rPr>
          <w:lang w:val="sk-SK"/>
        </w:rPr>
        <w:t xml:space="preserve">podať predsedovi Výboru Národnej rady Slovenskej republiky pre  </w:t>
      </w:r>
      <w:r w:rsidR="00DB720C">
        <w:rPr>
          <w:lang w:val="sk-SK"/>
        </w:rPr>
        <w:t>verejnú správu a regionálny rozvoj</w:t>
      </w:r>
      <w:r w:rsidRPr="00111508">
        <w:rPr>
          <w:lang w:val="sk-SK"/>
        </w:rPr>
        <w:t xml:space="preserve"> ako gestorské</w:t>
      </w:r>
      <w:r w:rsidRPr="00111508">
        <w:rPr>
          <w:lang w:val="sk-SK"/>
        </w:rPr>
        <w:t>mu výboru informáciu o  výsledku prerokovania.</w:t>
      </w:r>
    </w:p>
    <w:p w:rsidR="00111508" w:rsidRPr="00111508" w:rsidP="00111508">
      <w:pPr>
        <w:pStyle w:val="BodyTextIndent3"/>
        <w:ind w:firstLine="351"/>
        <w:rPr>
          <w:lang w:val="sk-SK"/>
        </w:rPr>
      </w:pPr>
    </w:p>
    <w:p w:rsidR="00A90A24" w:rsidP="003C1216">
      <w:pPr>
        <w:rPr>
          <w:b/>
          <w:bCs w:val="0"/>
        </w:rPr>
      </w:pPr>
      <w:r w:rsidR="00E20A99">
        <w:t xml:space="preserve">                                                            </w:t>
      </w:r>
    </w:p>
    <w:p w:rsidR="00EF01B1">
      <w:pPr>
        <w:ind w:left="5664" w:firstLine="708"/>
        <w:rPr>
          <w:b/>
          <w:bCs w:val="0"/>
        </w:rPr>
      </w:pPr>
    </w:p>
    <w:p w:rsidR="00EF01B1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3C1216">
      <w:pPr>
        <w:ind w:left="5664" w:firstLine="708"/>
        <w:rPr>
          <w:b/>
          <w:bCs w:val="0"/>
        </w:rPr>
      </w:pPr>
      <w:r w:rsidR="00E20A99">
        <w:rPr>
          <w:b/>
          <w:bCs w:val="0"/>
        </w:rPr>
        <w:t xml:space="preserve">         </w:t>
      </w:r>
    </w:p>
    <w:p w:rsidR="00EC5F3F" w:rsidRPr="003371B9">
      <w:pPr>
        <w:ind w:left="5664" w:firstLine="708"/>
        <w:rPr>
          <w:b/>
        </w:rPr>
      </w:pPr>
      <w:r w:rsidR="003C1216">
        <w:rPr>
          <w:b/>
          <w:bCs w:val="0"/>
        </w:rPr>
        <w:t xml:space="preserve">        </w:t>
      </w:r>
      <w:r w:rsidR="00E20A99">
        <w:rPr>
          <w:b/>
          <w:bCs w:val="0"/>
        </w:rPr>
        <w:t xml:space="preserve">     </w:t>
      </w:r>
      <w:r>
        <w:rPr>
          <w:b/>
          <w:bCs w:val="0"/>
        </w:rPr>
        <w:t xml:space="preserve"> </w:t>
      </w:r>
      <w:r w:rsidR="00A90A24">
        <w:rPr>
          <w:b/>
          <w:bCs w:val="0"/>
        </w:rPr>
        <w:t>Daniel Duchoň</w:t>
      </w:r>
    </w:p>
    <w:p w:rsidR="00EC5F3F" w:rsidP="003C1216">
      <w:pPr>
        <w:ind w:left="5664" w:firstLine="708"/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A90A24">
        <w:rPr>
          <w:b/>
        </w:rPr>
        <w:t xml:space="preserve">  Milan Mojš</w:t>
      </w:r>
    </w:p>
    <w:p w:rsidR="00EC5F3F">
      <w:r w:rsidR="00595842">
        <w:t xml:space="preserve">  </w:t>
      </w:r>
      <w:r>
        <w:t>overovateľ výboru</w:t>
      </w:r>
    </w:p>
    <w:p w:rsidR="00A45E0F"/>
    <w:p w:rsidR="00A90A24"/>
    <w:p w:rsidR="00EF01B1"/>
    <w:p w:rsidR="00DB720C"/>
    <w:p w:rsidR="00DB720C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</w:t>
      </w:r>
      <w:r>
        <w:rPr>
          <w:rFonts w:ascii="AT*Zurich Calligraphic" w:hAnsi="AT*Zurich Calligraphic"/>
        </w:rPr>
        <w:t>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E01976">
        <w:rPr>
          <w:b/>
        </w:rPr>
        <w:t>148</w:t>
      </w:r>
    </w:p>
    <w:p w:rsidR="000D14F9" w:rsidRPr="003371B9" w:rsidP="000D14F9">
      <w:pPr>
        <w:jc w:val="right"/>
      </w:pPr>
      <w:r w:rsidR="00224C5E">
        <w:rPr>
          <w:bCs w:val="0"/>
        </w:rPr>
        <w:t>25</w:t>
      </w:r>
      <w:r w:rsidR="00A90A24">
        <w:rPr>
          <w:bCs w:val="0"/>
        </w:rPr>
        <w:t>.</w:t>
      </w:r>
      <w:r w:rsidRPr="003371B9">
        <w:rPr>
          <w:bCs w:val="0"/>
        </w:rPr>
        <w:t xml:space="preserve">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EF01B1" w:rsidP="000D14F9">
      <w:pPr>
        <w:jc w:val="center"/>
        <w:rPr>
          <w:b/>
        </w:rPr>
      </w:pPr>
    </w:p>
    <w:p w:rsidR="003727C3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111508">
      <w:pPr>
        <w:pStyle w:val="Heading1"/>
        <w:ind w:left="360"/>
        <w:jc w:val="center"/>
      </w:pPr>
      <w:r w:rsidR="00117627">
        <w:t>k</w:t>
      </w:r>
      <w:r w:rsidR="00111508">
        <w:t> </w:t>
      </w:r>
      <w:r w:rsidR="00DB720C">
        <w:rPr>
          <w:bCs w:val="0"/>
        </w:rPr>
        <w:t>v</w:t>
      </w:r>
      <w:r w:rsidR="00DB720C">
        <w:t>ládnemu</w:t>
      </w:r>
      <w:r w:rsidRPr="00DB720C" w:rsidR="00DB720C">
        <w:t xml:space="preserve"> návrh</w:t>
      </w:r>
      <w:r w:rsidR="00DB720C">
        <w:t>u</w:t>
      </w:r>
      <w:r w:rsidRPr="00DB720C" w:rsidR="00DB720C">
        <w:t xml:space="preserve"> zákona, ktorým sa mení a dopĺňa zákon č. 253/1998 Z. z. o hlásení pobytu občanov Slovenskej republiky a registri obyvateľov Slovenskej republiky v znení neskorších predpisov (tlač 403)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E01976" w:rsidP="00E01976">
      <w:pPr>
        <w:rPr>
          <w:u w:val="single"/>
        </w:rPr>
      </w:pPr>
    </w:p>
    <w:p w:rsidR="00E01976" w:rsidRPr="00AE1780" w:rsidP="00E01976">
      <w:pPr>
        <w:rPr>
          <w:u w:val="single"/>
        </w:rPr>
      </w:pPr>
      <w:r w:rsidRPr="00AE1780">
        <w:rPr>
          <w:u w:val="single"/>
        </w:rPr>
        <w:t>1. K čl. I  bod 13</w:t>
      </w:r>
    </w:p>
    <w:p w:rsidR="00E01976" w:rsidRPr="00AE1780" w:rsidP="00E01976">
      <w:r w:rsidRPr="00AE1780">
        <w:t xml:space="preserve">    V navrhovanom § 7 ods. 2 sa slová „podľa § 7 ods. 1 písm. f)“ nahrádzajú slovami „podľa odseku 1 písm. f)“.</w:t>
      </w:r>
    </w:p>
    <w:p w:rsidR="00E01976" w:rsidP="00E01976">
      <w:pPr>
        <w:ind w:left="2832" w:firstLine="708"/>
      </w:pPr>
      <w:r w:rsidRPr="00AE1780">
        <w:t>Ide o legislatívnu úpravu.</w:t>
      </w:r>
    </w:p>
    <w:p w:rsidR="00E01976" w:rsidP="00E01976">
      <w:pPr>
        <w:ind w:left="2832" w:firstLine="708"/>
      </w:pPr>
    </w:p>
    <w:p w:rsidR="00E01976" w:rsidRPr="00AE1780" w:rsidP="00E01976">
      <w:pPr>
        <w:ind w:left="2832" w:firstLine="708"/>
      </w:pPr>
    </w:p>
    <w:p w:rsidR="00E01976" w:rsidP="00E01976">
      <w:pPr>
        <w:rPr>
          <w:u w:val="single"/>
        </w:rPr>
      </w:pPr>
      <w:r w:rsidRPr="0052721B">
        <w:rPr>
          <w:u w:val="single"/>
        </w:rPr>
        <w:t>2. K čl. I bodu 13</w:t>
      </w:r>
    </w:p>
    <w:p w:rsidR="00E01976" w:rsidP="00E01976">
      <w:r w:rsidRPr="00AE1780">
        <w:t xml:space="preserve">    V navrhovanom § 7 ods. 2</w:t>
      </w:r>
      <w:r>
        <w:t xml:space="preserve"> písm. a), b) a d) sa pred slovo „rozhodnutie“ doplní slovo „právoplatné“.</w:t>
      </w:r>
    </w:p>
    <w:p w:rsidR="00E01976" w:rsidP="00E01976">
      <w:pPr>
        <w:ind w:left="2832" w:firstLine="708"/>
      </w:pPr>
    </w:p>
    <w:p w:rsidR="00E01976" w:rsidRPr="00EE3BD2" w:rsidP="00E01976">
      <w:pPr>
        <w:ind w:left="2832" w:firstLine="708"/>
      </w:pPr>
      <w:r w:rsidRPr="00EE3BD2">
        <w:t>Ide o spresnenie daného ustanovenia.</w:t>
      </w:r>
    </w:p>
    <w:p w:rsidR="00E01976" w:rsidRPr="00EE3BD2" w:rsidP="00E01976">
      <w:pPr>
        <w:rPr>
          <w:u w:val="single"/>
        </w:rPr>
      </w:pPr>
    </w:p>
    <w:p w:rsidR="00E01976" w:rsidRPr="00AE1780" w:rsidP="00E01976"/>
    <w:p w:rsidR="00E01976" w:rsidRPr="00AE1780" w:rsidP="00E01976">
      <w:pPr>
        <w:rPr>
          <w:u w:val="single"/>
        </w:rPr>
      </w:pPr>
      <w:r>
        <w:rPr>
          <w:u w:val="single"/>
        </w:rPr>
        <w:t>3</w:t>
      </w:r>
      <w:r w:rsidRPr="00AE1780">
        <w:rPr>
          <w:u w:val="single"/>
        </w:rPr>
        <w:t>. K čl. II</w:t>
      </w:r>
    </w:p>
    <w:p w:rsidR="00E01976" w:rsidRPr="00AE1780" w:rsidP="00E01976">
      <w:r w:rsidRPr="00AE1780">
        <w:t xml:space="preserve">     V navrhovanom ustanovení o účinnosti sa za slová „bodov 19“ vkladá čiarka a slová „32, 33“.</w:t>
      </w:r>
    </w:p>
    <w:p w:rsidR="00E01976" w:rsidP="00E01976">
      <w:pPr>
        <w:ind w:left="3540"/>
      </w:pPr>
    </w:p>
    <w:p w:rsidR="00E01976" w:rsidRPr="00AE1780" w:rsidP="00E01976">
      <w:pPr>
        <w:ind w:left="3540"/>
        <w:jc w:val="both"/>
      </w:pPr>
      <w:r w:rsidRPr="00AE1780">
        <w:t>Vzhľadom na to, že ustanovenie § 23 ods. 1, ktoré sa navrhuje vypustiť v čl. I v bode 32, priamo súvisí s novo navrhovaným ustanovením § 23a ods. 2 obsiahnutým v bode 34, je potrebné na odstránenie právneho vákua ustanoviť, že bod 32 a spolu súvisiaci bod 33 nadobúdajú účinnosť rovnako ako ustanovenie bodu 34, teda až 1. januára 2014.</w:t>
      </w:r>
    </w:p>
    <w:p w:rsidR="00E01976" w:rsidRPr="00AE1780" w:rsidP="00E01976"/>
    <w:p w:rsidR="006526B6" w:rsidP="000D14F9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1976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81C91"/>
    <w:multiLevelType w:val="hybridMultilevel"/>
    <w:tmpl w:val="3338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4D7545"/>
    <w:multiLevelType w:val="hybridMultilevel"/>
    <w:tmpl w:val="3864B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3">
    <w:nsid w:val="26DC122F"/>
    <w:multiLevelType w:val="hybridMultilevel"/>
    <w:tmpl w:val="017657D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410655"/>
    <w:multiLevelType w:val="hybridMultilevel"/>
    <w:tmpl w:val="6688E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C31D7C"/>
    <w:multiLevelType w:val="hybridMultilevel"/>
    <w:tmpl w:val="A3DCA9E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824076"/>
    <w:multiLevelType w:val="hybridMultilevel"/>
    <w:tmpl w:val="99EC8A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6CC6419"/>
    <w:multiLevelType w:val="hybridMultilevel"/>
    <w:tmpl w:val="636A34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4"/>
  </w:num>
  <w:num w:numId="5">
    <w:abstractNumId w:val="28"/>
  </w:num>
  <w:num w:numId="6">
    <w:abstractNumId w:val="5"/>
  </w:num>
  <w:num w:numId="7">
    <w:abstractNumId w:val="16"/>
  </w:num>
  <w:num w:numId="8">
    <w:abstractNumId w:val="31"/>
  </w:num>
  <w:num w:numId="9">
    <w:abstractNumId w:val="32"/>
  </w:num>
  <w:num w:numId="10">
    <w:abstractNumId w:val="1"/>
  </w:num>
  <w:num w:numId="11">
    <w:abstractNumId w:val="19"/>
  </w:num>
  <w:num w:numId="12">
    <w:abstractNumId w:va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4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2"/>
  </w:num>
  <w:num w:numId="19">
    <w:abstractNumId w:val="11"/>
  </w:num>
  <w:num w:numId="20">
    <w:abstractNumId w:val="26"/>
  </w:num>
  <w:num w:numId="21">
    <w:abstractNumId w:val="6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21"/>
  </w:num>
  <w:num w:numId="25">
    <w:abstractNumId w:val="35"/>
  </w:num>
  <w:num w:numId="26">
    <w:abstractNumId w:val="20"/>
  </w:num>
  <w:num w:numId="27">
    <w:abstractNumId w:val="18"/>
  </w:num>
  <w:num w:numId="28">
    <w:abstractNumId w:val="10"/>
  </w:num>
  <w:num w:numId="29">
    <w:abstractNumId w:val="2"/>
  </w:num>
  <w:num w:numId="30">
    <w:abstractNumId w:val="30"/>
  </w:num>
  <w:num w:numId="31">
    <w:abstractNumId w:val="25"/>
  </w:num>
  <w:num w:numId="32">
    <w:abstractNumId w:val="27"/>
  </w:num>
  <w:num w:numId="33">
    <w:abstractNumId w:val="13"/>
  </w:num>
  <w:num w:numId="34">
    <w:abstractNumId w:val="17"/>
  </w:num>
  <w:num w:numId="35">
    <w:abstractNumId w:val="9"/>
  </w:num>
  <w:num w:numId="36">
    <w:abstractNumId w:val="24"/>
  </w:num>
  <w:num w:numId="37">
    <w:abstractNumId w:val="7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C5845"/>
    <w:rsid w:val="000D0046"/>
    <w:rsid w:val="000D14F9"/>
    <w:rsid w:val="000D4078"/>
    <w:rsid w:val="000E176D"/>
    <w:rsid w:val="000E2CAC"/>
    <w:rsid w:val="000E5323"/>
    <w:rsid w:val="000E5C35"/>
    <w:rsid w:val="000F1967"/>
    <w:rsid w:val="000F2076"/>
    <w:rsid w:val="0010647C"/>
    <w:rsid w:val="00111508"/>
    <w:rsid w:val="001117D7"/>
    <w:rsid w:val="001139A4"/>
    <w:rsid w:val="0011524C"/>
    <w:rsid w:val="00117627"/>
    <w:rsid w:val="001212D5"/>
    <w:rsid w:val="0012432D"/>
    <w:rsid w:val="001348BD"/>
    <w:rsid w:val="00143F10"/>
    <w:rsid w:val="00152B22"/>
    <w:rsid w:val="00153E1E"/>
    <w:rsid w:val="001545C9"/>
    <w:rsid w:val="001559B7"/>
    <w:rsid w:val="00160A16"/>
    <w:rsid w:val="001626EB"/>
    <w:rsid w:val="0016446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1108"/>
    <w:rsid w:val="00205C7B"/>
    <w:rsid w:val="0020683C"/>
    <w:rsid w:val="00210542"/>
    <w:rsid w:val="00213659"/>
    <w:rsid w:val="00214BD9"/>
    <w:rsid w:val="00216351"/>
    <w:rsid w:val="00224C5E"/>
    <w:rsid w:val="00232F32"/>
    <w:rsid w:val="002461A5"/>
    <w:rsid w:val="00254F23"/>
    <w:rsid w:val="00255E78"/>
    <w:rsid w:val="002629D4"/>
    <w:rsid w:val="0027125D"/>
    <w:rsid w:val="00272FA8"/>
    <w:rsid w:val="002743DB"/>
    <w:rsid w:val="00282205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3852"/>
    <w:rsid w:val="00325E49"/>
    <w:rsid w:val="0032711D"/>
    <w:rsid w:val="00334FEC"/>
    <w:rsid w:val="003371B9"/>
    <w:rsid w:val="00342FD3"/>
    <w:rsid w:val="00347242"/>
    <w:rsid w:val="00352292"/>
    <w:rsid w:val="00356336"/>
    <w:rsid w:val="003565D8"/>
    <w:rsid w:val="003676F8"/>
    <w:rsid w:val="00370DA7"/>
    <w:rsid w:val="00371F1B"/>
    <w:rsid w:val="003727C3"/>
    <w:rsid w:val="00373CBB"/>
    <w:rsid w:val="00377F90"/>
    <w:rsid w:val="0038060C"/>
    <w:rsid w:val="00397CB2"/>
    <w:rsid w:val="003A4FC0"/>
    <w:rsid w:val="003B13EF"/>
    <w:rsid w:val="003B1B33"/>
    <w:rsid w:val="003B756E"/>
    <w:rsid w:val="003C1216"/>
    <w:rsid w:val="003C2355"/>
    <w:rsid w:val="003D3BA5"/>
    <w:rsid w:val="003E4817"/>
    <w:rsid w:val="003E5C21"/>
    <w:rsid w:val="003E60B4"/>
    <w:rsid w:val="00401691"/>
    <w:rsid w:val="00415698"/>
    <w:rsid w:val="004231C1"/>
    <w:rsid w:val="004265B4"/>
    <w:rsid w:val="0043269C"/>
    <w:rsid w:val="00447F14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17E1B"/>
    <w:rsid w:val="00522678"/>
    <w:rsid w:val="0052721B"/>
    <w:rsid w:val="005375F3"/>
    <w:rsid w:val="00546007"/>
    <w:rsid w:val="00552BE1"/>
    <w:rsid w:val="0057223B"/>
    <w:rsid w:val="00573D64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2DEE"/>
    <w:rsid w:val="006437A1"/>
    <w:rsid w:val="006443CB"/>
    <w:rsid w:val="006526B6"/>
    <w:rsid w:val="0065582E"/>
    <w:rsid w:val="00665A38"/>
    <w:rsid w:val="0066682E"/>
    <w:rsid w:val="00670BE9"/>
    <w:rsid w:val="006732DF"/>
    <w:rsid w:val="00697397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0E28"/>
    <w:rsid w:val="007C3A2E"/>
    <w:rsid w:val="007C4274"/>
    <w:rsid w:val="007C6EC6"/>
    <w:rsid w:val="007E168E"/>
    <w:rsid w:val="0080397B"/>
    <w:rsid w:val="0081158D"/>
    <w:rsid w:val="00830899"/>
    <w:rsid w:val="008458BA"/>
    <w:rsid w:val="0085189B"/>
    <w:rsid w:val="0087118F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2719B"/>
    <w:rsid w:val="009434CE"/>
    <w:rsid w:val="00945E30"/>
    <w:rsid w:val="009534E4"/>
    <w:rsid w:val="009673E9"/>
    <w:rsid w:val="00972CAE"/>
    <w:rsid w:val="00985280"/>
    <w:rsid w:val="00990B21"/>
    <w:rsid w:val="00993271"/>
    <w:rsid w:val="009940AF"/>
    <w:rsid w:val="00996EF0"/>
    <w:rsid w:val="009A046C"/>
    <w:rsid w:val="009A5069"/>
    <w:rsid w:val="009B1A9B"/>
    <w:rsid w:val="009B629D"/>
    <w:rsid w:val="009C5634"/>
    <w:rsid w:val="009D0655"/>
    <w:rsid w:val="009D25C5"/>
    <w:rsid w:val="009D3928"/>
    <w:rsid w:val="009E4434"/>
    <w:rsid w:val="009E58D6"/>
    <w:rsid w:val="009E6FD9"/>
    <w:rsid w:val="009F0117"/>
    <w:rsid w:val="009F434A"/>
    <w:rsid w:val="00A13BFD"/>
    <w:rsid w:val="00A20F25"/>
    <w:rsid w:val="00A22570"/>
    <w:rsid w:val="00A26DE4"/>
    <w:rsid w:val="00A35DBB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A24"/>
    <w:rsid w:val="00A944BF"/>
    <w:rsid w:val="00AC22E2"/>
    <w:rsid w:val="00AC65F9"/>
    <w:rsid w:val="00AC7EC3"/>
    <w:rsid w:val="00AE1780"/>
    <w:rsid w:val="00AE1F88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3F"/>
    <w:rsid w:val="00CD5189"/>
    <w:rsid w:val="00CD689C"/>
    <w:rsid w:val="00CE23DD"/>
    <w:rsid w:val="00CE5FA3"/>
    <w:rsid w:val="00CF0260"/>
    <w:rsid w:val="00CF30E7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B15FF"/>
    <w:rsid w:val="00DB720C"/>
    <w:rsid w:val="00DC342A"/>
    <w:rsid w:val="00DD72DC"/>
    <w:rsid w:val="00DE311B"/>
    <w:rsid w:val="00DF00E6"/>
    <w:rsid w:val="00E01976"/>
    <w:rsid w:val="00E077EC"/>
    <w:rsid w:val="00E13467"/>
    <w:rsid w:val="00E165F4"/>
    <w:rsid w:val="00E20A99"/>
    <w:rsid w:val="00E24E2F"/>
    <w:rsid w:val="00E27648"/>
    <w:rsid w:val="00E3668B"/>
    <w:rsid w:val="00E37B5D"/>
    <w:rsid w:val="00E4207A"/>
    <w:rsid w:val="00E54D4F"/>
    <w:rsid w:val="00E564B4"/>
    <w:rsid w:val="00E56CEF"/>
    <w:rsid w:val="00E70960"/>
    <w:rsid w:val="00E85590"/>
    <w:rsid w:val="00E8666A"/>
    <w:rsid w:val="00E92427"/>
    <w:rsid w:val="00E95866"/>
    <w:rsid w:val="00E97E3F"/>
    <w:rsid w:val="00EA2888"/>
    <w:rsid w:val="00EA6751"/>
    <w:rsid w:val="00EA7E4D"/>
    <w:rsid w:val="00EC5F3F"/>
    <w:rsid w:val="00ED3C5E"/>
    <w:rsid w:val="00EE3BD2"/>
    <w:rsid w:val="00EE616F"/>
    <w:rsid w:val="00EF01B1"/>
    <w:rsid w:val="00F00247"/>
    <w:rsid w:val="00F03B10"/>
    <w:rsid w:val="00F15963"/>
    <w:rsid w:val="00F328DE"/>
    <w:rsid w:val="00F33022"/>
    <w:rsid w:val="00F35CED"/>
    <w:rsid w:val="00F362CE"/>
    <w:rsid w:val="00F6286E"/>
    <w:rsid w:val="00F7316C"/>
    <w:rsid w:val="00F7461A"/>
    <w:rsid w:val="00F80E71"/>
    <w:rsid w:val="00F87FF3"/>
    <w:rsid w:val="00F966EF"/>
    <w:rsid w:val="00FE5514"/>
    <w:rsid w:val="00FE73BB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Zarkazkladnhotextu3Char">
    <w:name w:val="Zarážka základného textu 3 Char"/>
    <w:link w:val="BodyTextIndent3"/>
    <w:rsid w:val="003C1216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309</cp:revision>
  <cp:lastPrinted>2011-06-10T09:52:00Z</cp:lastPrinted>
  <dcterms:created xsi:type="dcterms:W3CDTF">2003-06-05T10:59:00Z</dcterms:created>
  <dcterms:modified xsi:type="dcterms:W3CDTF">2013-05-09T09:51:00Z</dcterms:modified>
</cp:coreProperties>
</file>