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18B9" w:rsidRPr="00BE18B9" w:rsidP="00BE18B9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BE18B9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 Národnej rady Slovenskej republiky</w:t>
      </w:r>
    </w:p>
    <w:p w:rsidR="00827D79" w:rsidP="00BE18B9">
      <w:pPr>
        <w:jc w:val="both"/>
        <w:rPr>
          <w:rFonts w:ascii="Arial" w:hAnsi="Arial" w:cs="Arial"/>
        </w:rPr>
      </w:pPr>
      <w:r w:rsidR="008D5AA4">
        <w:rPr>
          <w:rFonts w:ascii="Arial" w:hAnsi="Arial" w:cs="Arial"/>
          <w:i/>
        </w:rPr>
        <w:t xml:space="preserve">       </w:t>
      </w:r>
      <w:r w:rsidRPr="00C45484" w:rsidR="00BE18B9">
        <w:rPr>
          <w:rFonts w:ascii="Arial" w:hAnsi="Arial" w:cs="Arial"/>
          <w:i/>
        </w:rPr>
        <w:t xml:space="preserve">pre </w:t>
      </w:r>
      <w:r w:rsidR="008D5AA4">
        <w:rPr>
          <w:rFonts w:ascii="Arial" w:hAnsi="Arial" w:cs="Arial"/>
          <w:i/>
        </w:rPr>
        <w:t>hospodárske záležitosti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</w:rPr>
        <w:t xml:space="preserve">            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</w:t>
      </w:r>
      <w:r w:rsidR="008E4AF6">
        <w:rPr>
          <w:rFonts w:ascii="Arial" w:hAnsi="Arial" w:cs="Arial"/>
        </w:rPr>
        <w:t xml:space="preserve"> </w:t>
      </w:r>
      <w:r w:rsidR="00A6678D">
        <w:rPr>
          <w:rFonts w:ascii="Arial" w:hAnsi="Arial" w:cs="Arial"/>
        </w:rPr>
        <w:t>30</w:t>
      </w:r>
      <w:r w:rsidRPr="00C45484">
        <w:rPr>
          <w:rFonts w:ascii="Arial" w:hAnsi="Arial" w:cs="Arial"/>
        </w:rPr>
        <w:t>. schôdza výboru</w:t>
      </w:r>
    </w:p>
    <w:p w:rsidR="00BE18B9" w:rsidRPr="00C45484" w:rsidP="00BE18B9">
      <w:pPr>
        <w:pStyle w:val="BodyTextIndent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Číslo: CRD -  </w:t>
      </w:r>
      <w:r w:rsidR="00A6678D">
        <w:rPr>
          <w:rFonts w:ascii="Arial" w:hAnsi="Arial" w:cs="Arial"/>
        </w:rPr>
        <w:t>394</w:t>
      </w:r>
      <w:r w:rsidRPr="00C45484">
        <w:rPr>
          <w:rFonts w:ascii="Arial" w:hAnsi="Arial" w:cs="Arial"/>
          <w:iCs/>
        </w:rPr>
        <w:t>/201</w:t>
      </w:r>
      <w:r w:rsidR="00A6678D">
        <w:rPr>
          <w:rFonts w:ascii="Arial" w:hAnsi="Arial" w:cs="Arial"/>
          <w:iCs/>
        </w:rPr>
        <w:t>3</w:t>
      </w:r>
      <w:r w:rsidR="008D5AA4">
        <w:rPr>
          <w:rFonts w:ascii="Arial" w:hAnsi="Arial" w:cs="Arial"/>
          <w:iCs/>
        </w:rPr>
        <w:t xml:space="preserve"> - VHZ</w:t>
      </w:r>
      <w:r w:rsidRPr="00C45484">
        <w:rPr>
          <w:rFonts w:ascii="Arial" w:hAnsi="Arial" w:cs="Arial"/>
          <w:iCs/>
        </w:rPr>
        <w:t xml:space="preserve">  </w:t>
      </w:r>
    </w:p>
    <w:p w:rsidR="0089261A" w:rsidP="00BE18B9">
      <w:pPr>
        <w:jc w:val="center"/>
        <w:rPr>
          <w:rFonts w:ascii="Arial" w:hAnsi="Arial" w:cs="Arial"/>
          <w:b/>
          <w:sz w:val="32"/>
          <w:szCs w:val="28"/>
        </w:rPr>
      </w:pPr>
    </w:p>
    <w:p w:rsidR="00BE18B9" w:rsidRPr="00C45484" w:rsidP="00BE18B9">
      <w:pPr>
        <w:jc w:val="center"/>
        <w:rPr>
          <w:rFonts w:ascii="Arial" w:hAnsi="Arial" w:cs="Arial"/>
          <w:b/>
          <w:sz w:val="32"/>
          <w:szCs w:val="28"/>
        </w:rPr>
      </w:pPr>
      <w:r w:rsidR="005F04DB">
        <w:rPr>
          <w:rFonts w:ascii="Arial" w:hAnsi="Arial" w:cs="Arial"/>
          <w:b/>
          <w:sz w:val="32"/>
          <w:szCs w:val="28"/>
        </w:rPr>
        <w:t>130</w:t>
      </w:r>
    </w:p>
    <w:p w:rsidR="00BE18B9" w:rsidRPr="00C45484" w:rsidP="00BE18B9">
      <w:pPr>
        <w:pStyle w:val="Heading2"/>
        <w:spacing w:before="0" w:after="0"/>
        <w:jc w:val="center"/>
        <w:rPr>
          <w:b w:val="0"/>
          <w:i w:val="0"/>
        </w:rPr>
      </w:pPr>
      <w:r w:rsidRPr="00C45484">
        <w:rPr>
          <w:b w:val="0"/>
          <w:i w:val="0"/>
        </w:rPr>
        <w:t>U z n e s e n i e</w:t>
      </w:r>
    </w:p>
    <w:p w:rsidR="00BE18B9" w:rsidRPr="00C45484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Výboru Národnej rady Slovenskej republiky</w:t>
      </w:r>
    </w:p>
    <w:p w:rsidR="00BE18B9" w:rsidRPr="00C45484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 xml:space="preserve">pre </w:t>
      </w:r>
      <w:r w:rsidR="008D5AA4">
        <w:rPr>
          <w:rFonts w:ascii="Arial" w:hAnsi="Arial" w:cs="Arial"/>
          <w:b/>
        </w:rPr>
        <w:t>hospodárske záležitosti</w:t>
      </w:r>
    </w:p>
    <w:p w:rsidR="00BE18B9" w:rsidRPr="00C45484" w:rsidP="00BE18B9">
      <w:pPr>
        <w:jc w:val="center"/>
        <w:rPr>
          <w:rFonts w:ascii="Arial" w:hAnsi="Arial" w:cs="Arial"/>
        </w:rPr>
      </w:pPr>
      <w:r w:rsidRPr="00C45484">
        <w:rPr>
          <w:rFonts w:ascii="Arial" w:hAnsi="Arial" w:cs="Arial"/>
        </w:rPr>
        <w:t>z</w:t>
      </w:r>
      <w:r w:rsidR="005F04DB">
        <w:rPr>
          <w:rFonts w:ascii="Arial" w:hAnsi="Arial" w:cs="Arial"/>
        </w:rPr>
        <w:t> 12.</w:t>
      </w:r>
      <w:r w:rsidR="00A6678D">
        <w:rPr>
          <w:rFonts w:ascii="Arial" w:hAnsi="Arial" w:cs="Arial"/>
        </w:rPr>
        <w:t xml:space="preserve"> marca </w:t>
      </w:r>
      <w:r w:rsidRPr="00C45484">
        <w:rPr>
          <w:rFonts w:ascii="Arial" w:hAnsi="Arial" w:cs="Arial"/>
        </w:rPr>
        <w:t xml:space="preserve"> 201</w:t>
      </w:r>
      <w:r w:rsidR="00167306">
        <w:rPr>
          <w:rFonts w:ascii="Arial" w:hAnsi="Arial" w:cs="Arial"/>
        </w:rPr>
        <w:t>3</w:t>
      </w:r>
    </w:p>
    <w:p w:rsidR="00BE18B9" w:rsidP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F873A3" w:rsidRPr="00ED7A99" w:rsidP="00F873A3">
      <w:pPr>
        <w:ind w:firstLine="708"/>
        <w:jc w:val="both"/>
        <w:rPr>
          <w:rFonts w:ascii="Arial" w:hAnsi="Arial" w:cs="Arial"/>
        </w:rPr>
      </w:pPr>
      <w:r w:rsidRPr="00BE18B9" w:rsidR="00BE18B9">
        <w:rPr>
          <w:rFonts w:ascii="Arial" w:hAnsi="Arial" w:cs="Arial"/>
        </w:rPr>
        <w:t>k spoločnej správe výborov Národnej rady Slovenskej republiky o výsledku prerokovania </w:t>
      </w:r>
      <w:r w:rsidRPr="00A6678D" w:rsidR="00A6678D">
        <w:rPr>
          <w:rFonts w:ascii="Arial" w:hAnsi="Arial" w:cs="Arial"/>
        </w:rPr>
        <w:t>návr</w:t>
      </w:r>
      <w:r w:rsidRPr="00A6678D" w:rsidR="00A6678D">
        <w:rPr>
          <w:rFonts w:ascii="Arial" w:hAnsi="Arial" w:cs="Arial"/>
        </w:rPr>
        <w:t>hu na vyslovenie súhlasu Národnej rady Slovenskej republiky s Medzinárodným dohovorom o  občianskoprávnej zodpovednosti za škody vzniknuté v dôsledku znečistenia olejom zo zásobníkov z roku 2001 (BUNKERS 2001) a k návrhu na vykonanie vyhlásenia Slovenskej republiky k zásobníkovému dohovoru</w:t>
      </w:r>
      <w:r w:rsidRPr="00A6678D" w:rsidR="00A6678D">
        <w:rPr>
          <w:rFonts w:ascii="Arial" w:hAnsi="Arial" w:cs="Arial"/>
          <w:sz w:val="22"/>
        </w:rPr>
        <w:t xml:space="preserve"> </w:t>
      </w:r>
      <w:r w:rsidRPr="0018417A" w:rsidR="00A6678D">
        <w:rPr>
          <w:rFonts w:ascii="Arial" w:hAnsi="Arial" w:cs="Arial"/>
        </w:rPr>
        <w:t xml:space="preserve">(tlač </w:t>
      </w:r>
      <w:r w:rsidRPr="0018417A" w:rsidR="00A6678D">
        <w:rPr>
          <w:rFonts w:ascii="Arial" w:hAnsi="Arial" w:cs="Arial"/>
          <w:b/>
        </w:rPr>
        <w:t>232</w:t>
      </w:r>
      <w:r w:rsidR="00A6678D">
        <w:rPr>
          <w:rFonts w:ascii="Arial" w:hAnsi="Arial" w:cs="Arial"/>
          <w:b/>
        </w:rPr>
        <w:t>a</w:t>
      </w:r>
      <w:r w:rsidRPr="0018417A" w:rsidR="00A6678D">
        <w:rPr>
          <w:rFonts w:ascii="Arial" w:hAnsi="Arial" w:cs="Arial"/>
        </w:rPr>
        <w:t>)</w:t>
      </w:r>
    </w:p>
    <w:p w:rsidR="008D5AA4" w:rsidRPr="008D5AA4" w:rsidP="00544D60">
      <w:pPr>
        <w:ind w:firstLine="708"/>
        <w:jc w:val="both"/>
        <w:rPr>
          <w:rFonts w:ascii="Arial" w:hAnsi="Arial" w:cs="Arial"/>
        </w:rPr>
      </w:pPr>
    </w:p>
    <w:p w:rsidR="008D5AA4" w:rsidRPr="00ED7A99" w:rsidP="008D5AA4">
      <w:pPr>
        <w:jc w:val="both"/>
        <w:rPr>
          <w:rFonts w:ascii="Arial" w:hAnsi="Arial" w:cs="Arial"/>
        </w:rPr>
      </w:pPr>
    </w:p>
    <w:p w:rsidR="009F72B0" w:rsidRPr="00BE18B9" w:rsidP="008D5AA4">
      <w:pPr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9F72B0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A91073">
        <w:rPr>
          <w:rFonts w:ascii="Arial" w:hAnsi="Arial" w:cs="Arial"/>
          <w:b/>
          <w:bCs/>
        </w:rPr>
        <w:t>hospodárske záležitosti</w:t>
      </w:r>
    </w:p>
    <w:p w:rsidR="00827D79" w:rsidRPr="00BE18B9">
      <w:pPr>
        <w:jc w:val="both"/>
        <w:rPr>
          <w:rFonts w:ascii="Arial" w:hAnsi="Arial" w:cs="Arial"/>
          <w:b/>
          <w:bCs/>
        </w:rPr>
      </w:pPr>
    </w:p>
    <w:p w:rsidR="009F72B0" w:rsidP="00827D79">
      <w:pPr>
        <w:numPr>
          <w:ilvl w:val="0"/>
          <w:numId w:val="3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s c h v a ľ u j e</w:t>
      </w:r>
    </w:p>
    <w:p w:rsidR="00827D79" w:rsidRPr="00BE18B9" w:rsidP="00827D79">
      <w:pPr>
        <w:tabs>
          <w:tab w:val="left" w:pos="-1985"/>
          <w:tab w:val="left" w:pos="-540"/>
          <w:tab w:val="left" w:pos="1077"/>
        </w:tabs>
        <w:ind w:left="720"/>
        <w:jc w:val="both"/>
        <w:rPr>
          <w:rFonts w:ascii="Arial" w:hAnsi="Arial" w:cs="Arial"/>
        </w:rPr>
      </w:pPr>
    </w:p>
    <w:p w:rsidR="00F873A3" w:rsidRPr="00ED7A99" w:rsidP="00F873A3">
      <w:pPr>
        <w:ind w:firstLine="708"/>
        <w:jc w:val="both"/>
        <w:rPr>
          <w:rFonts w:ascii="Arial" w:hAnsi="Arial" w:cs="Arial"/>
        </w:rPr>
      </w:pPr>
      <w:r w:rsidRPr="00BE18B9" w:rsidR="0026193C">
        <w:rPr>
          <w:rFonts w:ascii="Arial" w:hAnsi="Arial" w:cs="Arial"/>
        </w:rPr>
        <w:t xml:space="preserve">spoločnú správu výborov Národnej rady Slovenskej republiky o výsledku </w:t>
      </w:r>
      <w:r w:rsidRPr="00BE18B9" w:rsidR="00BE18B9">
        <w:rPr>
          <w:rFonts w:ascii="Arial" w:hAnsi="Arial" w:cs="Arial"/>
        </w:rPr>
        <w:t>prerokovania </w:t>
      </w:r>
      <w:r w:rsidRPr="00A6678D" w:rsidR="00A6678D">
        <w:rPr>
          <w:rFonts w:ascii="Arial" w:hAnsi="Arial" w:cs="Arial"/>
        </w:rPr>
        <w:t>návrhu na vyslovenie sú</w:t>
      </w:r>
      <w:r w:rsidRPr="00A6678D" w:rsidR="00A6678D">
        <w:rPr>
          <w:rFonts w:ascii="Arial" w:hAnsi="Arial" w:cs="Arial"/>
        </w:rPr>
        <w:t>hlasu Národnej rady Slovenskej republiky s Medzinárodným dohovorom o  občianskoprávnej zodpovednosti za škody vzniknuté v dôsledku znečistenia olejom zo zásobníkov z roku 2001 (BUNKERS 2001) a k návrhu na vykonanie vyhlásenia Slovenskej republiky k zásobníkovému dohovoru</w:t>
      </w:r>
      <w:r w:rsidR="00A6678D">
        <w:rPr>
          <w:rFonts w:ascii="Arial" w:hAnsi="Arial" w:cs="Arial"/>
          <w:sz w:val="22"/>
        </w:rPr>
        <w:t xml:space="preserve"> </w:t>
      </w:r>
      <w:r w:rsidRPr="0018417A" w:rsidR="00A6678D">
        <w:rPr>
          <w:rFonts w:ascii="Arial" w:hAnsi="Arial" w:cs="Arial"/>
        </w:rPr>
        <w:t xml:space="preserve">(tlač </w:t>
      </w:r>
      <w:r w:rsidRPr="0018417A" w:rsidR="00A6678D">
        <w:rPr>
          <w:rFonts w:ascii="Arial" w:hAnsi="Arial" w:cs="Arial"/>
          <w:b/>
        </w:rPr>
        <w:t>232</w:t>
      </w:r>
      <w:r w:rsidR="00A6678D">
        <w:rPr>
          <w:rFonts w:ascii="Arial" w:hAnsi="Arial" w:cs="Arial"/>
          <w:b/>
        </w:rPr>
        <w:t>a</w:t>
      </w:r>
      <w:r w:rsidRPr="0018417A" w:rsidR="00A6678D">
        <w:rPr>
          <w:rFonts w:ascii="Arial" w:hAnsi="Arial" w:cs="Arial"/>
        </w:rPr>
        <w:t>)</w:t>
      </w:r>
      <w:r w:rsidR="00A6678D">
        <w:rPr>
          <w:rFonts w:ascii="Arial" w:hAnsi="Arial" w:cs="Arial"/>
        </w:rPr>
        <w:t>;</w:t>
      </w:r>
    </w:p>
    <w:p w:rsidR="00544D60" w:rsidRPr="00ED7A99" w:rsidP="00544D60">
      <w:pPr>
        <w:ind w:firstLine="708"/>
        <w:jc w:val="both"/>
        <w:rPr>
          <w:rFonts w:ascii="Arial" w:hAnsi="Arial" w:cs="Arial"/>
        </w:rPr>
      </w:pPr>
    </w:p>
    <w:p w:rsidR="009F72B0" w:rsidRPr="00BE18B9" w:rsidP="004A50E9">
      <w:pPr>
        <w:ind w:firstLine="708"/>
        <w:jc w:val="both"/>
        <w:rPr>
          <w:rFonts w:ascii="Arial" w:hAnsi="Arial" w:cs="Arial"/>
        </w:rPr>
      </w:pPr>
    </w:p>
    <w:p w:rsidR="009F72B0" w:rsidRPr="00BE18B9">
      <w:pPr>
        <w:rPr>
          <w:rFonts w:ascii="Arial" w:hAnsi="Arial" w:cs="Arial"/>
          <w:lang w:val="cs-CZ"/>
        </w:rPr>
      </w:pPr>
    </w:p>
    <w:p w:rsidR="009F72B0">
      <w:pPr>
        <w:pStyle w:val="Heading7"/>
        <w:ind w:left="-180"/>
        <w:rPr>
          <w:rFonts w:ascii="Arial" w:hAnsi="Arial" w:cs="Arial"/>
          <w:sz w:val="24"/>
        </w:rPr>
      </w:pPr>
      <w:r w:rsidRPr="00BE18B9">
        <w:rPr>
          <w:rFonts w:ascii="Arial" w:hAnsi="Arial" w:cs="Arial"/>
          <w:sz w:val="24"/>
        </w:rPr>
        <w:tab/>
      </w:r>
      <w:r w:rsidR="00BE18B9">
        <w:rPr>
          <w:rFonts w:ascii="Arial" w:hAnsi="Arial" w:cs="Arial"/>
          <w:sz w:val="24"/>
        </w:rPr>
        <w:t>B</w:t>
      </w:r>
      <w:r w:rsidRPr="00BE18B9">
        <w:rPr>
          <w:rFonts w:ascii="Arial" w:hAnsi="Arial" w:cs="Arial"/>
          <w:sz w:val="24"/>
        </w:rPr>
        <w:t>.  p o v e r u j e</w:t>
      </w:r>
    </w:p>
    <w:p w:rsidR="00827D79" w:rsidRPr="00827D79" w:rsidP="00827D79">
      <w:pPr>
        <w:rPr>
          <w:lang w:val="cs-CZ"/>
        </w:rPr>
      </w:pPr>
    </w:p>
    <w:p w:rsidR="009F72B0" w:rsidP="00827D79">
      <w:pPr>
        <w:tabs>
          <w:tab w:val="left" w:pos="-1985"/>
          <w:tab w:val="left" w:pos="-1260"/>
          <w:tab w:val="left" w:pos="-900"/>
        </w:tabs>
        <w:ind w:firstLine="720"/>
        <w:jc w:val="both"/>
        <w:rPr>
          <w:rFonts w:ascii="Arial" w:hAnsi="Arial" w:cs="Arial"/>
        </w:rPr>
      </w:pPr>
      <w:r w:rsidR="00827D79">
        <w:rPr>
          <w:rFonts w:ascii="Arial" w:hAnsi="Arial" w:cs="Arial"/>
          <w:bCs/>
        </w:rPr>
        <w:t>spoločného spravodajcu,</w:t>
      </w:r>
      <w:r w:rsidRPr="00BE18B9">
        <w:rPr>
          <w:rFonts w:ascii="Arial" w:hAnsi="Arial" w:cs="Arial"/>
          <w:bCs/>
        </w:rPr>
        <w:t xml:space="preserve"> </w:t>
      </w:r>
      <w:r w:rsidRPr="00BE18B9">
        <w:rPr>
          <w:rFonts w:ascii="Arial" w:hAnsi="Arial" w:cs="Arial"/>
        </w:rPr>
        <w:t>poslanca Nár</w:t>
      </w:r>
      <w:r w:rsidR="00827D79">
        <w:rPr>
          <w:rFonts w:ascii="Arial" w:hAnsi="Arial" w:cs="Arial"/>
        </w:rPr>
        <w:t xml:space="preserve">odnej rady Slovenskej republiky </w:t>
      </w:r>
      <w:r w:rsidR="00A6678D">
        <w:rPr>
          <w:rFonts w:ascii="Arial" w:hAnsi="Arial" w:cs="Arial"/>
        </w:rPr>
        <w:t>F</w:t>
      </w:r>
      <w:r w:rsidRPr="00BE18B9" w:rsidR="00827D79">
        <w:rPr>
          <w:rFonts w:ascii="Arial" w:hAnsi="Arial" w:cs="Arial"/>
        </w:rPr>
        <w:t xml:space="preserve">. </w:t>
      </w:r>
      <w:r w:rsidR="00A6678D">
        <w:rPr>
          <w:rFonts w:ascii="Arial" w:hAnsi="Arial" w:cs="Arial"/>
          <w:b/>
        </w:rPr>
        <w:t>Petra</w:t>
      </w:r>
      <w:r w:rsidRPr="00BE18B9" w:rsidR="00827D79">
        <w:rPr>
          <w:rFonts w:ascii="Arial" w:hAnsi="Arial" w:cs="Arial"/>
          <w:b/>
        </w:rPr>
        <w:t xml:space="preserve"> </w:t>
      </w:r>
      <w:r w:rsidRPr="006A6F21" w:rsidR="00827D79">
        <w:rPr>
          <w:rFonts w:ascii="Arial" w:hAnsi="Arial" w:cs="Arial"/>
          <w:bCs/>
        </w:rPr>
        <w:t>(</w:t>
      </w:r>
      <w:r w:rsidR="00A6678D">
        <w:rPr>
          <w:rFonts w:ascii="Arial" w:hAnsi="Arial" w:cs="Arial"/>
          <w:bCs/>
        </w:rPr>
        <w:t>M</w:t>
      </w:r>
      <w:r w:rsidR="006A6F21">
        <w:rPr>
          <w:rFonts w:ascii="Arial" w:hAnsi="Arial" w:cs="Arial"/>
          <w:bCs/>
        </w:rPr>
        <w:t xml:space="preserve">. </w:t>
      </w:r>
      <w:r w:rsidRPr="00A6678D" w:rsidR="00A6678D">
        <w:rPr>
          <w:rFonts w:ascii="Arial" w:hAnsi="Arial" w:cs="Arial"/>
          <w:b/>
          <w:bCs/>
        </w:rPr>
        <w:t>Bagačku</w:t>
      </w:r>
      <w:r w:rsidR="006A6F21">
        <w:rPr>
          <w:rFonts w:ascii="Arial" w:hAnsi="Arial" w:cs="Arial"/>
          <w:bCs/>
        </w:rPr>
        <w:t>/</w:t>
      </w:r>
      <w:r w:rsidR="00A6678D">
        <w:rPr>
          <w:rFonts w:ascii="Arial" w:hAnsi="Arial" w:cs="Arial"/>
          <w:bCs/>
        </w:rPr>
        <w:t>H</w:t>
      </w:r>
      <w:r w:rsidR="006A6F21">
        <w:rPr>
          <w:rFonts w:ascii="Arial" w:hAnsi="Arial" w:cs="Arial"/>
          <w:bCs/>
        </w:rPr>
        <w:t xml:space="preserve">. </w:t>
      </w:r>
      <w:r w:rsidRPr="00A6678D" w:rsidR="00A6678D">
        <w:rPr>
          <w:rFonts w:ascii="Arial" w:hAnsi="Arial" w:cs="Arial"/>
          <w:b/>
          <w:bCs/>
        </w:rPr>
        <w:t>Mezenskú</w:t>
      </w:r>
      <w:r w:rsidRPr="006A6F21" w:rsidR="00827D79">
        <w:rPr>
          <w:rFonts w:ascii="Arial" w:hAnsi="Arial" w:cs="Arial"/>
          <w:bCs/>
        </w:rPr>
        <w:t>),</w:t>
      </w:r>
      <w:r w:rsidR="00827D79">
        <w:rPr>
          <w:rFonts w:ascii="Arial" w:hAnsi="Arial" w:cs="Arial"/>
          <w:bCs/>
        </w:rPr>
        <w:t xml:space="preserve"> </w:t>
      </w:r>
      <w:r w:rsidR="00827D79">
        <w:rPr>
          <w:rFonts w:ascii="Arial" w:hAnsi="Arial" w:cs="Arial"/>
        </w:rPr>
        <w:t xml:space="preserve"> aby informoval o výsledku rokovania výborov, odôvodnil návrh a stanovisko gestorského výboru uvedené v spoločnej správe a predniesol návrh uznesenia Národnej rady Slovenskej republiky.</w:t>
      </w:r>
    </w:p>
    <w:p w:rsidR="00827D79" w:rsidRPr="00BE18B9" w:rsidP="004A50E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E18B9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</w:t>
      </w:r>
    </w:p>
    <w:p w:rsidR="00BE18B9" w:rsidRPr="00C45484" w:rsidP="00BE18B9">
      <w:pPr>
        <w:jc w:val="both"/>
        <w:rPr>
          <w:rFonts w:ascii="Arial" w:hAnsi="Arial" w:cs="Arial"/>
          <w:b/>
        </w:rPr>
      </w:pPr>
      <w:r w:rsidRPr="00C45484">
        <w:rPr>
          <w:rFonts w:ascii="Arial" w:hAnsi="Arial" w:cs="Arial"/>
        </w:rPr>
        <w:t xml:space="preserve">                                                                      </w:t>
      </w:r>
      <w:r w:rsidR="00474B3B">
        <w:rPr>
          <w:rFonts w:ascii="Arial" w:hAnsi="Arial" w:cs="Arial"/>
        </w:rPr>
        <w:t xml:space="preserve">                            </w:t>
      </w:r>
      <w:r w:rsidR="008D5AA4">
        <w:rPr>
          <w:rFonts w:ascii="Arial" w:hAnsi="Arial" w:cs="Arial"/>
        </w:rPr>
        <w:t>Ján</w:t>
      </w:r>
      <w:r w:rsidRPr="00C45484">
        <w:rPr>
          <w:rFonts w:ascii="Arial" w:hAnsi="Arial" w:cs="Arial"/>
        </w:rPr>
        <w:t xml:space="preserve">  </w:t>
      </w:r>
      <w:r w:rsidR="008D5AA4">
        <w:rPr>
          <w:rFonts w:ascii="Arial" w:hAnsi="Arial" w:cs="Arial"/>
          <w:b/>
          <w:bCs/>
        </w:rPr>
        <w:t>H u d a c k</w:t>
      </w:r>
      <w:r w:rsidR="00474B3B">
        <w:rPr>
          <w:rFonts w:ascii="Arial" w:hAnsi="Arial" w:cs="Arial"/>
          <w:b/>
          <w:bCs/>
        </w:rPr>
        <w:t> </w:t>
      </w:r>
      <w:r w:rsidR="008D5AA4">
        <w:rPr>
          <w:rFonts w:ascii="Arial" w:hAnsi="Arial" w:cs="Arial"/>
          <w:b/>
          <w:bCs/>
        </w:rPr>
        <w:t>ý</w:t>
      </w:r>
      <w:r w:rsidR="00474B3B">
        <w:rPr>
          <w:rFonts w:ascii="Arial" w:hAnsi="Arial" w:cs="Arial"/>
          <w:b/>
          <w:bCs/>
        </w:rPr>
        <w:t>, v.r.</w:t>
      </w:r>
    </w:p>
    <w:p w:rsidR="00BE18B9" w:rsidRPr="00C45484" w:rsidP="00BE18B9">
      <w:pPr>
        <w:jc w:val="both"/>
        <w:rPr>
          <w:rFonts w:ascii="Arial" w:hAnsi="Arial" w:cs="Arial"/>
        </w:rPr>
      </w:pPr>
      <w:r w:rsidR="00AC1C16">
        <w:rPr>
          <w:rFonts w:ascii="Arial" w:hAnsi="Arial" w:cs="Arial"/>
        </w:rPr>
        <w:t xml:space="preserve"> </w:t>
      </w:r>
      <w:r w:rsidRPr="00C45484">
        <w:rPr>
          <w:rFonts w:ascii="Arial" w:hAnsi="Arial" w:cs="Arial"/>
        </w:rPr>
        <w:t>overovateľ výboru</w:t>
      </w:r>
      <w:r>
        <w:rPr>
          <w:rFonts w:ascii="Arial" w:hAnsi="Arial" w:cs="Arial"/>
        </w:rPr>
        <w:t xml:space="preserve">                                                                         </w:t>
      </w:r>
      <w:r w:rsidRPr="00C45484">
        <w:rPr>
          <w:rFonts w:ascii="Arial" w:hAnsi="Arial" w:cs="Arial"/>
        </w:rPr>
        <w:t xml:space="preserve">predseda výboru                                                                                    </w:t>
      </w:r>
    </w:p>
    <w:p w:rsidR="008D5AA4" w:rsidP="00BE18B9">
      <w:pPr>
        <w:jc w:val="both"/>
        <w:rPr>
          <w:rFonts w:ascii="Arial" w:hAnsi="Arial" w:cs="Arial"/>
          <w:b/>
          <w:bCs/>
        </w:rPr>
      </w:pPr>
      <w:r w:rsidR="00F873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Michal</w:t>
      </w:r>
      <w:r w:rsidRPr="00C45484" w:rsidR="00BE18B9">
        <w:rPr>
          <w:rFonts w:ascii="Arial" w:hAnsi="Arial" w:cs="Arial"/>
        </w:rPr>
        <w:t xml:space="preserve">  </w:t>
      </w:r>
      <w:r w:rsidR="00F873A3">
        <w:rPr>
          <w:rFonts w:ascii="Arial" w:hAnsi="Arial" w:cs="Arial"/>
          <w:b/>
          <w:bCs/>
        </w:rPr>
        <w:t>B a g a č k a</w:t>
      </w:r>
    </w:p>
    <w:p w:rsidR="00F873A3" w:rsidRPr="00F873A3" w:rsidP="00BE18B9">
      <w:pPr>
        <w:jc w:val="both"/>
        <w:rPr>
          <w:rFonts w:ascii="Arial" w:hAnsi="Arial" w:cs="Arial"/>
          <w:b/>
          <w:bCs/>
        </w:rPr>
      </w:pPr>
      <w:r w:rsidRPr="00F873A3">
        <w:rPr>
          <w:rFonts w:ascii="Arial" w:hAnsi="Arial" w:cs="Arial"/>
          <w:bCs/>
        </w:rPr>
        <w:t xml:space="preserve"> 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387C0D"/>
    <w:multiLevelType w:val="hybridMultilevel"/>
    <w:tmpl w:val="7290894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A2"/>
    <w:rsid w:val="00041E10"/>
    <w:rsid w:val="00047FA2"/>
    <w:rsid w:val="000B1F2C"/>
    <w:rsid w:val="000F1209"/>
    <w:rsid w:val="00112291"/>
    <w:rsid w:val="00132DB9"/>
    <w:rsid w:val="00167306"/>
    <w:rsid w:val="00180431"/>
    <w:rsid w:val="0018417A"/>
    <w:rsid w:val="001E108C"/>
    <w:rsid w:val="001F7CB8"/>
    <w:rsid w:val="00212EA0"/>
    <w:rsid w:val="00230990"/>
    <w:rsid w:val="00253BF8"/>
    <w:rsid w:val="0025715E"/>
    <w:rsid w:val="0026193C"/>
    <w:rsid w:val="002A74A4"/>
    <w:rsid w:val="002B68BA"/>
    <w:rsid w:val="002C33B5"/>
    <w:rsid w:val="002D1103"/>
    <w:rsid w:val="002F2EB0"/>
    <w:rsid w:val="00354EB1"/>
    <w:rsid w:val="003657F7"/>
    <w:rsid w:val="003C38E9"/>
    <w:rsid w:val="00431813"/>
    <w:rsid w:val="00474B3B"/>
    <w:rsid w:val="004948D2"/>
    <w:rsid w:val="004963C9"/>
    <w:rsid w:val="004A50E9"/>
    <w:rsid w:val="004B327F"/>
    <w:rsid w:val="00527A7E"/>
    <w:rsid w:val="00531907"/>
    <w:rsid w:val="00540B17"/>
    <w:rsid w:val="00544D60"/>
    <w:rsid w:val="005C03BF"/>
    <w:rsid w:val="005F04DB"/>
    <w:rsid w:val="00634C65"/>
    <w:rsid w:val="00684778"/>
    <w:rsid w:val="006A6F21"/>
    <w:rsid w:val="006C59FB"/>
    <w:rsid w:val="007076E4"/>
    <w:rsid w:val="007606AA"/>
    <w:rsid w:val="007A088C"/>
    <w:rsid w:val="007B4467"/>
    <w:rsid w:val="007B7982"/>
    <w:rsid w:val="007F3D50"/>
    <w:rsid w:val="00827D79"/>
    <w:rsid w:val="0083769D"/>
    <w:rsid w:val="0089261A"/>
    <w:rsid w:val="008D5AA4"/>
    <w:rsid w:val="008E4AF6"/>
    <w:rsid w:val="00924EA2"/>
    <w:rsid w:val="00972E57"/>
    <w:rsid w:val="0098010B"/>
    <w:rsid w:val="0099131A"/>
    <w:rsid w:val="009A54E6"/>
    <w:rsid w:val="009B72E6"/>
    <w:rsid w:val="009C2778"/>
    <w:rsid w:val="009E2871"/>
    <w:rsid w:val="009F72B0"/>
    <w:rsid w:val="00A06990"/>
    <w:rsid w:val="00A33273"/>
    <w:rsid w:val="00A50887"/>
    <w:rsid w:val="00A63A41"/>
    <w:rsid w:val="00A6678D"/>
    <w:rsid w:val="00A7628C"/>
    <w:rsid w:val="00A90A12"/>
    <w:rsid w:val="00A91073"/>
    <w:rsid w:val="00AA0AE4"/>
    <w:rsid w:val="00AB34AA"/>
    <w:rsid w:val="00AC1C16"/>
    <w:rsid w:val="00AE4216"/>
    <w:rsid w:val="00B0719A"/>
    <w:rsid w:val="00B31DA7"/>
    <w:rsid w:val="00B355E2"/>
    <w:rsid w:val="00B37BF7"/>
    <w:rsid w:val="00BA4243"/>
    <w:rsid w:val="00BB4E1D"/>
    <w:rsid w:val="00BB697F"/>
    <w:rsid w:val="00BE18B9"/>
    <w:rsid w:val="00C172E3"/>
    <w:rsid w:val="00C45484"/>
    <w:rsid w:val="00C83E09"/>
    <w:rsid w:val="00CC6332"/>
    <w:rsid w:val="00CF1C97"/>
    <w:rsid w:val="00D049A0"/>
    <w:rsid w:val="00D56345"/>
    <w:rsid w:val="00E1398C"/>
    <w:rsid w:val="00E156AA"/>
    <w:rsid w:val="00E573DD"/>
    <w:rsid w:val="00E646DA"/>
    <w:rsid w:val="00EB5C26"/>
    <w:rsid w:val="00ED7A99"/>
    <w:rsid w:val="00F5330E"/>
    <w:rsid w:val="00F873A3"/>
    <w:rsid w:val="00F920AF"/>
    <w:rsid w:val="00F9391E"/>
    <w:rsid w:val="00FD32CE"/>
    <w:rsid w:val="00FD5CFD"/>
    <w:rsid w:val="00FE2A1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qFormat/>
    <w:rsid w:val="00A06990"/>
    <w:rPr>
      <w:b/>
      <w:bCs/>
    </w:rPr>
  </w:style>
  <w:style w:type="paragraph" w:styleId="BalloonText">
    <w:name w:val="Balloon Text"/>
    <w:basedOn w:val="Normal"/>
    <w:semiHidden/>
    <w:rsid w:val="0043181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</w:pPr>
  </w:style>
  <w:style w:type="character" w:customStyle="1" w:styleId="PlaceholderText">
    <w:name w:val="Placeholder Text"/>
    <w:semiHidden/>
    <w:rsid w:val="00B37BF7"/>
    <w:rPr>
      <w:rFonts w:ascii="Times New Roman" w:hAnsi="Times New Roman" w:cs="Times New Roman" w:hint="default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40711-0CE3-4DE7-9A58-03FDC8E5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Egyenesová, Eva</cp:lastModifiedBy>
  <cp:revision>5</cp:revision>
  <cp:lastPrinted>2009-06-16T06:46:00Z</cp:lastPrinted>
  <dcterms:created xsi:type="dcterms:W3CDTF">2013-02-21T12:21:00Z</dcterms:created>
  <dcterms:modified xsi:type="dcterms:W3CDTF">2013-03-05T14:12:00Z</dcterms:modified>
</cp:coreProperties>
</file>