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6942" w:rsidRPr="00BE3D24" w:rsidP="00A76942">
      <w:pPr>
        <w:bidi w:val="0"/>
        <w:rPr>
          <w:b/>
          <w:caps/>
        </w:rPr>
      </w:pPr>
      <w:r w:rsidRPr="00BE3D24">
        <w:rPr>
          <w:b/>
          <w:caps/>
        </w:rPr>
        <w:t>Výbor Národnej rady Slovenskej republiky</w:t>
      </w:r>
    </w:p>
    <w:p w:rsidR="00A76942" w:rsidRPr="00BE3D24" w:rsidP="00A76942">
      <w:pPr>
        <w:bidi w:val="0"/>
        <w:rPr>
          <w:b/>
          <w:caps/>
        </w:rPr>
      </w:pPr>
      <w:r w:rsidRPr="00BE3D24">
        <w:rPr>
          <w:b/>
          <w:caps/>
        </w:rPr>
        <w:t xml:space="preserve">                             pre sociálne veci</w:t>
      </w:r>
    </w:p>
    <w:p w:rsidR="00A76942" w:rsidRPr="00BE3D24" w:rsidP="00A76942">
      <w:pPr>
        <w:bidi w:val="0"/>
        <w:jc w:val="both"/>
        <w:rPr>
          <w:b/>
          <w:bCs/>
        </w:rPr>
      </w:pPr>
    </w:p>
    <w:p w:rsidR="00A76942" w:rsidRPr="00BE3D24" w:rsidP="00A76942">
      <w:pPr>
        <w:bidi w:val="0"/>
        <w:jc w:val="both"/>
        <w:rPr>
          <w:sz w:val="22"/>
          <w:szCs w:val="22"/>
        </w:rPr>
      </w:pPr>
      <w:r w:rsidRPr="00BE3D24">
        <w:rPr>
          <w:bCs/>
          <w:sz w:val="22"/>
          <w:szCs w:val="22"/>
        </w:rPr>
        <w:t>Číslo: CRD-182/2013</w:t>
        <w:tab/>
      </w:r>
      <w:r w:rsidRPr="00BE3D24">
        <w:rPr>
          <w:b/>
          <w:bCs/>
          <w:sz w:val="22"/>
          <w:szCs w:val="22"/>
        </w:rPr>
        <w:tab/>
        <w:tab/>
        <w:tab/>
        <w:tab/>
        <w:tab/>
        <w:tab/>
        <w:t>13</w:t>
      </w:r>
      <w:r w:rsidRPr="00BE3D24">
        <w:rPr>
          <w:sz w:val="22"/>
          <w:szCs w:val="22"/>
        </w:rPr>
        <w:t>. schôdza výboru</w:t>
      </w:r>
    </w:p>
    <w:p w:rsidR="00A76942" w:rsidRPr="00BE3D24" w:rsidP="00A76942">
      <w:pPr>
        <w:bidi w:val="0"/>
        <w:jc w:val="both"/>
        <w:rPr>
          <w:b/>
          <w:bCs/>
        </w:rPr>
      </w:pPr>
    </w:p>
    <w:p w:rsidR="00A76942" w:rsidRPr="00BE3D24" w:rsidP="00A76942">
      <w:pPr>
        <w:bidi w:val="0"/>
        <w:jc w:val="center"/>
        <w:rPr>
          <w:b/>
          <w:bCs/>
          <w:sz w:val="28"/>
          <w:szCs w:val="28"/>
        </w:rPr>
      </w:pPr>
    </w:p>
    <w:p w:rsidR="00A76942" w:rsidRPr="00BE3D24" w:rsidP="00A76942">
      <w:pPr>
        <w:bidi w:val="0"/>
        <w:jc w:val="center"/>
        <w:rPr>
          <w:b/>
          <w:bCs/>
          <w:sz w:val="28"/>
          <w:szCs w:val="28"/>
        </w:rPr>
      </w:pPr>
    </w:p>
    <w:p w:rsidR="00A76942" w:rsidRPr="00BE3D24" w:rsidP="00A76942">
      <w:pPr>
        <w:bidi w:val="0"/>
        <w:jc w:val="center"/>
        <w:rPr>
          <w:b/>
          <w:bCs/>
          <w:sz w:val="28"/>
          <w:szCs w:val="28"/>
        </w:rPr>
      </w:pPr>
      <w:r w:rsidRPr="00BE3D24" w:rsidR="00757AB8">
        <w:rPr>
          <w:b/>
          <w:bCs/>
          <w:sz w:val="28"/>
          <w:szCs w:val="28"/>
        </w:rPr>
        <w:t>36</w:t>
      </w:r>
    </w:p>
    <w:p w:rsidR="00A76942" w:rsidRPr="00BE3D24" w:rsidP="00A76942">
      <w:pPr>
        <w:bidi w:val="0"/>
        <w:jc w:val="center"/>
        <w:rPr>
          <w:b/>
          <w:bCs/>
          <w:sz w:val="28"/>
          <w:szCs w:val="28"/>
        </w:rPr>
      </w:pPr>
    </w:p>
    <w:p w:rsidR="00A76942" w:rsidRPr="00BE3D24" w:rsidP="00A76942">
      <w:pPr>
        <w:bidi w:val="0"/>
        <w:jc w:val="center"/>
        <w:rPr>
          <w:b/>
          <w:bCs/>
          <w:spacing w:val="50"/>
          <w:sz w:val="28"/>
          <w:szCs w:val="28"/>
        </w:rPr>
      </w:pPr>
      <w:r w:rsidRPr="00BE3D24">
        <w:rPr>
          <w:b/>
          <w:bCs/>
          <w:spacing w:val="50"/>
          <w:sz w:val="28"/>
          <w:szCs w:val="28"/>
        </w:rPr>
        <w:t>Uznesenie</w:t>
      </w:r>
    </w:p>
    <w:p w:rsidR="00A76942" w:rsidRPr="00BE3D24" w:rsidP="00A76942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A76942" w:rsidRPr="00BE3D24" w:rsidP="00A76942">
      <w:pPr>
        <w:bidi w:val="0"/>
        <w:jc w:val="center"/>
        <w:rPr>
          <w:b/>
        </w:rPr>
      </w:pPr>
      <w:r w:rsidRPr="00BE3D24">
        <w:rPr>
          <w:b/>
        </w:rPr>
        <w:t>Výboru Národnej rady Slovenskej republiky</w:t>
      </w:r>
    </w:p>
    <w:p w:rsidR="00A76942" w:rsidRPr="00BE3D24" w:rsidP="00A76942">
      <w:pPr>
        <w:bidi w:val="0"/>
        <w:jc w:val="center"/>
        <w:rPr>
          <w:b/>
        </w:rPr>
      </w:pPr>
      <w:r w:rsidRPr="00BE3D24">
        <w:rPr>
          <w:b/>
        </w:rPr>
        <w:t>pre sociálne veci</w:t>
      </w:r>
    </w:p>
    <w:p w:rsidR="00A76942" w:rsidRPr="00BE3D24" w:rsidP="00A76942">
      <w:pPr>
        <w:bidi w:val="0"/>
        <w:jc w:val="center"/>
        <w:rPr>
          <w:b/>
        </w:rPr>
      </w:pPr>
      <w:r w:rsidRPr="00BE3D24">
        <w:rPr>
          <w:b/>
        </w:rPr>
        <w:t>z</w:t>
      </w:r>
      <w:r w:rsidRPr="00BE3D24" w:rsidR="003E1FC4">
        <w:rPr>
          <w:b/>
        </w:rPr>
        <w:t>o</w:t>
      </w:r>
      <w:r w:rsidRPr="00BE3D24">
        <w:rPr>
          <w:b/>
        </w:rPr>
        <w:t xml:space="preserve"> </w:t>
      </w:r>
      <w:r w:rsidRPr="00BE3D24" w:rsidR="003E1FC4">
        <w:rPr>
          <w:b/>
        </w:rPr>
        <w:t>7</w:t>
      </w:r>
      <w:r w:rsidRPr="00BE3D24">
        <w:rPr>
          <w:b/>
        </w:rPr>
        <w:t xml:space="preserve">. </w:t>
      </w:r>
      <w:r w:rsidRPr="00BE3D24" w:rsidR="003E1FC4">
        <w:rPr>
          <w:b/>
        </w:rPr>
        <w:t>marca</w:t>
      </w:r>
      <w:r w:rsidRPr="00BE3D24">
        <w:rPr>
          <w:b/>
        </w:rPr>
        <w:t xml:space="preserve"> 2013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76942" w:rsidRPr="00BE3D24" w:rsidP="00A76942">
      <w:pPr>
        <w:bidi w:val="0"/>
        <w:jc w:val="both"/>
      </w:pPr>
      <w:r w:rsidRPr="00BE3D24">
        <w:t xml:space="preserve">k vládnemu </w:t>
      </w:r>
      <w:r w:rsidRPr="00BE3D24">
        <w:rPr>
          <w:color w:val="000000"/>
        </w:rPr>
        <w:t>návrhu zákona</w:t>
      </w:r>
      <w:r w:rsidRPr="00BE3D24">
        <w:rPr>
          <w:noProof/>
        </w:rPr>
        <w:t>, ktorým sa mení a dopĺňa zákon č. 5/2004 Z. z. o službách zamestnanosti a o zmene a doplnení niektorých zákonov v znení neskorších predpisov a ktorým sa menia a dopĺňajú niektoré zákon</w:t>
      </w:r>
      <w:r w:rsidR="009E18F4">
        <w:rPr>
          <w:noProof/>
        </w:rPr>
        <w:t>y</w:t>
      </w:r>
      <w:r w:rsidRPr="00BE3D24">
        <w:rPr>
          <w:noProof/>
        </w:rPr>
        <w:t xml:space="preserve"> </w:t>
      </w:r>
      <w:r w:rsidRPr="00BE3D24">
        <w:t>(tlač 362)</w:t>
      </w:r>
    </w:p>
    <w:p w:rsidR="00A76942" w:rsidRPr="00BE3D24" w:rsidP="00A76942">
      <w:pPr>
        <w:bidi w:val="0"/>
        <w:jc w:val="both"/>
        <w:rPr>
          <w:bCs/>
        </w:rPr>
      </w:pPr>
    </w:p>
    <w:p w:rsidR="00A76942" w:rsidRPr="00BE3D24" w:rsidP="00A76942">
      <w:pPr>
        <w:bidi w:val="0"/>
        <w:ind w:left="708"/>
        <w:jc w:val="both"/>
        <w:rPr>
          <w:b/>
        </w:rPr>
      </w:pPr>
      <w:r w:rsidRPr="00BE3D24">
        <w:rPr>
          <w:b/>
        </w:rPr>
        <w:t xml:space="preserve">Výbor Národnej rady Slovenskej republiky pre sociálne veci </w:t>
      </w:r>
    </w:p>
    <w:p w:rsidR="00A76942" w:rsidRPr="00BE3D24" w:rsidP="00A76942">
      <w:pPr>
        <w:bidi w:val="0"/>
        <w:ind w:left="708"/>
        <w:jc w:val="both"/>
        <w:rPr>
          <w:b/>
        </w:rPr>
      </w:pPr>
      <w:r w:rsidRPr="00BE3D24">
        <w:rPr>
          <w:b/>
        </w:rPr>
        <w:t>prerokoval</w:t>
      </w:r>
    </w:p>
    <w:p w:rsidR="00A76942" w:rsidRPr="00BE3D24" w:rsidP="00A76942">
      <w:pPr>
        <w:bidi w:val="0"/>
        <w:jc w:val="both"/>
      </w:pPr>
    </w:p>
    <w:p w:rsidR="00A76942" w:rsidRPr="00BE3D24" w:rsidP="00A76942">
      <w:pPr>
        <w:bidi w:val="0"/>
        <w:jc w:val="both"/>
        <w:rPr>
          <w:color w:val="000000"/>
        </w:rPr>
      </w:pPr>
      <w:r w:rsidRPr="00BE3D24">
        <w:rPr>
          <w:color w:val="000000"/>
        </w:rPr>
        <w:tab/>
      </w:r>
      <w:r w:rsidRPr="00BE3D24">
        <w:t xml:space="preserve">vládny </w:t>
      </w:r>
      <w:r w:rsidRPr="00BE3D24">
        <w:rPr>
          <w:color w:val="000000"/>
        </w:rPr>
        <w:t>návrh zákona</w:t>
      </w:r>
      <w:r w:rsidRPr="00BE3D24">
        <w:rPr>
          <w:noProof/>
        </w:rPr>
        <w:t>, ktorým sa mení a dopĺňa zákon č. 5/2004 Z. z. o službách zamestnanosti a o zmene a doplnení niektorých zákonov v znení neskorších predpisov a ktorým sa menia a dopĺňajú niektoré zákon</w:t>
      </w:r>
      <w:r w:rsidR="009E18F4">
        <w:rPr>
          <w:noProof/>
        </w:rPr>
        <w:t>y</w:t>
      </w:r>
      <w:r w:rsidRPr="00BE3D24">
        <w:rPr>
          <w:noProof/>
        </w:rPr>
        <w:t xml:space="preserve"> </w:t>
      </w:r>
      <w:r w:rsidRPr="00BE3D24">
        <w:t>(tlač 362) a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A76942" w:rsidRPr="00BE3D24" w:rsidP="00A76942">
      <w:pPr>
        <w:numPr>
          <w:numId w:val="1"/>
        </w:numPr>
        <w:bidi w:val="0"/>
        <w:rPr>
          <w:b/>
          <w:spacing w:val="38"/>
          <w:lang w:val="cs-CZ"/>
        </w:rPr>
      </w:pPr>
      <w:r w:rsidRPr="00BE3D24">
        <w:rPr>
          <w:b/>
          <w:spacing w:val="38"/>
        </w:rPr>
        <w:t>súhlasí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76942" w:rsidRPr="00BE3D24" w:rsidP="00A76942">
      <w:pPr>
        <w:bidi w:val="0"/>
        <w:jc w:val="both"/>
      </w:pPr>
      <w:r w:rsidRPr="00BE3D24">
        <w:tab/>
        <w:t xml:space="preserve">     s vládnym návrhom </w:t>
      </w:r>
      <w:r w:rsidRPr="00BE3D24">
        <w:rPr>
          <w:color w:val="000000"/>
        </w:rPr>
        <w:t>zákona</w:t>
      </w:r>
      <w:r w:rsidRPr="00BE3D24">
        <w:rPr>
          <w:noProof/>
        </w:rPr>
        <w:t>, ktorým sa mení a dopĺňa zákon č. 5/2004 Z. z. o službách zamestnanosti a o zmene a doplnení niektorých zákonov v znení neskorších predpisov a ktorým sa menia a dopĺňajú niektoré zákon</w:t>
      </w:r>
      <w:r w:rsidR="009E18F4">
        <w:rPr>
          <w:noProof/>
        </w:rPr>
        <w:t>y</w:t>
      </w:r>
      <w:r w:rsidRPr="00BE3D24">
        <w:rPr>
          <w:noProof/>
        </w:rPr>
        <w:t xml:space="preserve"> </w:t>
      </w:r>
      <w:r w:rsidRPr="00BE3D24">
        <w:t>(tlač 362);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76942" w:rsidRPr="00BE3D24" w:rsidP="00A76942">
      <w:pPr>
        <w:numPr>
          <w:numId w:val="1"/>
        </w:numPr>
        <w:bidi w:val="0"/>
        <w:rPr>
          <w:b/>
          <w:spacing w:val="38"/>
          <w:lang w:val="cs-CZ"/>
        </w:rPr>
      </w:pPr>
      <w:r w:rsidRPr="00BE3D24">
        <w:rPr>
          <w:b/>
          <w:spacing w:val="38"/>
        </w:rPr>
        <w:t>odporúča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BE3D24">
        <w:rPr>
          <w:b/>
          <w:bCs/>
        </w:rPr>
        <w:t xml:space="preserve">           </w:t>
        <w:tab/>
        <w:t>Národnej rade Slovenskej republiky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</w:p>
    <w:p w:rsidR="00A76942" w:rsidRPr="00BE3D24" w:rsidP="00A76942">
      <w:pPr>
        <w:bidi w:val="0"/>
        <w:jc w:val="both"/>
      </w:pPr>
      <w:r w:rsidRPr="00BE3D24">
        <w:tab/>
        <w:t xml:space="preserve">      vládny návrh </w:t>
      </w:r>
      <w:r w:rsidRPr="00BE3D24">
        <w:rPr>
          <w:color w:val="000000"/>
        </w:rPr>
        <w:t>zákona</w:t>
      </w:r>
      <w:r w:rsidRPr="00BE3D24">
        <w:rPr>
          <w:noProof/>
        </w:rPr>
        <w:t>, ktorým sa mení a dopĺňa zákon č. 5/2004 Z. z. o službách zamestnanosti a o zmene a doplnení niektorých zákonov v znení neskorších predpisov a ktorým sa menia a dopĺňajú niektoré zákon</w:t>
      </w:r>
      <w:r w:rsidR="009E18F4">
        <w:rPr>
          <w:noProof/>
        </w:rPr>
        <w:t>y</w:t>
      </w:r>
      <w:r w:rsidRPr="00BE3D24">
        <w:rPr>
          <w:noProof/>
        </w:rPr>
        <w:t xml:space="preserve"> </w:t>
      </w:r>
      <w:r w:rsidRPr="00BE3D24">
        <w:t>(tlač 362) s</w:t>
      </w:r>
      <w:r w:rsidRPr="00BE3D24">
        <w:rPr>
          <w:bCs/>
        </w:rPr>
        <w:t xml:space="preserve"> pozmeňujúcimi a doplňujúcimi návrhmi, ktoré tvoria prílohu tohto uznesenia </w:t>
      </w:r>
      <w:r w:rsidRPr="00BE3D24">
        <w:rPr>
          <w:b/>
        </w:rPr>
        <w:t>schváliť</w:t>
      </w:r>
      <w:r w:rsidRPr="00BE3D24">
        <w:t>;</w:t>
      </w:r>
    </w:p>
    <w:p w:rsidR="00A76942" w:rsidRPr="00BE3D24" w:rsidP="00A76942">
      <w:pPr>
        <w:bidi w:val="0"/>
        <w:jc w:val="both"/>
      </w:pPr>
    </w:p>
    <w:p w:rsidR="00A76942" w:rsidRPr="00BE3D24" w:rsidP="00A76942">
      <w:pPr>
        <w:bidi w:val="0"/>
        <w:jc w:val="both"/>
      </w:pPr>
    </w:p>
    <w:p w:rsidR="00A76942" w:rsidRPr="00BE3D24" w:rsidP="00A76942">
      <w:pPr>
        <w:numPr>
          <w:numId w:val="1"/>
        </w:numPr>
        <w:bidi w:val="0"/>
        <w:rPr>
          <w:b/>
          <w:spacing w:val="38"/>
        </w:rPr>
      </w:pPr>
      <w:r w:rsidRPr="00BE3D24">
        <w:rPr>
          <w:b/>
          <w:spacing w:val="38"/>
        </w:rPr>
        <w:t>ukladá</w:t>
      </w:r>
    </w:p>
    <w:p w:rsidR="00A76942" w:rsidRPr="00BE3D24" w:rsidP="00A76942">
      <w:pPr>
        <w:bidi w:val="0"/>
        <w:ind w:left="1065"/>
        <w:jc w:val="both"/>
        <w:rPr>
          <w:b/>
          <w:bCs/>
        </w:rPr>
      </w:pPr>
      <w:r w:rsidRPr="00BE3D24">
        <w:rPr>
          <w:b/>
          <w:bCs/>
        </w:rPr>
        <w:t>predsedovi výboru,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BE3D24">
        <w:rPr>
          <w:bCs/>
        </w:rPr>
        <w:tab/>
        <w:tab/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  <w:r w:rsidRPr="00BE3D24">
        <w:tab/>
        <w:tab/>
      </w:r>
      <w:r w:rsidRPr="00BE3D24"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 w:rsidRPr="00BE3D24">
          <w:rPr>
            <w:bCs/>
          </w:rPr>
          <w:t>1 a</w:t>
        </w:r>
      </w:smartTag>
      <w:r w:rsidRPr="00BE3D24"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6372"/>
        <w:rPr>
          <w:b/>
        </w:rPr>
      </w:pPr>
    </w:p>
    <w:p w:rsidR="00A76942" w:rsidRPr="00BE3D24" w:rsidP="00A76942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A76942" w:rsidRPr="00BE3D24" w:rsidP="00A7694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BE3D24">
        <w:rPr>
          <w:rStyle w:val="Strong"/>
          <w:rFonts w:ascii="Arial" w:hAnsi="Arial" w:cs="Arial"/>
          <w:bCs/>
        </w:rPr>
        <w:t xml:space="preserve">Ján  </w:t>
      </w:r>
      <w:r w:rsidRPr="00BE3D24">
        <w:rPr>
          <w:rStyle w:val="Strong"/>
          <w:rFonts w:ascii="Arial" w:hAnsi="Arial" w:cs="Arial"/>
          <w:bCs/>
          <w:spacing w:val="50"/>
        </w:rPr>
        <w:t>Podmanický</w:t>
      </w:r>
    </w:p>
    <w:p w:rsidR="00A76942" w:rsidRPr="00BE3D24" w:rsidP="00A76942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BE3D24">
        <w:rPr>
          <w:rStyle w:val="Strong"/>
          <w:rFonts w:ascii="Arial" w:hAnsi="Arial" w:cs="Arial"/>
          <w:bCs/>
        </w:rPr>
        <w:t xml:space="preserve">    predseda výboru</w:t>
      </w:r>
    </w:p>
    <w:p w:rsidR="00A76942" w:rsidRPr="00BE3D24" w:rsidP="00A7694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BE3D24">
        <w:rPr>
          <w:b/>
        </w:rPr>
        <w:t>overovatelia výboru:</w:t>
      </w:r>
    </w:p>
    <w:p w:rsidR="00A76942" w:rsidRPr="00BE3D24" w:rsidP="00A76942">
      <w:pPr>
        <w:bidi w:val="0"/>
        <w:spacing w:line="276" w:lineRule="auto"/>
        <w:jc w:val="both"/>
        <w:rPr>
          <w:b/>
        </w:rPr>
      </w:pPr>
      <w:r w:rsidRPr="00BE3D24">
        <w:rPr>
          <w:b/>
        </w:rPr>
        <w:t>Monika Gibalová</w:t>
      </w:r>
    </w:p>
    <w:p w:rsidR="00A76942" w:rsidRPr="00BE3D24" w:rsidP="00A76942">
      <w:pPr>
        <w:bidi w:val="0"/>
        <w:spacing w:line="276" w:lineRule="auto"/>
        <w:jc w:val="both"/>
        <w:rPr>
          <w:bCs/>
        </w:rPr>
      </w:pPr>
      <w:r w:rsidRPr="00BE3D24">
        <w:rPr>
          <w:b/>
        </w:rPr>
        <w:t>Jana Vaľová</w:t>
      </w:r>
    </w:p>
    <w:p w:rsidR="00A76942" w:rsidRPr="00BE3D24" w:rsidP="00A76942">
      <w:pPr>
        <w:bidi w:val="0"/>
        <w:jc w:val="both"/>
      </w:pPr>
    </w:p>
    <w:p w:rsidR="00A76942" w:rsidRPr="00BE3D24" w:rsidP="00A76942">
      <w:pPr>
        <w:bidi w:val="0"/>
        <w:jc w:val="both"/>
        <w:rPr>
          <w:b/>
        </w:rPr>
      </w:pPr>
    </w:p>
    <w:p w:rsidR="00A76942" w:rsidRPr="00BE3D24" w:rsidP="00A76942">
      <w:pPr>
        <w:bidi w:val="0"/>
        <w:jc w:val="both"/>
      </w:pPr>
    </w:p>
    <w:p w:rsidR="00A76942" w:rsidRPr="00BE3D24" w:rsidP="00A76942">
      <w:pPr>
        <w:bidi w:val="0"/>
      </w:pPr>
    </w:p>
    <w:p w:rsidR="00A76942" w:rsidRPr="00BE3D24" w:rsidP="00A76942">
      <w:pPr>
        <w:bidi w:val="0"/>
        <w:rPr>
          <w:b/>
          <w:caps/>
        </w:rPr>
      </w:pPr>
      <w:r w:rsidRPr="00BE3D24">
        <w:br w:type="page"/>
      </w:r>
      <w:r w:rsidRPr="00BE3D24">
        <w:rPr>
          <w:b/>
          <w:caps/>
        </w:rPr>
        <w:t>Výbor Národnej rady Slovenskej republiky</w:t>
      </w:r>
    </w:p>
    <w:p w:rsidR="00A76942" w:rsidRPr="00BE3D24" w:rsidP="00A76942">
      <w:pPr>
        <w:bidi w:val="0"/>
        <w:rPr>
          <w:b/>
          <w:caps/>
        </w:rPr>
      </w:pPr>
      <w:r w:rsidRPr="00BE3D24">
        <w:rPr>
          <w:b/>
          <w:caps/>
        </w:rPr>
        <w:t xml:space="preserve">                             pre sociálne veci</w:t>
      </w:r>
    </w:p>
    <w:p w:rsidR="00A76942" w:rsidRPr="00BE3D24" w:rsidP="00A76942">
      <w:pPr>
        <w:bidi w:val="0"/>
        <w:jc w:val="both"/>
        <w:rPr>
          <w:b/>
          <w:bCs/>
        </w:rPr>
      </w:pPr>
    </w:p>
    <w:p w:rsidR="00A76942" w:rsidRPr="00BE3D24" w:rsidP="00A76942">
      <w:pPr>
        <w:bidi w:val="0"/>
        <w:jc w:val="both"/>
        <w:rPr>
          <w:sz w:val="22"/>
          <w:szCs w:val="22"/>
          <w:lang w:val="cs-CZ"/>
        </w:rPr>
      </w:pPr>
      <w:r w:rsidRPr="00BE3D24">
        <w:t> </w:t>
      </w:r>
    </w:p>
    <w:p w:rsidR="00A76942" w:rsidRPr="00BE3D24" w:rsidP="00A76942">
      <w:pPr>
        <w:bidi w:val="0"/>
        <w:ind w:firstLine="708"/>
        <w:jc w:val="both"/>
        <w:rPr>
          <w:sz w:val="22"/>
          <w:szCs w:val="22"/>
        </w:rPr>
      </w:pPr>
      <w:r w:rsidRPr="00BE3D24">
        <w:rPr>
          <w:sz w:val="22"/>
          <w:szCs w:val="22"/>
        </w:rPr>
        <w:tab/>
        <w:tab/>
        <w:tab/>
        <w:tab/>
        <w:tab/>
        <w:tab/>
        <w:tab/>
        <w:tab/>
        <w:t xml:space="preserve">Príloha k uzneseniu č. </w:t>
      </w:r>
      <w:r w:rsidRPr="00BE3D24" w:rsidR="00C0293F">
        <w:rPr>
          <w:sz w:val="22"/>
          <w:szCs w:val="22"/>
        </w:rPr>
        <w:t>36</w:t>
      </w:r>
    </w:p>
    <w:p w:rsidR="00A76942" w:rsidRPr="00BE3D24" w:rsidP="00A76942">
      <w:pPr>
        <w:bidi w:val="0"/>
        <w:jc w:val="center"/>
      </w:pPr>
    </w:p>
    <w:p w:rsidR="00A76942" w:rsidRPr="00BE3D24" w:rsidP="00A76942">
      <w:pPr>
        <w:bidi w:val="0"/>
        <w:jc w:val="center"/>
      </w:pPr>
    </w:p>
    <w:p w:rsidR="00A76942" w:rsidRPr="00BE3D24" w:rsidP="00A76942">
      <w:pPr>
        <w:bidi w:val="0"/>
        <w:jc w:val="both"/>
        <w:rPr>
          <w:lang w:val="cs-CZ"/>
        </w:rPr>
      </w:pPr>
    </w:p>
    <w:p w:rsidR="00A76942" w:rsidRPr="00BE3D24" w:rsidP="00A76942">
      <w:pPr>
        <w:bidi w:val="0"/>
        <w:jc w:val="center"/>
        <w:rPr>
          <w:b/>
        </w:rPr>
      </w:pPr>
      <w:r w:rsidRPr="00BE3D24">
        <w:rPr>
          <w:b/>
        </w:rPr>
        <w:t>Pozmeňujúce a doplňujúce návrhy</w:t>
      </w:r>
    </w:p>
    <w:p w:rsidR="00A76942" w:rsidRPr="00BE3D24" w:rsidP="00A76942">
      <w:pPr>
        <w:bidi w:val="0"/>
        <w:jc w:val="center"/>
        <w:rPr>
          <w:b/>
          <w:sz w:val="28"/>
          <w:szCs w:val="28"/>
          <w:lang w:val="cs-CZ"/>
        </w:rPr>
      </w:pPr>
    </w:p>
    <w:p w:rsidR="00A76942" w:rsidRPr="00BE3D24" w:rsidP="00A76942">
      <w:pPr>
        <w:bidi w:val="0"/>
        <w:jc w:val="both"/>
        <w:rPr>
          <w:lang w:val="cs-CZ"/>
        </w:rPr>
      </w:pPr>
    </w:p>
    <w:p w:rsidR="00A76942" w:rsidRPr="00BE3D24" w:rsidP="00A76942">
      <w:pPr>
        <w:bidi w:val="0"/>
        <w:jc w:val="both"/>
      </w:pPr>
      <w:r w:rsidRPr="00BE3D24">
        <w:t xml:space="preserve">k vládnemu návrhu </w:t>
      </w:r>
      <w:r w:rsidRPr="00BE3D24">
        <w:rPr>
          <w:color w:val="000000"/>
        </w:rPr>
        <w:t>zákona</w:t>
      </w:r>
      <w:r w:rsidRPr="00BE3D24">
        <w:rPr>
          <w:noProof/>
        </w:rPr>
        <w:t>, ktorým sa mení a dopĺňa zákon č. 5/2004 Z. z. o službách zamestnanosti a o zmene a doplnení niektorých zákonov v znení neskorších predpisov a ktorým sa menia a dopĺňajú niektoré zákon</w:t>
      </w:r>
      <w:r w:rsidR="009E18F4">
        <w:rPr>
          <w:noProof/>
        </w:rPr>
        <w:t>y</w:t>
      </w:r>
      <w:r w:rsidRPr="00BE3D24">
        <w:rPr>
          <w:noProof/>
        </w:rPr>
        <w:t xml:space="preserve"> </w:t>
      </w:r>
      <w:r w:rsidRPr="00BE3D24">
        <w:t>(tlač 362)</w:t>
      </w:r>
    </w:p>
    <w:p w:rsidR="00A76942" w:rsidRPr="00BE3D24" w:rsidP="00A76942">
      <w:pPr>
        <w:bidi w:val="0"/>
        <w:jc w:val="both"/>
        <w:rPr>
          <w:color w:val="000000"/>
        </w:rPr>
      </w:pPr>
      <w:r w:rsidRPr="00BE3D24">
        <w:rPr>
          <w:color w:val="000000"/>
        </w:rPr>
        <w:t>___________________________________________________________________</w:t>
      </w:r>
    </w:p>
    <w:p w:rsidR="00A76942" w:rsidRPr="00BE3D24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3B2FB1">
      <w:pPr>
        <w:bidi w:val="0"/>
        <w:jc w:val="both"/>
        <w:rPr>
          <w:sz w:val="22"/>
          <w:szCs w:val="22"/>
          <w:lang w:val="cs-CZ"/>
        </w:rPr>
      </w:pPr>
    </w:p>
    <w:p w:rsidR="003B2FB1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Za bod 45. sa vkladá</w:t>
      </w:r>
      <w:r>
        <w:rPr>
          <w:rFonts w:ascii="Arial" w:hAnsi="Arial" w:cs="Arial" w:hint="default"/>
        </w:rPr>
        <w:t xml:space="preserve"> nový</w:t>
      </w:r>
      <w:r>
        <w:rPr>
          <w:rFonts w:ascii="Arial" w:hAnsi="Arial" w:cs="Arial" w:hint="default"/>
        </w:rPr>
        <w:t xml:space="preserve"> 46. bod, ktorý</w:t>
      </w:r>
      <w:r>
        <w:rPr>
          <w:rFonts w:ascii="Arial" w:hAnsi="Arial" w:cs="Arial" w:hint="default"/>
        </w:rPr>
        <w:t xml:space="preserve"> znie:</w:t>
      </w:r>
    </w:p>
    <w:p w:rsidR="003B2FB1" w:rsidP="003B2FB1">
      <w:pPr>
        <w:bidi w:val="0"/>
        <w:spacing w:line="360" w:lineRule="auto"/>
        <w:jc w:val="both"/>
      </w:pPr>
      <w:r>
        <w:t>„46. V § 31 ods. 3 úvodnej vete sa slová „je oprávnený“ nahrádzajú slovom „môže“.</w:t>
      </w:r>
      <w:r w:rsidR="00304246">
        <w:t>“.</w:t>
      </w:r>
    </w:p>
    <w:p w:rsidR="003B2FB1" w:rsidP="003B2FB1">
      <w:pPr>
        <w:bidi w:val="0"/>
        <w:spacing w:line="360" w:lineRule="auto"/>
        <w:jc w:val="both"/>
      </w:pPr>
      <w:r>
        <w:t>Ďalšie body sa primerane prečíslujú.</w:t>
      </w:r>
    </w:p>
    <w:p w:rsidR="003B2FB1" w:rsidP="003B2FB1">
      <w:pPr>
        <w:bidi w:val="0"/>
        <w:ind w:left="3540"/>
        <w:jc w:val="both"/>
      </w:pPr>
    </w:p>
    <w:p w:rsidR="003B2FB1" w:rsidP="003B2FB1">
      <w:pPr>
        <w:bidi w:val="0"/>
        <w:ind w:left="3540"/>
        <w:jc w:val="both"/>
      </w:pPr>
      <w:r>
        <w:t>Ide o legislatívnotechnickú a gramatickú úpravu úvodnej vety  s ohľadom na vloženie nového písmena d) v § 31 ods. 3 ( 47. bod návrhu).</w:t>
      </w:r>
    </w:p>
    <w:p w:rsidR="003B2FB1" w:rsidP="003B2FB1">
      <w:pPr>
        <w:bidi w:val="0"/>
        <w:spacing w:line="360" w:lineRule="auto"/>
        <w:jc w:val="both"/>
      </w:pPr>
    </w:p>
    <w:p w:rsidR="003B2FB1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>
        <w:rPr>
          <w:rFonts w:ascii="Arial" w:hAnsi="Arial" w:cs="Arial"/>
        </w:rPr>
        <w:t>V </w:t>
      </w:r>
      <w:r>
        <w:rPr>
          <w:rFonts w:ascii="Arial" w:hAnsi="Arial" w:cs="Arial" w:hint="default"/>
        </w:rPr>
        <w:t>č</w:t>
      </w:r>
      <w:r>
        <w:rPr>
          <w:rFonts w:ascii="Arial" w:hAnsi="Arial" w:cs="Arial" w:hint="default"/>
        </w:rPr>
        <w:t>l. I bod 73 znie:</w:t>
      </w:r>
    </w:p>
    <w:p w:rsidR="003B2FB1" w:rsidP="003B2FB1">
      <w:pPr>
        <w:bidi w:val="0"/>
        <w:spacing w:line="360" w:lineRule="auto"/>
        <w:jc w:val="both"/>
      </w:pPr>
      <w:r>
        <w:t>„73. V §  34 ods. 18 sa slová „odsekov 5 a 7“ nahrádzajú slovami „odsekov 6 a 8“ a slovo „troch“ sa nahrádza slovom „šiestich“.</w:t>
      </w:r>
      <w:r w:rsidR="00304246">
        <w:t>“.</w:t>
      </w:r>
    </w:p>
    <w:p w:rsidR="003B2FB1" w:rsidP="003B2FB1">
      <w:pPr>
        <w:bidi w:val="0"/>
        <w:ind w:left="3540"/>
        <w:jc w:val="both"/>
      </w:pPr>
      <w:r>
        <w:t xml:space="preserve">Ide o opravu citácie vnútorných odkazov v platnom znení ( ustanovenie § 34 ods. 18 pred prečíslovaním ods. 17).  </w:t>
      </w:r>
    </w:p>
    <w:p w:rsidR="003B2FB1" w:rsidP="003B2FB1">
      <w:pPr>
        <w:bidi w:val="0"/>
        <w:spacing w:line="360" w:lineRule="auto"/>
        <w:jc w:val="both"/>
      </w:pPr>
    </w:p>
    <w:p w:rsidR="003B2FB1" w:rsidP="003B2FB1">
      <w:pPr>
        <w:bidi w:val="0"/>
        <w:spacing w:line="360" w:lineRule="auto"/>
        <w:jc w:val="both"/>
      </w:pPr>
    </w:p>
    <w:p w:rsidR="003B2FB1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>
        <w:rPr>
          <w:rFonts w:ascii="Arial" w:hAnsi="Arial" w:cs="Arial" w:hint="default"/>
        </w:rPr>
        <w:t>V č</w:t>
      </w:r>
      <w:r>
        <w:rPr>
          <w:rFonts w:ascii="Arial" w:hAnsi="Arial" w:cs="Arial" w:hint="default"/>
        </w:rPr>
        <w:t>l. I </w:t>
      </w:r>
      <w:r>
        <w:rPr>
          <w:rFonts w:ascii="Arial" w:hAnsi="Arial" w:cs="Arial" w:hint="default"/>
        </w:rPr>
        <w:t>106. bode v § </w:t>
      </w:r>
      <w:r>
        <w:rPr>
          <w:rFonts w:ascii="Arial" w:hAnsi="Arial" w:cs="Arial" w:hint="default"/>
        </w:rPr>
        <w:t>43 ods. 6 sa za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odseku 2“</w:t>
      </w:r>
      <w:r>
        <w:rPr>
          <w:rFonts w:ascii="Arial" w:hAnsi="Arial" w:cs="Arial" w:hint="default"/>
        </w:rPr>
        <w:t xml:space="preserve"> vkladajú</w:t>
      </w:r>
      <w:r>
        <w:rPr>
          <w:rFonts w:ascii="Arial" w:hAnsi="Arial" w:cs="Arial" w:hint="default"/>
        </w:rPr>
        <w:t xml:space="preserve"> slová</w:t>
      </w:r>
      <w:r>
        <w:rPr>
          <w:rFonts w:ascii="Arial" w:hAnsi="Arial" w:cs="Arial" w:hint="default"/>
        </w:rPr>
        <w:t xml:space="preserve"> „</w:t>
      </w:r>
      <w:r>
        <w:rPr>
          <w:rFonts w:ascii="Arial" w:hAnsi="Arial" w:cs="Arial" w:hint="default"/>
        </w:rPr>
        <w:t>pí</w:t>
      </w:r>
      <w:r>
        <w:rPr>
          <w:rFonts w:ascii="Arial" w:hAnsi="Arial" w:cs="Arial" w:hint="default"/>
        </w:rPr>
        <w:t>sm. a), c)  a d)“</w:t>
      </w:r>
      <w:r>
        <w:rPr>
          <w:rFonts w:ascii="Arial" w:hAnsi="Arial" w:cs="Arial" w:hint="default"/>
        </w:rPr>
        <w:t xml:space="preserve">. </w:t>
      </w:r>
    </w:p>
    <w:p w:rsidR="003B2FB1" w:rsidP="003B2FB1">
      <w:pPr>
        <w:bidi w:val="0"/>
        <w:ind w:left="3540"/>
        <w:jc w:val="both"/>
      </w:pPr>
      <w:r>
        <w:t>Jednou z činností a postupov v zmysle § 43  ods.  2 písm. b) (104. bod návrhu) je aj vypracovanie individuálneho akčného plánu. Navrhovanou zmenou sa odstráni to, že individuálny akčný plán nebude odkazovať sám na seba.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80698D" w:rsidP="003B2FB1">
      <w:pPr>
        <w:pStyle w:val="ListParagraph"/>
        <w:numPr>
          <w:numId w:val="28"/>
        </w:numPr>
        <w:bidi w:val="0"/>
        <w:spacing w:line="20" w:lineRule="atLeast"/>
        <w:jc w:val="both"/>
        <w:rPr>
          <w:rFonts w:ascii="Arial" w:hAnsi="Arial" w:cs="Arial" w:hint="default"/>
        </w:rPr>
      </w:pPr>
      <w:r w:rsidRPr="0080698D">
        <w:rPr>
          <w:rFonts w:ascii="Arial" w:hAnsi="Arial" w:cs="Arial"/>
        </w:rPr>
        <w:t>V </w:t>
      </w:r>
      <w:r w:rsidRPr="0080698D">
        <w:rPr>
          <w:rFonts w:ascii="Arial" w:hAnsi="Arial" w:cs="Arial" w:hint="default"/>
        </w:rPr>
        <w:t>č</w:t>
      </w:r>
      <w:r w:rsidRPr="0080698D">
        <w:rPr>
          <w:rFonts w:ascii="Arial" w:hAnsi="Arial" w:cs="Arial" w:hint="default"/>
        </w:rPr>
        <w:t>l. I </w:t>
      </w:r>
      <w:r w:rsidRPr="0080698D">
        <w:rPr>
          <w:rFonts w:ascii="Arial" w:hAnsi="Arial" w:cs="Arial" w:hint="default"/>
        </w:rPr>
        <w:t>bode 113 v §</w:t>
      </w:r>
      <w:r w:rsidRPr="0080698D">
        <w:rPr>
          <w:rFonts w:ascii="Arial" w:hAnsi="Arial" w:cs="Arial" w:hint="default"/>
        </w:rPr>
        <w:t xml:space="preserve"> 46 odsek 7 znie:</w:t>
      </w:r>
    </w:p>
    <w:p w:rsidR="003B2FB1" w:rsidRPr="009F5F37" w:rsidP="003B2FB1">
      <w:pPr>
        <w:pStyle w:val="ListParagraph"/>
        <w:bidi w:val="0"/>
        <w:spacing w:after="0" w:line="20" w:lineRule="atLeast"/>
        <w:ind w:left="360" w:firstLine="491"/>
        <w:jc w:val="both"/>
        <w:rPr>
          <w:rFonts w:ascii="Arial" w:hAnsi="Arial" w:cs="Arial" w:hint="default"/>
          <w:sz w:val="24"/>
          <w:szCs w:val="24"/>
        </w:rPr>
      </w:pPr>
      <w:r w:rsidRPr="009F5F37">
        <w:rPr>
          <w:rFonts w:ascii="Arial" w:hAnsi="Arial" w:cs="Arial" w:hint="default"/>
          <w:sz w:val="24"/>
          <w:szCs w:val="24"/>
        </w:rPr>
        <w:t>„</w:t>
      </w:r>
      <w:r w:rsidRPr="009F5F37">
        <w:rPr>
          <w:rFonts w:ascii="Arial" w:hAnsi="Arial" w:cs="Arial" w:hint="default"/>
          <w:sz w:val="24"/>
          <w:szCs w:val="24"/>
        </w:rPr>
        <w:t>(7) Ú</w:t>
      </w:r>
      <w:r w:rsidRPr="009F5F37">
        <w:rPr>
          <w:rFonts w:ascii="Arial" w:hAnsi="Arial" w:cs="Arial" w:hint="default"/>
          <w:sz w:val="24"/>
          <w:szCs w:val="24"/>
        </w:rPr>
        <w:t>rad môž</w:t>
      </w:r>
      <w:r w:rsidRPr="009F5F37">
        <w:rPr>
          <w:rFonts w:ascii="Arial" w:hAnsi="Arial" w:cs="Arial" w:hint="default"/>
          <w:sz w:val="24"/>
          <w:szCs w:val="24"/>
        </w:rPr>
        <w:t>e obč</w:t>
      </w:r>
      <w:r w:rsidRPr="009F5F37">
        <w:rPr>
          <w:rFonts w:ascii="Arial" w:hAnsi="Arial" w:cs="Arial" w:hint="default"/>
          <w:sz w:val="24"/>
          <w:szCs w:val="24"/>
        </w:rPr>
        <w:t>ano</w:t>
      </w:r>
      <w:r w:rsidRPr="009F5F37">
        <w:rPr>
          <w:rFonts w:ascii="Arial" w:hAnsi="Arial" w:cs="Arial" w:hint="default"/>
          <w:sz w:val="24"/>
          <w:szCs w:val="24"/>
        </w:rPr>
        <w:t>vi, ktorý</w:t>
      </w:r>
      <w:r w:rsidRPr="009F5F37">
        <w:rPr>
          <w:rFonts w:ascii="Arial" w:hAnsi="Arial" w:cs="Arial" w:hint="default"/>
          <w:sz w:val="24"/>
          <w:szCs w:val="24"/>
        </w:rPr>
        <w:t xml:space="preserve"> bol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om o zamestnanie a </w:t>
      </w:r>
      <w:r w:rsidRPr="009F5F37">
        <w:rPr>
          <w:rFonts w:ascii="Arial" w:hAnsi="Arial" w:cs="Arial" w:hint="default"/>
          <w:sz w:val="24"/>
          <w:szCs w:val="24"/>
        </w:rPr>
        <w:t>ktorý</w:t>
      </w:r>
      <w:r w:rsidRPr="009F5F37">
        <w:rPr>
          <w:rFonts w:ascii="Arial" w:hAnsi="Arial" w:cs="Arial" w:hint="default"/>
          <w:sz w:val="24"/>
          <w:szCs w:val="24"/>
        </w:rPr>
        <w:t xml:space="preserve"> bol na zá</w:t>
      </w:r>
      <w:r w:rsidRPr="009F5F37">
        <w:rPr>
          <w:rFonts w:ascii="Arial" w:hAnsi="Arial" w:cs="Arial" w:hint="default"/>
          <w:sz w:val="24"/>
          <w:szCs w:val="24"/>
        </w:rPr>
        <w:t>klade absolvovania vzdelá</w:t>
      </w:r>
      <w:r w:rsidRPr="009F5F37">
        <w:rPr>
          <w:rFonts w:ascii="Arial" w:hAnsi="Arial" w:cs="Arial" w:hint="default"/>
          <w:sz w:val="24"/>
          <w:szCs w:val="24"/>
        </w:rPr>
        <w:t>vania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pravy pre trh prá</w:t>
      </w:r>
      <w:r w:rsidRPr="009F5F37">
        <w:rPr>
          <w:rFonts w:ascii="Arial" w:hAnsi="Arial" w:cs="Arial" w:hint="default"/>
          <w:sz w:val="24"/>
          <w:szCs w:val="24"/>
        </w:rPr>
        <w:t>ce, ktoré</w:t>
      </w:r>
      <w:r w:rsidRPr="009F5F37">
        <w:rPr>
          <w:rFonts w:ascii="Arial" w:hAnsi="Arial" w:cs="Arial" w:hint="default"/>
          <w:sz w:val="24"/>
          <w:szCs w:val="24"/>
        </w:rPr>
        <w:t xml:space="preserve"> si zabezpeč</w:t>
      </w:r>
      <w:r w:rsidRPr="009F5F37">
        <w:rPr>
          <w:rFonts w:ascii="Arial" w:hAnsi="Arial" w:cs="Arial" w:hint="default"/>
          <w:sz w:val="24"/>
          <w:szCs w:val="24"/>
        </w:rPr>
        <w:t>il z </w:t>
      </w:r>
      <w:r w:rsidRPr="009F5F37">
        <w:rPr>
          <w:rFonts w:ascii="Arial" w:hAnsi="Arial" w:cs="Arial" w:hint="default"/>
          <w:sz w:val="24"/>
          <w:szCs w:val="24"/>
        </w:rPr>
        <w:t>vlastnej iniciatí</w:t>
      </w:r>
      <w:r w:rsidRPr="009F5F37">
        <w:rPr>
          <w:rFonts w:ascii="Arial" w:hAnsi="Arial" w:cs="Arial" w:hint="default"/>
          <w:sz w:val="24"/>
          <w:szCs w:val="24"/>
        </w:rPr>
        <w:t>vy na zá</w:t>
      </w:r>
      <w:r w:rsidRPr="009F5F37">
        <w:rPr>
          <w:rFonts w:ascii="Arial" w:hAnsi="Arial" w:cs="Arial" w:hint="default"/>
          <w:sz w:val="24"/>
          <w:szCs w:val="24"/>
        </w:rPr>
        <w:t>klade uzatvorenej pí</w:t>
      </w:r>
      <w:r w:rsidRPr="009F5F37">
        <w:rPr>
          <w:rFonts w:ascii="Arial" w:hAnsi="Arial" w:cs="Arial" w:hint="default"/>
          <w:sz w:val="24"/>
          <w:szCs w:val="24"/>
        </w:rPr>
        <w:t>somnej dohody podľ</w:t>
      </w:r>
      <w:r w:rsidRPr="009F5F37">
        <w:rPr>
          <w:rFonts w:ascii="Arial" w:hAnsi="Arial" w:cs="Arial" w:hint="default"/>
          <w:sz w:val="24"/>
          <w:szCs w:val="24"/>
        </w:rPr>
        <w:t>a odseku 12, vyradený</w:t>
      </w:r>
      <w:r w:rsidRPr="009F5F37">
        <w:rPr>
          <w:rFonts w:ascii="Arial" w:hAnsi="Arial" w:cs="Arial" w:hint="default"/>
          <w:sz w:val="24"/>
          <w:szCs w:val="24"/>
        </w:rPr>
        <w:t xml:space="preserve"> z </w:t>
      </w:r>
      <w:r w:rsidRPr="009F5F37">
        <w:rPr>
          <w:rFonts w:ascii="Arial" w:hAnsi="Arial" w:cs="Arial" w:hint="default"/>
          <w:sz w:val="24"/>
          <w:szCs w:val="24"/>
        </w:rPr>
        <w:t>evidencie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ov o zamestnani</w:t>
      </w:r>
      <w:r w:rsidRPr="009F5F37">
        <w:rPr>
          <w:rFonts w:ascii="Arial" w:hAnsi="Arial" w:cs="Arial" w:hint="default"/>
          <w:sz w:val="24"/>
          <w:szCs w:val="24"/>
        </w:rPr>
        <w:t>e</w:t>
      </w:r>
      <w:r w:rsidRPr="009F5F37">
        <w:rPr>
          <w:rFonts w:ascii="Arial" w:hAnsi="Arial" w:cs="Arial" w:hint="default"/>
          <w:sz w:val="24"/>
          <w:szCs w:val="24"/>
        </w:rPr>
        <w:t xml:space="preserve"> z </w:t>
      </w:r>
      <w:r w:rsidRPr="009F5F37">
        <w:rPr>
          <w:rFonts w:ascii="Arial" w:hAnsi="Arial" w:cs="Arial" w:hint="default"/>
          <w:sz w:val="24"/>
          <w:szCs w:val="24"/>
        </w:rPr>
        <w:t>dô</w:t>
      </w:r>
      <w:r w:rsidRPr="009F5F37">
        <w:rPr>
          <w:rFonts w:ascii="Arial" w:hAnsi="Arial" w:cs="Arial" w:hint="default"/>
          <w:sz w:val="24"/>
          <w:szCs w:val="24"/>
        </w:rPr>
        <w:t>vodu ná</w:t>
      </w:r>
      <w:r w:rsidRPr="009F5F37">
        <w:rPr>
          <w:rFonts w:ascii="Arial" w:hAnsi="Arial" w:cs="Arial" w:hint="default"/>
          <w:sz w:val="24"/>
          <w:szCs w:val="24"/>
        </w:rPr>
        <w:t>stupu do zamestnania alebo zač</w:t>
      </w:r>
      <w:r w:rsidRPr="009F5F37">
        <w:rPr>
          <w:rFonts w:ascii="Arial" w:hAnsi="Arial" w:cs="Arial" w:hint="default"/>
          <w:sz w:val="24"/>
          <w:szCs w:val="24"/>
        </w:rPr>
        <w:t>atia prevá</w:t>
      </w:r>
      <w:r w:rsidRPr="009F5F37">
        <w:rPr>
          <w:rFonts w:ascii="Arial" w:hAnsi="Arial" w:cs="Arial" w:hint="default"/>
          <w:sz w:val="24"/>
          <w:szCs w:val="24"/>
        </w:rPr>
        <w:t>dzkovania alebo vykoná</w:t>
      </w:r>
      <w:r w:rsidRPr="009F5F37">
        <w:rPr>
          <w:rFonts w:ascii="Arial" w:hAnsi="Arial" w:cs="Arial" w:hint="default"/>
          <w:sz w:val="24"/>
          <w:szCs w:val="24"/>
        </w:rPr>
        <w:t>vania samostatnej zá</w:t>
      </w:r>
      <w:r w:rsidRPr="009F5F37">
        <w:rPr>
          <w:rFonts w:ascii="Arial" w:hAnsi="Arial" w:cs="Arial" w:hint="default"/>
          <w:sz w:val="24"/>
          <w:szCs w:val="24"/>
        </w:rPr>
        <w:t>robkovej č</w:t>
      </w:r>
      <w:r w:rsidRPr="009F5F37">
        <w:rPr>
          <w:rFonts w:ascii="Arial" w:hAnsi="Arial" w:cs="Arial" w:hint="default"/>
          <w:sz w:val="24"/>
          <w:szCs w:val="24"/>
        </w:rPr>
        <w:t>innosti, na ktorú</w:t>
      </w:r>
      <w:r w:rsidRPr="009F5F37">
        <w:rPr>
          <w:rFonts w:ascii="Arial" w:hAnsi="Arial" w:cs="Arial" w:hint="default"/>
          <w:sz w:val="24"/>
          <w:szCs w:val="24"/>
        </w:rPr>
        <w:t xml:space="preserve"> mu nebol poskytnutý</w:t>
      </w:r>
      <w:r w:rsidRPr="009F5F37">
        <w:rPr>
          <w:rFonts w:ascii="Arial" w:hAnsi="Arial" w:cs="Arial" w:hint="default"/>
          <w:sz w:val="24"/>
          <w:szCs w:val="24"/>
        </w:rPr>
        <w:t xml:space="preserve"> prí</w:t>
      </w:r>
      <w:r w:rsidRPr="009F5F37">
        <w:rPr>
          <w:rFonts w:ascii="Arial" w:hAnsi="Arial" w:cs="Arial" w:hint="default"/>
          <w:sz w:val="24"/>
          <w:szCs w:val="24"/>
        </w:rPr>
        <w:t>spevok podľ</w:t>
      </w:r>
      <w:r w:rsidRPr="009F5F37">
        <w:rPr>
          <w:rFonts w:ascii="Arial" w:hAnsi="Arial" w:cs="Arial" w:hint="default"/>
          <w:sz w:val="24"/>
          <w:szCs w:val="24"/>
        </w:rPr>
        <w:t>a §</w:t>
      </w:r>
      <w:r w:rsidRPr="009F5F37">
        <w:rPr>
          <w:rFonts w:ascii="Arial" w:hAnsi="Arial" w:cs="Arial" w:hint="default"/>
          <w:sz w:val="24"/>
          <w:szCs w:val="24"/>
        </w:rPr>
        <w:t xml:space="preserve"> 49 alebo podľ</w:t>
      </w:r>
      <w:r w:rsidRPr="009F5F37">
        <w:rPr>
          <w:rFonts w:ascii="Arial" w:hAnsi="Arial" w:cs="Arial" w:hint="default"/>
          <w:sz w:val="24"/>
          <w:szCs w:val="24"/>
        </w:rPr>
        <w:t>a §</w:t>
      </w:r>
      <w:r w:rsidRPr="009F5F37">
        <w:rPr>
          <w:rFonts w:ascii="Arial" w:hAnsi="Arial" w:cs="Arial" w:hint="default"/>
          <w:sz w:val="24"/>
          <w:szCs w:val="24"/>
        </w:rPr>
        <w:t xml:space="preserve"> 57, poskytnúť</w:t>
      </w:r>
      <w:r w:rsidRPr="009F5F37">
        <w:rPr>
          <w:rFonts w:ascii="Arial" w:hAnsi="Arial" w:cs="Arial" w:hint="default"/>
          <w:sz w:val="24"/>
          <w:szCs w:val="24"/>
        </w:rPr>
        <w:t xml:space="preserve"> prí</w:t>
      </w:r>
      <w:r w:rsidRPr="009F5F37">
        <w:rPr>
          <w:rFonts w:ascii="Arial" w:hAnsi="Arial" w:cs="Arial" w:hint="default"/>
          <w:sz w:val="24"/>
          <w:szCs w:val="24"/>
        </w:rPr>
        <w:t>spevok na vzdelá</w:t>
      </w:r>
      <w:r w:rsidRPr="009F5F37">
        <w:rPr>
          <w:rFonts w:ascii="Arial" w:hAnsi="Arial" w:cs="Arial" w:hint="default"/>
          <w:sz w:val="24"/>
          <w:szCs w:val="24"/>
        </w:rPr>
        <w:t>vanie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pravu pre trh prá</w:t>
      </w:r>
      <w:r w:rsidRPr="009F5F37">
        <w:rPr>
          <w:rFonts w:ascii="Arial" w:hAnsi="Arial" w:cs="Arial" w:hint="default"/>
          <w:sz w:val="24"/>
          <w:szCs w:val="24"/>
        </w:rPr>
        <w:t>ce vo výš</w:t>
      </w:r>
      <w:r w:rsidRPr="009F5F37">
        <w:rPr>
          <w:rFonts w:ascii="Arial" w:hAnsi="Arial" w:cs="Arial" w:hint="default"/>
          <w:sz w:val="24"/>
          <w:szCs w:val="24"/>
        </w:rPr>
        <w:t>ke 100 %</w:t>
      </w:r>
      <w:r w:rsidRPr="009F5F37">
        <w:rPr>
          <w:rFonts w:ascii="Arial" w:hAnsi="Arial" w:cs="Arial" w:hint="default"/>
          <w:sz w:val="24"/>
          <w:szCs w:val="24"/>
        </w:rPr>
        <w:t xml:space="preserve"> </w:t>
      </w:r>
      <w:r w:rsidRPr="009F5F37">
        <w:rPr>
          <w:rFonts w:ascii="Arial" w:hAnsi="Arial" w:cs="Arial" w:hint="default"/>
          <w:sz w:val="24"/>
          <w:szCs w:val="24"/>
        </w:rPr>
        <w:t>oprá</w:t>
      </w:r>
      <w:r w:rsidRPr="009F5F37">
        <w:rPr>
          <w:rFonts w:ascii="Arial" w:hAnsi="Arial" w:cs="Arial" w:hint="default"/>
          <w:sz w:val="24"/>
          <w:szCs w:val="24"/>
        </w:rPr>
        <w:t>vnený</w:t>
      </w:r>
      <w:r w:rsidRPr="009F5F37">
        <w:rPr>
          <w:rFonts w:ascii="Arial" w:hAnsi="Arial" w:cs="Arial" w:hint="default"/>
          <w:sz w:val="24"/>
          <w:szCs w:val="24"/>
        </w:rPr>
        <w:t>ch ná</w:t>
      </w:r>
      <w:r w:rsidRPr="009F5F37">
        <w:rPr>
          <w:rFonts w:ascii="Arial" w:hAnsi="Arial" w:cs="Arial" w:hint="default"/>
          <w:sz w:val="24"/>
          <w:szCs w:val="24"/>
        </w:rPr>
        <w:t>kladov podľ</w:t>
      </w:r>
      <w:r w:rsidRPr="009F5F37">
        <w:rPr>
          <w:rFonts w:ascii="Arial" w:hAnsi="Arial" w:cs="Arial" w:hint="default"/>
          <w:sz w:val="24"/>
          <w:szCs w:val="24"/>
        </w:rPr>
        <w:t>a §</w:t>
      </w:r>
      <w:r w:rsidRPr="009F5F37">
        <w:rPr>
          <w:rFonts w:ascii="Arial" w:hAnsi="Arial" w:cs="Arial" w:hint="default"/>
          <w:sz w:val="24"/>
          <w:szCs w:val="24"/>
        </w:rPr>
        <w:t xml:space="preserve"> 48, najviac v </w:t>
      </w:r>
      <w:r w:rsidRPr="009F5F37">
        <w:rPr>
          <w:rFonts w:ascii="Arial" w:hAnsi="Arial" w:cs="Arial" w:hint="default"/>
          <w:sz w:val="24"/>
          <w:szCs w:val="24"/>
        </w:rPr>
        <w:t>sume 600 eur. Prí</w:t>
      </w:r>
      <w:r w:rsidRPr="009F5F37">
        <w:rPr>
          <w:rFonts w:ascii="Arial" w:hAnsi="Arial" w:cs="Arial" w:hint="default"/>
          <w:sz w:val="24"/>
          <w:szCs w:val="24"/>
        </w:rPr>
        <w:t>spevok na vzdelá</w:t>
      </w:r>
      <w:r w:rsidRPr="009F5F37">
        <w:rPr>
          <w:rFonts w:ascii="Arial" w:hAnsi="Arial" w:cs="Arial" w:hint="default"/>
          <w:sz w:val="24"/>
          <w:szCs w:val="24"/>
        </w:rPr>
        <w:t>vanie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pravu pre trh prá</w:t>
      </w:r>
      <w:r w:rsidRPr="009F5F37">
        <w:rPr>
          <w:rFonts w:ascii="Arial" w:hAnsi="Arial" w:cs="Arial" w:hint="default"/>
          <w:sz w:val="24"/>
          <w:szCs w:val="24"/>
        </w:rPr>
        <w:t>ce sa poskytuje na zá</w:t>
      </w:r>
      <w:r w:rsidRPr="009F5F37">
        <w:rPr>
          <w:rFonts w:ascii="Arial" w:hAnsi="Arial" w:cs="Arial" w:hint="default"/>
          <w:sz w:val="24"/>
          <w:szCs w:val="24"/>
        </w:rPr>
        <w:t>klade pí</w:t>
      </w:r>
      <w:r w:rsidRPr="009F5F37">
        <w:rPr>
          <w:rFonts w:ascii="Arial" w:hAnsi="Arial" w:cs="Arial" w:hint="default"/>
          <w:sz w:val="24"/>
          <w:szCs w:val="24"/>
        </w:rPr>
        <w:t>somnej ž</w:t>
      </w:r>
      <w:r w:rsidRPr="009F5F37">
        <w:rPr>
          <w:rFonts w:ascii="Arial" w:hAnsi="Arial" w:cs="Arial" w:hint="default"/>
          <w:sz w:val="24"/>
          <w:szCs w:val="24"/>
        </w:rPr>
        <w:t>iadosti, ktorej súč</w:t>
      </w:r>
      <w:r w:rsidRPr="009F5F37">
        <w:rPr>
          <w:rFonts w:ascii="Arial" w:hAnsi="Arial" w:cs="Arial" w:hint="default"/>
          <w:sz w:val="24"/>
          <w:szCs w:val="24"/>
        </w:rPr>
        <w:t>asť</w:t>
      </w:r>
      <w:r w:rsidRPr="009F5F37">
        <w:rPr>
          <w:rFonts w:ascii="Arial" w:hAnsi="Arial" w:cs="Arial" w:hint="default"/>
          <w:sz w:val="24"/>
          <w:szCs w:val="24"/>
        </w:rPr>
        <w:t xml:space="preserve">ou je </w:t>
      </w:r>
    </w:p>
    <w:p w:rsidR="003B2FB1" w:rsidRPr="009F5F37" w:rsidP="003B2FB1">
      <w:pPr>
        <w:numPr>
          <w:numId w:val="29"/>
        </w:numPr>
        <w:tabs>
          <w:tab w:val="num" w:pos="641"/>
          <w:tab w:val="clear" w:pos="924"/>
        </w:tabs>
        <w:bidi w:val="0"/>
        <w:ind w:left="641" w:hanging="284"/>
        <w:jc w:val="both"/>
      </w:pPr>
      <w:r w:rsidRPr="009F5F37">
        <w:t>pracovná zmluva uzatvorená najmenej na šesť mesiacov alebo doklad o oprávnení prevádzkovať alebo vykonávať samostatnú zárobkovú činnosť, ktoré vzniklo po absolvovaní vzdelávania a prípravy pre trh práce,</w:t>
      </w:r>
    </w:p>
    <w:p w:rsidR="003B2FB1" w:rsidRPr="009F5F37" w:rsidP="003B2FB1">
      <w:pPr>
        <w:numPr>
          <w:numId w:val="29"/>
        </w:numPr>
        <w:tabs>
          <w:tab w:val="num" w:pos="641"/>
          <w:tab w:val="clear" w:pos="924"/>
        </w:tabs>
        <w:bidi w:val="0"/>
        <w:ind w:left="641" w:hanging="284"/>
        <w:jc w:val="both"/>
      </w:pPr>
      <w:r w:rsidRPr="009F5F37">
        <w:t>doklad o absolvovaní vzdelávania a prípravy pre trh práce, ktoré súvisí s výkonom pracovnej činnosti vykonávanej v rámci zamestnania, do ktorého nastúpil, alebo s prevádzkovaním alebo vykonávaním samostatnej zárobkovej činnosti,</w:t>
      </w:r>
    </w:p>
    <w:p w:rsidR="003B2FB1" w:rsidRPr="009F5F37" w:rsidP="003B2FB1">
      <w:pPr>
        <w:numPr>
          <w:numId w:val="29"/>
        </w:numPr>
        <w:tabs>
          <w:tab w:val="num" w:pos="641"/>
          <w:tab w:val="clear" w:pos="924"/>
        </w:tabs>
        <w:bidi w:val="0"/>
        <w:ind w:left="641" w:hanging="284"/>
        <w:jc w:val="both"/>
      </w:pPr>
      <w:r w:rsidRPr="009F5F37">
        <w:t>doklad o úhrade nákladov vzdelávania a prípravy pre trh práce.“.</w:t>
      </w:r>
    </w:p>
    <w:p w:rsidR="003B2FB1" w:rsidRPr="009F5F37" w:rsidP="003B2FB1">
      <w:pPr>
        <w:pStyle w:val="ListParagraph"/>
        <w:bidi w:val="0"/>
        <w:spacing w:after="0" w:line="20" w:lineRule="atLeast"/>
        <w:ind w:left="1416"/>
        <w:jc w:val="both"/>
        <w:rPr>
          <w:rFonts w:ascii="Arial" w:hAnsi="Arial" w:cs="Arial"/>
          <w:sz w:val="24"/>
          <w:szCs w:val="24"/>
        </w:rPr>
      </w:pPr>
    </w:p>
    <w:p w:rsidR="003B2FB1" w:rsidRPr="009F5F37" w:rsidP="003B2FB1">
      <w:pPr>
        <w:pStyle w:val="ListParagraph"/>
        <w:bidi w:val="0"/>
        <w:spacing w:after="0" w:line="20" w:lineRule="atLeast"/>
        <w:ind w:left="3540"/>
        <w:jc w:val="both"/>
        <w:rPr>
          <w:rFonts w:ascii="Arial" w:hAnsi="Arial" w:cs="Arial" w:hint="default"/>
          <w:sz w:val="24"/>
          <w:szCs w:val="24"/>
        </w:rPr>
      </w:pPr>
      <w:r w:rsidRPr="009F5F37">
        <w:rPr>
          <w:rFonts w:ascii="Arial" w:hAnsi="Arial" w:cs="Arial"/>
          <w:sz w:val="24"/>
          <w:szCs w:val="24"/>
        </w:rPr>
        <w:t>V kontinuite s </w:t>
      </w:r>
      <w:r w:rsidRPr="009F5F37">
        <w:rPr>
          <w:rFonts w:ascii="Arial" w:hAnsi="Arial" w:cs="Arial" w:hint="default"/>
          <w:sz w:val="24"/>
          <w:szCs w:val="24"/>
        </w:rPr>
        <w:t>navrhovanou mož</w:t>
      </w:r>
      <w:r w:rsidRPr="009F5F37">
        <w:rPr>
          <w:rFonts w:ascii="Arial" w:hAnsi="Arial" w:cs="Arial" w:hint="default"/>
          <w:sz w:val="24"/>
          <w:szCs w:val="24"/>
        </w:rPr>
        <w:t>nosť</w:t>
      </w:r>
      <w:r w:rsidRPr="009F5F37">
        <w:rPr>
          <w:rFonts w:ascii="Arial" w:hAnsi="Arial" w:cs="Arial" w:hint="default"/>
          <w:sz w:val="24"/>
          <w:szCs w:val="24"/>
        </w:rPr>
        <w:t>ou vzdelá</w:t>
      </w:r>
      <w:r w:rsidRPr="009F5F37">
        <w:rPr>
          <w:rFonts w:ascii="Arial" w:hAnsi="Arial" w:cs="Arial" w:hint="default"/>
          <w:sz w:val="24"/>
          <w:szCs w:val="24"/>
        </w:rPr>
        <w:t>vania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pravy pre trh prá</w:t>
      </w:r>
      <w:r w:rsidRPr="009F5F37">
        <w:rPr>
          <w:rFonts w:ascii="Arial" w:hAnsi="Arial" w:cs="Arial" w:hint="default"/>
          <w:sz w:val="24"/>
          <w:szCs w:val="24"/>
        </w:rPr>
        <w:t>ce z </w:t>
      </w:r>
      <w:r w:rsidRPr="009F5F37">
        <w:rPr>
          <w:rFonts w:ascii="Arial" w:hAnsi="Arial" w:cs="Arial" w:hint="default"/>
          <w:sz w:val="24"/>
          <w:szCs w:val="24"/>
        </w:rPr>
        <w:t>vlastnej iniciatí</w:t>
      </w:r>
      <w:r w:rsidRPr="009F5F37">
        <w:rPr>
          <w:rFonts w:ascii="Arial" w:hAnsi="Arial" w:cs="Arial" w:hint="default"/>
          <w:sz w:val="24"/>
          <w:szCs w:val="24"/>
        </w:rPr>
        <w:t>vy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a o zamestnanie a s </w:t>
      </w:r>
      <w:r w:rsidRPr="009F5F37">
        <w:rPr>
          <w:rFonts w:ascii="Arial" w:hAnsi="Arial" w:cs="Arial" w:hint="default"/>
          <w:sz w:val="24"/>
          <w:szCs w:val="24"/>
        </w:rPr>
        <w:t>tý</w:t>
      </w:r>
      <w:r w:rsidRPr="009F5F37">
        <w:rPr>
          <w:rFonts w:ascii="Arial" w:hAnsi="Arial" w:cs="Arial" w:hint="default"/>
          <w:sz w:val="24"/>
          <w:szCs w:val="24"/>
        </w:rPr>
        <w:t>m sú</w:t>
      </w:r>
      <w:r w:rsidRPr="009F5F37">
        <w:rPr>
          <w:rFonts w:ascii="Arial" w:hAnsi="Arial" w:cs="Arial" w:hint="default"/>
          <w:sz w:val="24"/>
          <w:szCs w:val="24"/>
        </w:rPr>
        <w:t>visiacou ú</w:t>
      </w:r>
      <w:r w:rsidRPr="009F5F37">
        <w:rPr>
          <w:rFonts w:ascii="Arial" w:hAnsi="Arial" w:cs="Arial" w:hint="default"/>
          <w:sz w:val="24"/>
          <w:szCs w:val="24"/>
        </w:rPr>
        <w:t>hradou ná</w:t>
      </w:r>
      <w:r w:rsidRPr="009F5F37">
        <w:rPr>
          <w:rFonts w:ascii="Arial" w:hAnsi="Arial" w:cs="Arial" w:hint="default"/>
          <w:sz w:val="24"/>
          <w:szCs w:val="24"/>
        </w:rPr>
        <w:t>kladov (do výš</w:t>
      </w:r>
      <w:r w:rsidRPr="009F5F37">
        <w:rPr>
          <w:rFonts w:ascii="Arial" w:hAnsi="Arial" w:cs="Arial" w:hint="default"/>
          <w:sz w:val="24"/>
          <w:szCs w:val="24"/>
        </w:rPr>
        <w:t>ky 600 eur) v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pade, ak sa na zá</w:t>
      </w:r>
      <w:r w:rsidRPr="009F5F37">
        <w:rPr>
          <w:rFonts w:ascii="Arial" w:hAnsi="Arial" w:cs="Arial" w:hint="default"/>
          <w:sz w:val="24"/>
          <w:szCs w:val="24"/>
        </w:rPr>
        <w:t>klade tohto vzdelá</w:t>
      </w:r>
      <w:r w:rsidRPr="009F5F37">
        <w:rPr>
          <w:rFonts w:ascii="Arial" w:hAnsi="Arial" w:cs="Arial" w:hint="default"/>
          <w:sz w:val="24"/>
          <w:szCs w:val="24"/>
        </w:rPr>
        <w:t>vania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pravy pre trh prá</w:t>
      </w:r>
      <w:r w:rsidRPr="009F5F37">
        <w:rPr>
          <w:rFonts w:ascii="Arial" w:hAnsi="Arial" w:cs="Arial" w:hint="default"/>
          <w:sz w:val="24"/>
          <w:szCs w:val="24"/>
        </w:rPr>
        <w:t>ce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 xml:space="preserve"> o </w:t>
      </w:r>
      <w:r w:rsidRPr="009F5F37">
        <w:rPr>
          <w:rFonts w:ascii="Arial" w:hAnsi="Arial" w:cs="Arial" w:hint="default"/>
          <w:sz w:val="24"/>
          <w:szCs w:val="24"/>
        </w:rPr>
        <w:t>zamestnanie zamestná</w:t>
      </w:r>
      <w:r w:rsidRPr="009F5F37">
        <w:rPr>
          <w:rFonts w:ascii="Arial" w:hAnsi="Arial" w:cs="Arial" w:hint="default"/>
          <w:sz w:val="24"/>
          <w:szCs w:val="24"/>
        </w:rPr>
        <w:t xml:space="preserve"> najmenej na š</w:t>
      </w:r>
      <w:r w:rsidRPr="009F5F37">
        <w:rPr>
          <w:rFonts w:ascii="Arial" w:hAnsi="Arial" w:cs="Arial" w:hint="default"/>
          <w:sz w:val="24"/>
          <w:szCs w:val="24"/>
        </w:rPr>
        <w:t>esť</w:t>
      </w:r>
      <w:r w:rsidRPr="009F5F37">
        <w:rPr>
          <w:rFonts w:ascii="Arial" w:hAnsi="Arial" w:cs="Arial" w:hint="default"/>
          <w:sz w:val="24"/>
          <w:szCs w:val="24"/>
        </w:rPr>
        <w:t xml:space="preserve"> mesiacov sa navrhuje, aby rovnaká</w:t>
      </w:r>
      <w:r w:rsidRPr="009F5F37">
        <w:rPr>
          <w:rFonts w:ascii="Arial" w:hAnsi="Arial" w:cs="Arial" w:hint="default"/>
          <w:sz w:val="24"/>
          <w:szCs w:val="24"/>
        </w:rPr>
        <w:t xml:space="preserve"> mo</w:t>
      </w:r>
      <w:r w:rsidRPr="009F5F37">
        <w:rPr>
          <w:rFonts w:ascii="Arial" w:hAnsi="Arial" w:cs="Arial" w:hint="default"/>
          <w:sz w:val="24"/>
          <w:szCs w:val="24"/>
        </w:rPr>
        <w:t>ž</w:t>
      </w:r>
      <w:r w:rsidRPr="009F5F37">
        <w:rPr>
          <w:rFonts w:ascii="Arial" w:hAnsi="Arial" w:cs="Arial" w:hint="default"/>
          <w:sz w:val="24"/>
          <w:szCs w:val="24"/>
        </w:rPr>
        <w:t>nosť</w:t>
      </w:r>
      <w:r w:rsidRPr="009F5F37">
        <w:rPr>
          <w:rFonts w:ascii="Arial" w:hAnsi="Arial" w:cs="Arial" w:hint="default"/>
          <w:sz w:val="24"/>
          <w:szCs w:val="24"/>
        </w:rPr>
        <w:t xml:space="preserve"> bola zabezpeč</w:t>
      </w:r>
      <w:r w:rsidRPr="009F5F37">
        <w:rPr>
          <w:rFonts w:ascii="Arial" w:hAnsi="Arial" w:cs="Arial" w:hint="default"/>
          <w:sz w:val="24"/>
          <w:szCs w:val="24"/>
        </w:rPr>
        <w:t>ená</w:t>
      </w:r>
      <w:r w:rsidRPr="009F5F37">
        <w:rPr>
          <w:rFonts w:ascii="Arial" w:hAnsi="Arial" w:cs="Arial" w:hint="default"/>
          <w:sz w:val="24"/>
          <w:szCs w:val="24"/>
        </w:rPr>
        <w:t xml:space="preserve"> aj pre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a o </w:t>
      </w:r>
      <w:r w:rsidRPr="009F5F37">
        <w:rPr>
          <w:rFonts w:ascii="Arial" w:hAnsi="Arial" w:cs="Arial" w:hint="default"/>
          <w:sz w:val="24"/>
          <w:szCs w:val="24"/>
        </w:rPr>
        <w:t>zamestnanie, ktorý</w:t>
      </w:r>
      <w:r w:rsidRPr="009F5F37">
        <w:rPr>
          <w:rFonts w:ascii="Arial" w:hAnsi="Arial" w:cs="Arial" w:hint="default"/>
          <w:sz w:val="24"/>
          <w:szCs w:val="24"/>
        </w:rPr>
        <w:t xml:space="preserve"> na zá</w:t>
      </w:r>
      <w:r w:rsidRPr="009F5F37">
        <w:rPr>
          <w:rFonts w:ascii="Arial" w:hAnsi="Arial" w:cs="Arial" w:hint="default"/>
          <w:sz w:val="24"/>
          <w:szCs w:val="24"/>
        </w:rPr>
        <w:t>klade vzdelá</w:t>
      </w:r>
      <w:r w:rsidRPr="009F5F37">
        <w:rPr>
          <w:rFonts w:ascii="Arial" w:hAnsi="Arial" w:cs="Arial" w:hint="default"/>
          <w:sz w:val="24"/>
          <w:szCs w:val="24"/>
        </w:rPr>
        <w:t>vania a </w:t>
      </w:r>
      <w:r w:rsidRPr="009F5F37">
        <w:rPr>
          <w:rFonts w:ascii="Arial" w:hAnsi="Arial" w:cs="Arial" w:hint="default"/>
          <w:sz w:val="24"/>
          <w:szCs w:val="24"/>
        </w:rPr>
        <w:t>prí</w:t>
      </w:r>
      <w:r w:rsidRPr="009F5F37">
        <w:rPr>
          <w:rFonts w:ascii="Arial" w:hAnsi="Arial" w:cs="Arial" w:hint="default"/>
          <w:sz w:val="24"/>
          <w:szCs w:val="24"/>
        </w:rPr>
        <w:t>pravy pre trh prá</w:t>
      </w:r>
      <w:r w:rsidRPr="009F5F37">
        <w:rPr>
          <w:rFonts w:ascii="Arial" w:hAnsi="Arial" w:cs="Arial" w:hint="default"/>
          <w:sz w:val="24"/>
          <w:szCs w:val="24"/>
        </w:rPr>
        <w:t>ce  z </w:t>
      </w:r>
      <w:r w:rsidRPr="009F5F37">
        <w:rPr>
          <w:rFonts w:ascii="Arial" w:hAnsi="Arial" w:cs="Arial" w:hint="default"/>
          <w:sz w:val="24"/>
          <w:szCs w:val="24"/>
        </w:rPr>
        <w:t>vlastnej iniciatí</w:t>
      </w:r>
      <w:r w:rsidRPr="009F5F37">
        <w:rPr>
          <w:rFonts w:ascii="Arial" w:hAnsi="Arial" w:cs="Arial" w:hint="default"/>
          <w:sz w:val="24"/>
          <w:szCs w:val="24"/>
        </w:rPr>
        <w:t>vy, zač</w:t>
      </w:r>
      <w:r w:rsidRPr="009F5F37">
        <w:rPr>
          <w:rFonts w:ascii="Arial" w:hAnsi="Arial" w:cs="Arial" w:hint="default"/>
          <w:sz w:val="24"/>
          <w:szCs w:val="24"/>
        </w:rPr>
        <w:t>ne prevá</w:t>
      </w:r>
      <w:r w:rsidRPr="009F5F37">
        <w:rPr>
          <w:rFonts w:ascii="Arial" w:hAnsi="Arial" w:cs="Arial" w:hint="default"/>
          <w:sz w:val="24"/>
          <w:szCs w:val="24"/>
        </w:rPr>
        <w:t>dzkovať</w:t>
      </w:r>
      <w:r w:rsidRPr="009F5F37">
        <w:rPr>
          <w:rFonts w:ascii="Arial" w:hAnsi="Arial" w:cs="Arial" w:hint="default"/>
          <w:sz w:val="24"/>
          <w:szCs w:val="24"/>
        </w:rPr>
        <w:t xml:space="preserve"> alebo vykoná</w:t>
      </w:r>
      <w:r w:rsidRPr="009F5F37">
        <w:rPr>
          <w:rFonts w:ascii="Arial" w:hAnsi="Arial" w:cs="Arial" w:hint="default"/>
          <w:sz w:val="24"/>
          <w:szCs w:val="24"/>
        </w:rPr>
        <w:t>vať</w:t>
      </w:r>
      <w:r w:rsidRPr="009F5F37">
        <w:rPr>
          <w:rFonts w:ascii="Arial" w:hAnsi="Arial" w:cs="Arial" w:hint="default"/>
          <w:sz w:val="24"/>
          <w:szCs w:val="24"/>
        </w:rPr>
        <w:t xml:space="preserve"> samostatne zá</w:t>
      </w:r>
      <w:r w:rsidRPr="009F5F37">
        <w:rPr>
          <w:rFonts w:ascii="Arial" w:hAnsi="Arial" w:cs="Arial" w:hint="default"/>
          <w:sz w:val="24"/>
          <w:szCs w:val="24"/>
        </w:rPr>
        <w:t>robkovú</w:t>
      </w:r>
      <w:r w:rsidRPr="009F5F37">
        <w:rPr>
          <w:rFonts w:ascii="Arial" w:hAnsi="Arial" w:cs="Arial" w:hint="default"/>
          <w:sz w:val="24"/>
          <w:szCs w:val="24"/>
        </w:rPr>
        <w:t xml:space="preserve"> č</w:t>
      </w:r>
      <w:r w:rsidRPr="009F5F37">
        <w:rPr>
          <w:rFonts w:ascii="Arial" w:hAnsi="Arial" w:cs="Arial" w:hint="default"/>
          <w:sz w:val="24"/>
          <w:szCs w:val="24"/>
        </w:rPr>
        <w:t>innosť</w:t>
      </w:r>
      <w:r w:rsidRPr="009F5F37">
        <w:rPr>
          <w:rFonts w:ascii="Arial" w:hAnsi="Arial" w:cs="Arial" w:hint="default"/>
          <w:sz w:val="24"/>
          <w:szCs w:val="24"/>
        </w:rPr>
        <w:t>, na ktorú</w:t>
      </w:r>
      <w:r w:rsidRPr="009F5F37">
        <w:rPr>
          <w:rFonts w:ascii="Arial" w:hAnsi="Arial" w:cs="Arial" w:hint="default"/>
          <w:sz w:val="24"/>
          <w:szCs w:val="24"/>
        </w:rPr>
        <w:t xml:space="preserve"> mu nebol poskytnutý</w:t>
      </w:r>
      <w:r w:rsidRPr="009F5F37">
        <w:rPr>
          <w:rFonts w:ascii="Arial" w:hAnsi="Arial" w:cs="Arial" w:hint="default"/>
          <w:sz w:val="24"/>
          <w:szCs w:val="24"/>
        </w:rPr>
        <w:t xml:space="preserve"> prí</w:t>
      </w:r>
      <w:r w:rsidRPr="009F5F37">
        <w:rPr>
          <w:rFonts w:ascii="Arial" w:hAnsi="Arial" w:cs="Arial" w:hint="default"/>
          <w:sz w:val="24"/>
          <w:szCs w:val="24"/>
        </w:rPr>
        <w:t>spevok podľ</w:t>
      </w:r>
      <w:r w:rsidRPr="009F5F37">
        <w:rPr>
          <w:rFonts w:ascii="Arial" w:hAnsi="Arial" w:cs="Arial" w:hint="default"/>
          <w:sz w:val="24"/>
          <w:szCs w:val="24"/>
        </w:rPr>
        <w:t>a tohto zá</w:t>
      </w:r>
      <w:r w:rsidRPr="009F5F37">
        <w:rPr>
          <w:rFonts w:ascii="Arial" w:hAnsi="Arial" w:cs="Arial" w:hint="default"/>
          <w:sz w:val="24"/>
          <w:szCs w:val="24"/>
        </w:rPr>
        <w:t>kona.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 w:hint="default"/>
        </w:rPr>
        <w:t>V č</w:t>
      </w:r>
      <w:r w:rsidRPr="009F5F37">
        <w:rPr>
          <w:rFonts w:ascii="Arial" w:hAnsi="Arial" w:cs="Arial" w:hint="default"/>
        </w:rPr>
        <w:t>l. I </w:t>
      </w:r>
      <w:r w:rsidRPr="009F5F37">
        <w:rPr>
          <w:rFonts w:ascii="Arial" w:hAnsi="Arial" w:cs="Arial" w:hint="default"/>
        </w:rPr>
        <w:t>123. bode v §</w:t>
      </w:r>
      <w:r w:rsidRPr="009F5F37">
        <w:rPr>
          <w:rFonts w:ascii="Arial" w:hAnsi="Arial" w:cs="Arial" w:hint="default"/>
        </w:rPr>
        <w:t xml:space="preserve"> 49 ods. 1 sa slová</w:t>
      </w:r>
      <w:r w:rsidRPr="009F5F37">
        <w:rPr>
          <w:rFonts w:ascii="Arial" w:hAnsi="Arial" w:cs="Arial" w:hint="default"/>
        </w:rPr>
        <w:t xml:space="preserve"> „</w:t>
      </w:r>
      <w:r w:rsidRPr="009F5F37">
        <w:rPr>
          <w:rFonts w:ascii="Arial" w:hAnsi="Arial" w:cs="Arial" w:hint="default"/>
        </w:rPr>
        <w:t>pí</w:t>
      </w:r>
      <w:r w:rsidRPr="009F5F37">
        <w:rPr>
          <w:rFonts w:ascii="Arial" w:hAnsi="Arial" w:cs="Arial" w:hint="default"/>
        </w:rPr>
        <w:t>sm. b) a </w:t>
      </w:r>
      <w:r w:rsidRPr="009F5F37">
        <w:rPr>
          <w:rFonts w:ascii="Arial" w:hAnsi="Arial" w:cs="Arial" w:hint="default"/>
        </w:rPr>
        <w:t>d)“</w:t>
      </w:r>
      <w:r w:rsidRPr="009F5F37">
        <w:rPr>
          <w:rFonts w:ascii="Arial" w:hAnsi="Arial" w:cs="Arial" w:hint="default"/>
        </w:rPr>
        <w:t xml:space="preserve">  nahrá</w:t>
      </w:r>
      <w:r w:rsidRPr="009F5F37">
        <w:rPr>
          <w:rFonts w:ascii="Arial" w:hAnsi="Arial" w:cs="Arial" w:hint="default"/>
        </w:rPr>
        <w:t>dzajú</w:t>
      </w:r>
      <w:r w:rsidRPr="009F5F37">
        <w:rPr>
          <w:rFonts w:ascii="Arial" w:hAnsi="Arial" w:cs="Arial" w:hint="default"/>
        </w:rPr>
        <w:t xml:space="preserve"> slovami „</w:t>
      </w:r>
      <w:r w:rsidRPr="009F5F37">
        <w:rPr>
          <w:rFonts w:ascii="Arial" w:hAnsi="Arial" w:cs="Arial" w:hint="default"/>
        </w:rPr>
        <w:t xml:space="preserve"> pí</w:t>
      </w:r>
      <w:r w:rsidRPr="009F5F37">
        <w:rPr>
          <w:rFonts w:ascii="Arial" w:hAnsi="Arial" w:cs="Arial" w:hint="default"/>
        </w:rPr>
        <w:t>sm. b) alebo  pí</w:t>
      </w:r>
      <w:r w:rsidRPr="009F5F37">
        <w:rPr>
          <w:rFonts w:ascii="Arial" w:hAnsi="Arial" w:cs="Arial" w:hint="default"/>
        </w:rPr>
        <w:t>sm. d)“</w:t>
      </w:r>
      <w:r w:rsidRPr="009F5F37">
        <w:rPr>
          <w:rFonts w:ascii="Arial" w:hAnsi="Arial" w:cs="Arial" w:hint="default"/>
        </w:rPr>
        <w:t xml:space="preserve">. </w:t>
      </w:r>
    </w:p>
    <w:p w:rsidR="003B2FB1" w:rsidRPr="009F5F37" w:rsidP="003B2FB1">
      <w:pPr>
        <w:bidi w:val="0"/>
        <w:ind w:left="3540"/>
        <w:jc w:val="both"/>
      </w:pPr>
      <w:r w:rsidRPr="009F5F37">
        <w:t>Navrhuje</w:t>
      </w:r>
      <w:r w:rsidR="00A26DF7">
        <w:t xml:space="preserve"> sa</w:t>
      </w:r>
      <w:r w:rsidRPr="009F5F37">
        <w:t xml:space="preserve"> explicitne ustanoviť, že podmienkou na poskytnutie  príspevku nie  je aby žiadateľ bol súčasne samostatne zárobkovo činnou osobou (SZČO) 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 w:hint="default"/>
        </w:rPr>
        <w:t>V č</w:t>
      </w:r>
      <w:r w:rsidRPr="009F5F37">
        <w:rPr>
          <w:rFonts w:ascii="Arial" w:hAnsi="Arial" w:cs="Arial" w:hint="default"/>
        </w:rPr>
        <w:t>l. I </w:t>
      </w:r>
      <w:r w:rsidRPr="009F5F37">
        <w:rPr>
          <w:rFonts w:ascii="Arial" w:hAnsi="Arial" w:cs="Arial" w:hint="default"/>
        </w:rPr>
        <w:t>145. bode v §</w:t>
      </w:r>
      <w:r w:rsidRPr="009F5F37">
        <w:rPr>
          <w:rFonts w:ascii="Arial" w:hAnsi="Arial" w:cs="Arial" w:hint="default"/>
        </w:rPr>
        <w:t xml:space="preserve"> 5</w:t>
      </w:r>
      <w:r w:rsidRPr="009F5F37">
        <w:rPr>
          <w:rFonts w:ascii="Arial" w:hAnsi="Arial" w:cs="Arial" w:hint="default"/>
        </w:rPr>
        <w:t>5 ods. 7 pí</w:t>
      </w:r>
      <w:r w:rsidRPr="009F5F37">
        <w:rPr>
          <w:rFonts w:ascii="Arial" w:hAnsi="Arial" w:cs="Arial" w:hint="default"/>
        </w:rPr>
        <w:t>sm. d) sa za slovo „</w:t>
      </w:r>
      <w:r w:rsidRPr="009F5F37">
        <w:rPr>
          <w:rFonts w:ascii="Arial" w:hAnsi="Arial" w:cs="Arial" w:hint="default"/>
        </w:rPr>
        <w:t>ozná</w:t>
      </w:r>
      <w:r w:rsidRPr="009F5F37">
        <w:rPr>
          <w:rFonts w:ascii="Arial" w:hAnsi="Arial" w:cs="Arial" w:hint="default"/>
        </w:rPr>
        <w:t>miť“</w:t>
      </w:r>
      <w:r w:rsidRPr="009F5F37">
        <w:rPr>
          <w:rFonts w:ascii="Arial" w:hAnsi="Arial" w:cs="Arial" w:hint="default"/>
        </w:rPr>
        <w:t xml:space="preserve"> vkladá</w:t>
      </w:r>
      <w:r w:rsidRPr="009F5F37">
        <w:rPr>
          <w:rFonts w:ascii="Arial" w:hAnsi="Arial" w:cs="Arial" w:hint="default"/>
        </w:rPr>
        <w:t xml:space="preserve"> slovo „ú</w:t>
      </w:r>
      <w:r w:rsidRPr="009F5F37">
        <w:rPr>
          <w:rFonts w:ascii="Arial" w:hAnsi="Arial" w:cs="Arial" w:hint="default"/>
        </w:rPr>
        <w:t>radu“</w:t>
      </w:r>
      <w:r w:rsidRPr="009F5F37">
        <w:rPr>
          <w:rFonts w:ascii="Arial" w:hAnsi="Arial" w:cs="Arial" w:hint="default"/>
        </w:rPr>
        <w:t xml:space="preserve">. </w:t>
      </w:r>
    </w:p>
    <w:p w:rsidR="003B2FB1" w:rsidRPr="009F5F37" w:rsidP="003B2FB1">
      <w:pPr>
        <w:bidi w:val="0"/>
        <w:ind w:left="3540"/>
        <w:jc w:val="both"/>
      </w:pPr>
      <w:r w:rsidRPr="009F5F37">
        <w:t xml:space="preserve">Navrhuje sa vymedziť (doplniť) subjekt, ktorému sa má oznámiť zmena sídla. 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 w:hint="default"/>
        </w:rPr>
        <w:t>V č</w:t>
      </w:r>
      <w:r w:rsidRPr="009F5F37">
        <w:rPr>
          <w:rFonts w:ascii="Arial" w:hAnsi="Arial" w:cs="Arial" w:hint="default"/>
        </w:rPr>
        <w:t>l. I v </w:t>
      </w:r>
      <w:r w:rsidRPr="009F5F37">
        <w:rPr>
          <w:rFonts w:ascii="Arial" w:hAnsi="Arial" w:cs="Arial" w:hint="default"/>
        </w:rPr>
        <w:t>150. bode v §</w:t>
      </w:r>
      <w:r w:rsidRPr="009F5F37">
        <w:rPr>
          <w:rFonts w:ascii="Arial" w:hAnsi="Arial" w:cs="Arial" w:hint="default"/>
        </w:rPr>
        <w:t xml:space="preserve"> 56a ods. 2 sa slová</w:t>
      </w:r>
      <w:r w:rsidRPr="009F5F37">
        <w:rPr>
          <w:rFonts w:ascii="Arial" w:hAnsi="Arial" w:cs="Arial" w:hint="default"/>
        </w:rPr>
        <w:t xml:space="preserve"> „</w:t>
      </w:r>
      <w:r w:rsidRPr="009F5F37">
        <w:rPr>
          <w:rFonts w:ascii="Arial" w:hAnsi="Arial" w:cs="Arial" w:hint="default"/>
        </w:rPr>
        <w:t>mesač</w:t>
      </w:r>
      <w:r w:rsidRPr="009F5F37">
        <w:rPr>
          <w:rFonts w:ascii="Arial" w:hAnsi="Arial" w:cs="Arial" w:hint="default"/>
        </w:rPr>
        <w:t>ne vo výš</w:t>
      </w:r>
      <w:r w:rsidRPr="009F5F37">
        <w:rPr>
          <w:rFonts w:ascii="Arial" w:hAnsi="Arial" w:cs="Arial" w:hint="default"/>
        </w:rPr>
        <w:t>ke“</w:t>
      </w:r>
      <w:r w:rsidRPr="009F5F37">
        <w:rPr>
          <w:rFonts w:ascii="Arial" w:hAnsi="Arial" w:cs="Arial" w:hint="default"/>
        </w:rPr>
        <w:t xml:space="preserve"> nahrá</w:t>
      </w:r>
      <w:r w:rsidRPr="009F5F37">
        <w:rPr>
          <w:rFonts w:ascii="Arial" w:hAnsi="Arial" w:cs="Arial" w:hint="default"/>
        </w:rPr>
        <w:t>dzajú</w:t>
      </w:r>
      <w:r w:rsidRPr="009F5F37">
        <w:rPr>
          <w:rFonts w:ascii="Arial" w:hAnsi="Arial" w:cs="Arial" w:hint="default"/>
        </w:rPr>
        <w:t xml:space="preserve"> slovami „</w:t>
      </w:r>
      <w:r w:rsidRPr="009F5F37">
        <w:rPr>
          <w:rFonts w:ascii="Arial" w:hAnsi="Arial" w:cs="Arial" w:hint="default"/>
        </w:rPr>
        <w:t xml:space="preserve"> na ú</w:t>
      </w:r>
      <w:r w:rsidRPr="009F5F37">
        <w:rPr>
          <w:rFonts w:ascii="Arial" w:hAnsi="Arial" w:cs="Arial" w:hint="default"/>
        </w:rPr>
        <w:t>hradu“</w:t>
      </w:r>
      <w:r w:rsidRPr="009F5F37">
        <w:rPr>
          <w:rFonts w:ascii="Arial" w:hAnsi="Arial" w:cs="Arial" w:hint="default"/>
        </w:rPr>
        <w:t xml:space="preserve"> a </w:t>
      </w:r>
      <w:r w:rsidRPr="009F5F37">
        <w:rPr>
          <w:rFonts w:ascii="Arial" w:hAnsi="Arial" w:cs="Arial" w:hint="default"/>
        </w:rPr>
        <w:t>slová</w:t>
      </w:r>
      <w:r w:rsidRPr="009F5F37">
        <w:rPr>
          <w:rFonts w:ascii="Arial" w:hAnsi="Arial" w:cs="Arial" w:hint="default"/>
        </w:rPr>
        <w:t xml:space="preserve"> „</w:t>
      </w:r>
      <w:r w:rsidRPr="009F5F37">
        <w:rPr>
          <w:rFonts w:ascii="Arial" w:hAnsi="Arial" w:cs="Arial" w:hint="default"/>
        </w:rPr>
        <w:t>zamestná</w:t>
      </w:r>
      <w:r w:rsidRPr="009F5F37">
        <w:rPr>
          <w:rFonts w:ascii="Arial" w:hAnsi="Arial" w:cs="Arial" w:hint="default"/>
        </w:rPr>
        <w:t>vateľ</w:t>
      </w:r>
      <w:r w:rsidRPr="009F5F37">
        <w:rPr>
          <w:rFonts w:ascii="Arial" w:hAnsi="Arial" w:cs="Arial" w:hint="default"/>
        </w:rPr>
        <w:t>om zo mzdy“</w:t>
      </w:r>
      <w:r w:rsidRPr="009F5F37">
        <w:rPr>
          <w:rFonts w:ascii="Arial" w:hAnsi="Arial" w:cs="Arial" w:hint="default"/>
        </w:rPr>
        <w:t xml:space="preserve"> sa nahrá</w:t>
      </w:r>
      <w:r w:rsidRPr="009F5F37">
        <w:rPr>
          <w:rFonts w:ascii="Arial" w:hAnsi="Arial" w:cs="Arial" w:hint="default"/>
        </w:rPr>
        <w:t>dzajú</w:t>
      </w:r>
      <w:r w:rsidRPr="009F5F37">
        <w:rPr>
          <w:rFonts w:ascii="Arial" w:hAnsi="Arial" w:cs="Arial" w:hint="default"/>
        </w:rPr>
        <w:t xml:space="preserve"> slovami „</w:t>
      </w:r>
      <w:r w:rsidRPr="009F5F37">
        <w:rPr>
          <w:rFonts w:ascii="Arial" w:hAnsi="Arial" w:cs="Arial" w:hint="default"/>
        </w:rPr>
        <w:t>zamestná</w:t>
      </w:r>
      <w:r w:rsidRPr="009F5F37">
        <w:rPr>
          <w:rFonts w:ascii="Arial" w:hAnsi="Arial" w:cs="Arial" w:hint="default"/>
        </w:rPr>
        <w:t>vateľ</w:t>
      </w:r>
      <w:r w:rsidRPr="009F5F37">
        <w:rPr>
          <w:rFonts w:ascii="Arial" w:hAnsi="Arial" w:cs="Arial" w:hint="default"/>
        </w:rPr>
        <w:t>om mesač</w:t>
      </w:r>
      <w:r w:rsidRPr="009F5F37">
        <w:rPr>
          <w:rFonts w:ascii="Arial" w:hAnsi="Arial" w:cs="Arial" w:hint="default"/>
        </w:rPr>
        <w:t>ne zo mzdy“</w:t>
      </w:r>
      <w:r w:rsidRPr="009F5F37">
        <w:rPr>
          <w:rFonts w:ascii="Arial" w:hAnsi="Arial" w:cs="Arial" w:hint="default"/>
        </w:rPr>
        <w:t xml:space="preserve">.  </w:t>
      </w:r>
    </w:p>
    <w:p w:rsidR="003B2FB1" w:rsidRPr="009F5F37" w:rsidP="003B2FB1">
      <w:pPr>
        <w:bidi w:val="0"/>
        <w:ind w:left="3540"/>
        <w:jc w:val="both"/>
      </w:pPr>
      <w:r w:rsidRPr="009F5F37">
        <w:t>Navrhuje sa spresnenie normatívneho textu s cieľom odstrániť rozpor s navrhovanou úpravou v odseku 3, podľa ktorej sa príspevok poskytuje  štvrťročne.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/>
        </w:rPr>
        <w:t>V </w:t>
      </w:r>
      <w:r w:rsidRPr="009F5F37">
        <w:rPr>
          <w:rFonts w:ascii="Arial" w:hAnsi="Arial" w:cs="Arial" w:hint="default"/>
        </w:rPr>
        <w:t>č</w:t>
      </w:r>
      <w:r w:rsidRPr="009F5F37">
        <w:rPr>
          <w:rFonts w:ascii="Arial" w:hAnsi="Arial" w:cs="Arial" w:hint="default"/>
        </w:rPr>
        <w:t>l. I </w:t>
      </w:r>
      <w:r w:rsidRPr="009F5F37">
        <w:rPr>
          <w:rFonts w:ascii="Arial" w:hAnsi="Arial" w:cs="Arial" w:hint="default"/>
        </w:rPr>
        <w:t>154. bode  v §</w:t>
      </w:r>
      <w:r w:rsidRPr="009F5F37">
        <w:rPr>
          <w:rFonts w:ascii="Arial" w:hAnsi="Arial" w:cs="Arial" w:hint="default"/>
        </w:rPr>
        <w:t xml:space="preserve"> 5</w:t>
      </w:r>
      <w:r w:rsidRPr="009F5F37">
        <w:rPr>
          <w:rFonts w:ascii="Arial" w:hAnsi="Arial" w:cs="Arial" w:hint="default"/>
        </w:rPr>
        <w:t>7 ods. 1 sa slová</w:t>
      </w:r>
      <w:r w:rsidRPr="009F5F37">
        <w:rPr>
          <w:rFonts w:ascii="Arial" w:hAnsi="Arial" w:cs="Arial" w:hint="default"/>
        </w:rPr>
        <w:t xml:space="preserve"> „</w:t>
      </w:r>
      <w:r w:rsidRPr="009F5F37">
        <w:rPr>
          <w:rFonts w:ascii="Arial" w:hAnsi="Arial" w:cs="Arial" w:hint="default"/>
        </w:rPr>
        <w:t>pí</w:t>
      </w:r>
      <w:r w:rsidRPr="009F5F37">
        <w:rPr>
          <w:rFonts w:ascii="Arial" w:hAnsi="Arial" w:cs="Arial" w:hint="default"/>
        </w:rPr>
        <w:t>sm. b) a </w:t>
      </w:r>
      <w:r w:rsidRPr="009F5F37">
        <w:rPr>
          <w:rFonts w:ascii="Arial" w:hAnsi="Arial" w:cs="Arial" w:hint="default"/>
        </w:rPr>
        <w:t>d)“</w:t>
      </w:r>
      <w:r w:rsidRPr="009F5F37">
        <w:rPr>
          <w:rFonts w:ascii="Arial" w:hAnsi="Arial" w:cs="Arial" w:hint="default"/>
        </w:rPr>
        <w:t xml:space="preserve"> nahrá</w:t>
      </w:r>
      <w:r w:rsidRPr="009F5F37">
        <w:rPr>
          <w:rFonts w:ascii="Arial" w:hAnsi="Arial" w:cs="Arial" w:hint="default"/>
        </w:rPr>
        <w:t>dzajú</w:t>
      </w:r>
      <w:r w:rsidRPr="009F5F37">
        <w:rPr>
          <w:rFonts w:ascii="Arial" w:hAnsi="Arial" w:cs="Arial" w:hint="default"/>
        </w:rPr>
        <w:t xml:space="preserve"> slovami „</w:t>
      </w:r>
      <w:r w:rsidRPr="009F5F37">
        <w:rPr>
          <w:rFonts w:ascii="Arial" w:hAnsi="Arial" w:cs="Arial" w:hint="default"/>
        </w:rPr>
        <w:t>pí</w:t>
      </w:r>
      <w:r w:rsidRPr="009F5F37">
        <w:rPr>
          <w:rFonts w:ascii="Arial" w:hAnsi="Arial" w:cs="Arial" w:hint="default"/>
        </w:rPr>
        <w:t>sm. b) alebo pí</w:t>
      </w:r>
      <w:r w:rsidRPr="009F5F37">
        <w:rPr>
          <w:rFonts w:ascii="Arial" w:hAnsi="Arial" w:cs="Arial" w:hint="default"/>
        </w:rPr>
        <w:t>sm. d)“.</w:t>
      </w:r>
    </w:p>
    <w:p w:rsidR="003B2FB1" w:rsidRPr="009F5F37" w:rsidP="003B2FB1">
      <w:pPr>
        <w:bidi w:val="0"/>
        <w:ind w:left="3540"/>
        <w:jc w:val="both"/>
      </w:pPr>
      <w:r w:rsidRPr="009F5F37">
        <w:t>Navrhuje</w:t>
      </w:r>
      <w:r w:rsidR="00A26DF7">
        <w:t xml:space="preserve"> sa</w:t>
      </w:r>
      <w:r w:rsidRPr="009F5F37">
        <w:t xml:space="preserve"> explicitne ustanoviť, že podmienkou na poskytnutie  príspevku nie  je aby žiadateľ bol súčasne samostatne zárobkovo činnou osobou (SZČO) podľa § 5 ods. 1 písm. b) aj podľa  písm. d), ale stačí aby spĺňal  iba jednu podmienku. Navrhovaná zmena vystihuje zámer predkladateľa (účel ustanovenia) a zároveň sa predíde prípadným nezrovnalostiam v aplikačnej praxi. 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 w:hint="default"/>
        </w:rPr>
        <w:t>Za bod 156. sa vkladá</w:t>
      </w:r>
      <w:r w:rsidRPr="009F5F37">
        <w:rPr>
          <w:rFonts w:ascii="Arial" w:hAnsi="Arial" w:cs="Arial" w:hint="default"/>
        </w:rPr>
        <w:t xml:space="preserve"> nový</w:t>
      </w:r>
      <w:r w:rsidRPr="009F5F37">
        <w:rPr>
          <w:rFonts w:ascii="Arial" w:hAnsi="Arial" w:cs="Arial" w:hint="default"/>
        </w:rPr>
        <w:t xml:space="preserve"> bod 157., ktorý</w:t>
      </w:r>
      <w:r w:rsidRPr="009F5F37">
        <w:rPr>
          <w:rFonts w:ascii="Arial" w:hAnsi="Arial" w:cs="Arial" w:hint="default"/>
        </w:rPr>
        <w:t xml:space="preserve"> znie:</w:t>
      </w:r>
    </w:p>
    <w:p w:rsidR="003B2FB1" w:rsidRPr="009F5F37" w:rsidP="003B2FB1">
      <w:pPr>
        <w:bidi w:val="0"/>
        <w:spacing w:line="360" w:lineRule="auto"/>
        <w:jc w:val="both"/>
      </w:pPr>
      <w:r w:rsidRPr="009F5F37">
        <w:t>„157. V § 58 ods. 15 úvodnej vete sa slová „je oprávnený“ nahrádzajú slovom „môže“.</w:t>
      </w:r>
      <w:r w:rsidR="00304246">
        <w:t>“.</w:t>
      </w:r>
    </w:p>
    <w:p w:rsidR="003B2FB1" w:rsidRPr="009F5F37" w:rsidP="003B2FB1">
      <w:pPr>
        <w:bidi w:val="0"/>
        <w:spacing w:line="360" w:lineRule="auto"/>
        <w:jc w:val="both"/>
      </w:pPr>
      <w:r w:rsidRPr="009F5F37">
        <w:t>Ďalšie body sa primerane prečíslujú.</w:t>
      </w:r>
    </w:p>
    <w:p w:rsidR="003B2FB1" w:rsidRPr="009F5F37" w:rsidP="003B2FB1">
      <w:pPr>
        <w:bidi w:val="0"/>
        <w:ind w:left="3538"/>
        <w:jc w:val="both"/>
      </w:pPr>
      <w:r w:rsidRPr="009F5F37">
        <w:t>Ide o legislatívnotechnickú a gramatickú úpravu úvodnej vety v súvislosti s  vložením nového písmena c) v § 58 ods. 15 (157. bod návrhu).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827368" w:rsidP="003B2FB1">
      <w:pPr>
        <w:bidi w:val="0"/>
        <w:spacing w:line="20" w:lineRule="atLeast"/>
        <w:jc w:val="both"/>
      </w:pPr>
    </w:p>
    <w:p w:rsidR="003B2FB1" w:rsidRPr="00827368" w:rsidP="003B2FB1">
      <w:pPr>
        <w:pStyle w:val="ListParagraph"/>
        <w:numPr>
          <w:numId w:val="28"/>
        </w:numPr>
        <w:bidi w:val="0"/>
        <w:spacing w:line="20" w:lineRule="atLeast"/>
        <w:jc w:val="both"/>
        <w:rPr>
          <w:rFonts w:ascii="Arial" w:hAnsi="Arial" w:cs="Arial" w:hint="default"/>
        </w:rPr>
      </w:pPr>
      <w:r w:rsidRPr="00827368">
        <w:rPr>
          <w:rFonts w:ascii="Arial" w:hAnsi="Arial" w:cs="Arial"/>
        </w:rPr>
        <w:t>V </w:t>
      </w:r>
      <w:r w:rsidRPr="00827368">
        <w:rPr>
          <w:rFonts w:ascii="Arial" w:hAnsi="Arial" w:cs="Arial" w:hint="default"/>
        </w:rPr>
        <w:t>č</w:t>
      </w:r>
      <w:r w:rsidRPr="00827368">
        <w:rPr>
          <w:rFonts w:ascii="Arial" w:hAnsi="Arial" w:cs="Arial" w:hint="default"/>
        </w:rPr>
        <w:t>l. I </w:t>
      </w:r>
      <w:r w:rsidRPr="00827368">
        <w:rPr>
          <w:rFonts w:ascii="Arial" w:hAnsi="Arial" w:cs="Arial" w:hint="default"/>
        </w:rPr>
        <w:t>bode 181 v §</w:t>
      </w:r>
      <w:r w:rsidRPr="00827368">
        <w:rPr>
          <w:rFonts w:ascii="Arial" w:hAnsi="Arial" w:cs="Arial" w:hint="default"/>
        </w:rPr>
        <w:t xml:space="preserve"> 69 pí</w:t>
      </w:r>
      <w:r w:rsidRPr="00827368">
        <w:rPr>
          <w:rFonts w:ascii="Arial" w:hAnsi="Arial" w:cs="Arial" w:hint="default"/>
        </w:rPr>
        <w:t>sm. c) a </w:t>
      </w:r>
      <w:r w:rsidRPr="00827368">
        <w:rPr>
          <w:rFonts w:ascii="Arial" w:hAnsi="Arial" w:cs="Arial" w:hint="default"/>
        </w:rPr>
        <w:t>d) sa slová</w:t>
      </w:r>
      <w:r w:rsidRPr="00827368">
        <w:rPr>
          <w:rFonts w:ascii="Arial" w:hAnsi="Arial" w:cs="Arial" w:hint="default"/>
        </w:rPr>
        <w:t xml:space="preserve"> „</w:t>
      </w:r>
      <w:r w:rsidRPr="00827368">
        <w:rPr>
          <w:rFonts w:ascii="Arial" w:hAnsi="Arial" w:cs="Arial" w:hint="default"/>
        </w:rPr>
        <w:t>postup pri vedení</w:t>
      </w:r>
      <w:r w:rsidRPr="00827368">
        <w:rPr>
          <w:rFonts w:ascii="Arial" w:hAnsi="Arial" w:cs="Arial" w:hint="default"/>
        </w:rPr>
        <w:t xml:space="preserve"> evidencie“</w:t>
      </w:r>
      <w:r w:rsidRPr="00827368">
        <w:rPr>
          <w:rFonts w:ascii="Arial" w:hAnsi="Arial" w:cs="Arial" w:hint="default"/>
        </w:rPr>
        <w:t xml:space="preserve"> nahrá</w:t>
      </w:r>
      <w:r w:rsidRPr="00827368">
        <w:rPr>
          <w:rFonts w:ascii="Arial" w:hAnsi="Arial" w:cs="Arial" w:hint="default"/>
        </w:rPr>
        <w:t>dzajú</w:t>
      </w:r>
      <w:r w:rsidRPr="00827368">
        <w:rPr>
          <w:rFonts w:ascii="Arial" w:hAnsi="Arial" w:cs="Arial" w:hint="default"/>
        </w:rPr>
        <w:t xml:space="preserve"> slovami „</w:t>
      </w:r>
      <w:r w:rsidRPr="00827368">
        <w:rPr>
          <w:rFonts w:ascii="Arial" w:hAnsi="Arial" w:cs="Arial" w:hint="default"/>
        </w:rPr>
        <w:t>podrobnosti o </w:t>
      </w:r>
      <w:r w:rsidRPr="00827368">
        <w:rPr>
          <w:rFonts w:ascii="Arial" w:hAnsi="Arial" w:cs="Arial" w:hint="default"/>
        </w:rPr>
        <w:t>evidencii“.</w:t>
      </w:r>
    </w:p>
    <w:p w:rsidR="003B2FB1" w:rsidRPr="00827368" w:rsidP="003B2FB1">
      <w:pPr>
        <w:bidi w:val="0"/>
        <w:spacing w:line="20" w:lineRule="atLeast"/>
        <w:jc w:val="both"/>
      </w:pPr>
    </w:p>
    <w:p w:rsidR="003B2FB1" w:rsidRPr="009F5F37" w:rsidP="003B2FB1">
      <w:pPr>
        <w:pStyle w:val="ListParagraph"/>
        <w:bidi w:val="0"/>
        <w:spacing w:after="0" w:line="20" w:lineRule="atLeast"/>
        <w:ind w:left="3540"/>
        <w:jc w:val="both"/>
        <w:rPr>
          <w:rFonts w:ascii="Arial" w:hAnsi="Arial" w:cs="Arial" w:hint="default"/>
          <w:sz w:val="24"/>
          <w:szCs w:val="24"/>
        </w:rPr>
      </w:pPr>
      <w:r w:rsidRPr="00827368">
        <w:rPr>
          <w:rFonts w:ascii="Arial" w:hAnsi="Arial" w:cs="Arial"/>
          <w:sz w:val="24"/>
          <w:szCs w:val="24"/>
        </w:rPr>
        <w:t>Ide o </w:t>
      </w:r>
      <w:r w:rsidRPr="00827368">
        <w:rPr>
          <w:rFonts w:ascii="Arial" w:hAnsi="Arial" w:cs="Arial" w:hint="default"/>
          <w:sz w:val="24"/>
          <w:szCs w:val="24"/>
        </w:rPr>
        <w:t>spresnenie predmetu vykoná</w:t>
      </w:r>
      <w:r w:rsidRPr="00827368">
        <w:rPr>
          <w:rFonts w:ascii="Arial" w:hAnsi="Arial" w:cs="Arial" w:hint="default"/>
          <w:sz w:val="24"/>
          <w:szCs w:val="24"/>
        </w:rPr>
        <w:t>vacieho predpisu</w:t>
      </w:r>
      <w:r w:rsidRPr="009F5F37">
        <w:rPr>
          <w:rFonts w:ascii="Arial" w:hAnsi="Arial" w:cs="Arial"/>
          <w:sz w:val="24"/>
          <w:szCs w:val="24"/>
        </w:rPr>
        <w:t xml:space="preserve"> k </w:t>
      </w:r>
      <w:r w:rsidRPr="009F5F37">
        <w:rPr>
          <w:rFonts w:ascii="Arial" w:hAnsi="Arial" w:cs="Arial" w:hint="default"/>
          <w:sz w:val="24"/>
          <w:szCs w:val="24"/>
        </w:rPr>
        <w:t>tomuto zá</w:t>
      </w:r>
      <w:r w:rsidRPr="009F5F37">
        <w:rPr>
          <w:rFonts w:ascii="Arial" w:hAnsi="Arial" w:cs="Arial" w:hint="default"/>
          <w:sz w:val="24"/>
          <w:szCs w:val="24"/>
        </w:rPr>
        <w:t>konu, ktorý</w:t>
      </w:r>
      <w:r w:rsidRPr="009F5F37">
        <w:rPr>
          <w:rFonts w:ascii="Arial" w:hAnsi="Arial" w:cs="Arial" w:hint="default"/>
          <w:sz w:val="24"/>
          <w:szCs w:val="24"/>
        </w:rPr>
        <w:t xml:space="preserve"> bude vydaný</w:t>
      </w:r>
      <w:r w:rsidRPr="009F5F37">
        <w:rPr>
          <w:rFonts w:ascii="Arial" w:hAnsi="Arial" w:cs="Arial" w:hint="default"/>
          <w:sz w:val="24"/>
          <w:szCs w:val="24"/>
        </w:rPr>
        <w:t xml:space="preserve"> na zá</w:t>
      </w:r>
      <w:r w:rsidRPr="009F5F37">
        <w:rPr>
          <w:rFonts w:ascii="Arial" w:hAnsi="Arial" w:cs="Arial" w:hint="default"/>
          <w:sz w:val="24"/>
          <w:szCs w:val="24"/>
        </w:rPr>
        <w:t>klade §</w:t>
      </w:r>
      <w:r w:rsidRPr="009F5F37">
        <w:rPr>
          <w:rFonts w:ascii="Arial" w:hAnsi="Arial" w:cs="Arial" w:hint="default"/>
          <w:sz w:val="24"/>
          <w:szCs w:val="24"/>
        </w:rPr>
        <w:t xml:space="preserve"> 69 a </w:t>
      </w:r>
      <w:r w:rsidRPr="009F5F37">
        <w:rPr>
          <w:rFonts w:ascii="Arial" w:hAnsi="Arial" w:cs="Arial" w:hint="default"/>
          <w:sz w:val="24"/>
          <w:szCs w:val="24"/>
        </w:rPr>
        <w:t>ktorý</w:t>
      </w:r>
      <w:r w:rsidRPr="009F5F37">
        <w:rPr>
          <w:rFonts w:ascii="Arial" w:hAnsi="Arial" w:cs="Arial" w:hint="default"/>
          <w:sz w:val="24"/>
          <w:szCs w:val="24"/>
        </w:rPr>
        <w:t xml:space="preserve"> bude upravovať</w:t>
      </w:r>
      <w:r w:rsidRPr="009F5F37">
        <w:rPr>
          <w:rFonts w:ascii="Arial" w:hAnsi="Arial" w:cs="Arial" w:hint="default"/>
          <w:sz w:val="24"/>
          <w:szCs w:val="24"/>
        </w:rPr>
        <w:t xml:space="preserve"> podro</w:t>
      </w:r>
      <w:r w:rsidRPr="009F5F37">
        <w:rPr>
          <w:rFonts w:ascii="Arial" w:hAnsi="Arial" w:cs="Arial" w:hint="default"/>
          <w:sz w:val="24"/>
          <w:szCs w:val="24"/>
        </w:rPr>
        <w:t>bnejš</w:t>
      </w:r>
      <w:r w:rsidRPr="009F5F37">
        <w:rPr>
          <w:rFonts w:ascii="Arial" w:hAnsi="Arial" w:cs="Arial" w:hint="default"/>
          <w:sz w:val="24"/>
          <w:szCs w:val="24"/>
        </w:rPr>
        <w:t>ie informá</w:t>
      </w:r>
      <w:r w:rsidRPr="009F5F37">
        <w:rPr>
          <w:rFonts w:ascii="Arial" w:hAnsi="Arial" w:cs="Arial" w:hint="default"/>
          <w:sz w:val="24"/>
          <w:szCs w:val="24"/>
        </w:rPr>
        <w:t>cie o </w:t>
      </w:r>
      <w:r w:rsidRPr="009F5F37">
        <w:rPr>
          <w:rFonts w:ascii="Arial" w:hAnsi="Arial" w:cs="Arial" w:hint="default"/>
          <w:sz w:val="24"/>
          <w:szCs w:val="24"/>
        </w:rPr>
        <w:t>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ovi o </w:t>
      </w:r>
      <w:r w:rsidRPr="009F5F37">
        <w:rPr>
          <w:rFonts w:ascii="Arial" w:hAnsi="Arial" w:cs="Arial" w:hint="default"/>
          <w:sz w:val="24"/>
          <w:szCs w:val="24"/>
        </w:rPr>
        <w:t>zamestnanie vedené</w:t>
      </w:r>
      <w:r w:rsidRPr="009F5F37">
        <w:rPr>
          <w:rFonts w:ascii="Arial" w:hAnsi="Arial" w:cs="Arial" w:hint="default"/>
          <w:sz w:val="24"/>
          <w:szCs w:val="24"/>
        </w:rPr>
        <w:t xml:space="preserve"> v </w:t>
      </w:r>
      <w:r w:rsidRPr="009F5F37">
        <w:rPr>
          <w:rFonts w:ascii="Arial" w:hAnsi="Arial" w:cs="Arial" w:hint="default"/>
          <w:sz w:val="24"/>
          <w:szCs w:val="24"/>
        </w:rPr>
        <w:t>evidencii uchá</w:t>
      </w:r>
      <w:r w:rsidRPr="009F5F37">
        <w:rPr>
          <w:rFonts w:ascii="Arial" w:hAnsi="Arial" w:cs="Arial" w:hint="default"/>
          <w:sz w:val="24"/>
          <w:szCs w:val="24"/>
        </w:rPr>
        <w:t>dzač</w:t>
      </w:r>
      <w:r w:rsidRPr="009F5F37">
        <w:rPr>
          <w:rFonts w:ascii="Arial" w:hAnsi="Arial" w:cs="Arial" w:hint="default"/>
          <w:sz w:val="24"/>
          <w:szCs w:val="24"/>
        </w:rPr>
        <w:t>ov o </w:t>
      </w:r>
      <w:r w:rsidRPr="009F5F37">
        <w:rPr>
          <w:rFonts w:ascii="Arial" w:hAnsi="Arial" w:cs="Arial" w:hint="default"/>
          <w:sz w:val="24"/>
          <w:szCs w:val="24"/>
        </w:rPr>
        <w:t>zamestnanie (napr. informá</w:t>
      </w:r>
      <w:r w:rsidRPr="009F5F37">
        <w:rPr>
          <w:rFonts w:ascii="Arial" w:hAnsi="Arial" w:cs="Arial" w:hint="default"/>
          <w:sz w:val="24"/>
          <w:szCs w:val="24"/>
        </w:rPr>
        <w:t>cie o </w:t>
      </w:r>
      <w:r w:rsidRPr="009F5F37">
        <w:rPr>
          <w:rFonts w:ascii="Arial" w:hAnsi="Arial" w:cs="Arial" w:hint="default"/>
          <w:sz w:val="24"/>
          <w:szCs w:val="24"/>
        </w:rPr>
        <w:t>poskytnutý</w:t>
      </w:r>
      <w:r w:rsidRPr="009F5F37">
        <w:rPr>
          <w:rFonts w:ascii="Arial" w:hAnsi="Arial" w:cs="Arial" w:hint="default"/>
          <w:sz w:val="24"/>
          <w:szCs w:val="24"/>
        </w:rPr>
        <w:t>ch prí</w:t>
      </w:r>
      <w:r w:rsidRPr="009F5F37">
        <w:rPr>
          <w:rFonts w:ascii="Arial" w:hAnsi="Arial" w:cs="Arial" w:hint="default"/>
          <w:sz w:val="24"/>
          <w:szCs w:val="24"/>
        </w:rPr>
        <w:t>spevkoch podľ</w:t>
      </w:r>
      <w:r w:rsidRPr="009F5F37">
        <w:rPr>
          <w:rFonts w:ascii="Arial" w:hAnsi="Arial" w:cs="Arial" w:hint="default"/>
          <w:sz w:val="24"/>
          <w:szCs w:val="24"/>
        </w:rPr>
        <w:t>a tohto zá</w:t>
      </w:r>
      <w:r w:rsidRPr="009F5F37">
        <w:rPr>
          <w:rFonts w:ascii="Arial" w:hAnsi="Arial" w:cs="Arial" w:hint="default"/>
          <w:sz w:val="24"/>
          <w:szCs w:val="24"/>
        </w:rPr>
        <w:t>kona, o </w:t>
      </w:r>
      <w:r w:rsidRPr="009F5F37">
        <w:rPr>
          <w:rFonts w:ascii="Arial" w:hAnsi="Arial" w:cs="Arial" w:hint="default"/>
          <w:sz w:val="24"/>
          <w:szCs w:val="24"/>
        </w:rPr>
        <w:t>úč</w:t>
      </w:r>
      <w:r w:rsidRPr="009F5F37">
        <w:rPr>
          <w:rFonts w:ascii="Arial" w:hAnsi="Arial" w:cs="Arial" w:hint="default"/>
          <w:sz w:val="24"/>
          <w:szCs w:val="24"/>
        </w:rPr>
        <w:t>asti na aktí</w:t>
      </w:r>
      <w:r w:rsidRPr="009F5F37">
        <w:rPr>
          <w:rFonts w:ascii="Arial" w:hAnsi="Arial" w:cs="Arial" w:hint="default"/>
          <w:sz w:val="24"/>
          <w:szCs w:val="24"/>
        </w:rPr>
        <w:t>vnych opatreniach na trhu prá</w:t>
      </w:r>
      <w:r w:rsidRPr="009F5F37">
        <w:rPr>
          <w:rFonts w:ascii="Arial" w:hAnsi="Arial" w:cs="Arial" w:hint="default"/>
          <w:sz w:val="24"/>
          <w:szCs w:val="24"/>
        </w:rPr>
        <w:t>ce a pod.)</w:t>
      </w:r>
    </w:p>
    <w:p w:rsidR="003B2FB1" w:rsidRPr="009F5F37" w:rsidP="003B2FB1">
      <w:pPr>
        <w:bidi w:val="0"/>
        <w:spacing w:line="20" w:lineRule="atLeast"/>
        <w:ind w:left="1380"/>
        <w:jc w:val="both"/>
      </w:pP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Arial" w:hAnsi="Arial" w:cs="Arial" w:hint="default"/>
        </w:rPr>
      </w:pPr>
      <w:r w:rsidRPr="009F5F37">
        <w:rPr>
          <w:rFonts w:ascii="Arial" w:hAnsi="Arial" w:cs="Arial"/>
        </w:rPr>
        <w:t>V </w:t>
      </w:r>
      <w:r w:rsidRPr="009F5F37">
        <w:rPr>
          <w:rFonts w:ascii="Arial" w:hAnsi="Arial" w:cs="Arial" w:hint="default"/>
        </w:rPr>
        <w:t>č</w:t>
      </w:r>
      <w:r w:rsidRPr="009F5F37">
        <w:rPr>
          <w:rFonts w:ascii="Arial" w:hAnsi="Arial" w:cs="Arial" w:hint="default"/>
        </w:rPr>
        <w:t>l. I 192. bode v </w:t>
      </w:r>
      <w:r w:rsidRPr="009F5F37">
        <w:rPr>
          <w:rFonts w:ascii="Arial" w:hAnsi="Arial" w:cs="Arial" w:hint="default"/>
        </w:rPr>
        <w:t>prí</w:t>
      </w:r>
      <w:r w:rsidRPr="009F5F37">
        <w:rPr>
          <w:rFonts w:ascii="Arial" w:hAnsi="Arial" w:cs="Arial" w:hint="default"/>
        </w:rPr>
        <w:t>lohe č</w:t>
      </w:r>
      <w:r w:rsidRPr="009F5F37">
        <w:rPr>
          <w:rFonts w:ascii="Arial" w:hAnsi="Arial" w:cs="Arial" w:hint="default"/>
        </w:rPr>
        <w:t>. 1 č</w:t>
      </w:r>
      <w:r w:rsidRPr="009F5F37">
        <w:rPr>
          <w:rFonts w:ascii="Arial" w:hAnsi="Arial" w:cs="Arial" w:hint="default"/>
        </w:rPr>
        <w:t>asť</w:t>
      </w:r>
      <w:r w:rsidRPr="009F5F37">
        <w:rPr>
          <w:rFonts w:ascii="Arial" w:hAnsi="Arial" w:cs="Arial" w:hint="default"/>
        </w:rPr>
        <w:t xml:space="preserve"> </w:t>
      </w:r>
      <w:r w:rsidRPr="009F5F37">
        <w:rPr>
          <w:rFonts w:ascii="Arial" w:hAnsi="Arial" w:cs="Arial" w:hint="default"/>
        </w:rPr>
        <w:t>B pí</w:t>
      </w:r>
      <w:r w:rsidRPr="009F5F37">
        <w:rPr>
          <w:rFonts w:ascii="Arial" w:hAnsi="Arial" w:cs="Arial" w:hint="default"/>
        </w:rPr>
        <w:t>sm. j) znie:</w:t>
      </w:r>
    </w:p>
    <w:p w:rsidR="003B2FB1" w:rsidRPr="009F5F37" w:rsidP="003B2FB1">
      <w:pPr>
        <w:bidi w:val="0"/>
        <w:spacing w:line="360" w:lineRule="auto"/>
        <w:jc w:val="both"/>
      </w:pPr>
      <w:r w:rsidRPr="009F5F37">
        <w:t>„j) kvalifikačné predpoklady (dosiahnutý stupeň vzdelania, absolvovaný študijný odbor alebo učebný odbor) a požadovaná prax,“.</w:t>
      </w:r>
    </w:p>
    <w:p w:rsidR="003B2FB1" w:rsidRPr="009F5F37" w:rsidP="003B2FB1">
      <w:pPr>
        <w:bidi w:val="0"/>
        <w:ind w:left="3540"/>
        <w:jc w:val="both"/>
      </w:pPr>
    </w:p>
    <w:p w:rsidR="003B2FB1" w:rsidRPr="009F5F37" w:rsidP="003B2FB1">
      <w:pPr>
        <w:bidi w:val="0"/>
        <w:ind w:left="3540"/>
        <w:jc w:val="both"/>
      </w:pPr>
      <w:r w:rsidRPr="009F5F37">
        <w:t>Ide o spresnenie normatívneho textu v nadväznosti na platnú právnu úpravu, v zmysle ktorej sa stupeň vzdelania  považuje za kvalifikačný predpoklad.</w:t>
      </w:r>
    </w:p>
    <w:p w:rsidR="003B2FB1" w:rsidRPr="009F5F37" w:rsidP="003B2FB1">
      <w:pPr>
        <w:bidi w:val="0"/>
        <w:spacing w:line="360" w:lineRule="auto"/>
        <w:jc w:val="both"/>
      </w:pPr>
    </w:p>
    <w:p w:rsidR="003B2FB1" w:rsidRPr="009F5F37" w:rsidP="003B2FB1">
      <w:pPr>
        <w:pStyle w:val="ListParagraph"/>
        <w:bidi w:val="0"/>
        <w:jc w:val="center"/>
        <w:rPr>
          <w:rFonts w:ascii="Arial" w:hAnsi="Arial" w:cs="Arial"/>
          <w:b/>
        </w:rPr>
      </w:pPr>
    </w:p>
    <w:p w:rsidR="003B2FB1" w:rsidRPr="0080698D" w:rsidP="003B2FB1">
      <w:pPr>
        <w:pStyle w:val="ListParagraph"/>
        <w:numPr>
          <w:numId w:val="28"/>
        </w:numPr>
        <w:bidi w:val="0"/>
        <w:jc w:val="both"/>
        <w:rPr>
          <w:rFonts w:ascii="Arial" w:hAnsi="Arial" w:cs="Arial" w:hint="default"/>
        </w:rPr>
      </w:pPr>
      <w:r w:rsidRPr="0080698D">
        <w:rPr>
          <w:rFonts w:ascii="Arial" w:hAnsi="Arial" w:cs="Arial" w:hint="default"/>
        </w:rPr>
        <w:t>Za č</w:t>
      </w:r>
      <w:r w:rsidRPr="0080698D">
        <w:rPr>
          <w:rFonts w:ascii="Arial" w:hAnsi="Arial" w:cs="Arial" w:hint="default"/>
        </w:rPr>
        <w:t>l. IV sa vkladá</w:t>
      </w:r>
      <w:r w:rsidRPr="0080698D">
        <w:rPr>
          <w:rFonts w:ascii="Arial" w:hAnsi="Arial" w:cs="Arial" w:hint="default"/>
        </w:rPr>
        <w:t xml:space="preserve"> nový</w:t>
      </w:r>
      <w:r w:rsidRPr="0080698D">
        <w:rPr>
          <w:rFonts w:ascii="Arial" w:hAnsi="Arial" w:cs="Arial" w:hint="default"/>
        </w:rPr>
        <w:t xml:space="preserve"> č</w:t>
      </w:r>
      <w:r w:rsidRPr="0080698D">
        <w:rPr>
          <w:rFonts w:ascii="Arial" w:hAnsi="Arial" w:cs="Arial" w:hint="default"/>
        </w:rPr>
        <w:t>l. V, ktorý</w:t>
      </w:r>
      <w:r w:rsidRPr="0080698D">
        <w:rPr>
          <w:rFonts w:ascii="Arial" w:hAnsi="Arial" w:cs="Arial" w:hint="default"/>
        </w:rPr>
        <w:t xml:space="preserve"> znie:</w:t>
      </w:r>
    </w:p>
    <w:p w:rsidR="003B2FB1" w:rsidRPr="009F5F37" w:rsidP="003B2FB1">
      <w:pPr>
        <w:shd w:val="clear" w:color="auto" w:fill="FFFFFF"/>
        <w:bidi w:val="0"/>
        <w:ind w:left="360"/>
        <w:jc w:val="center"/>
      </w:pPr>
      <w:r w:rsidRPr="009F5F37">
        <w:t>„Čl. V</w:t>
      </w:r>
    </w:p>
    <w:p w:rsidR="003B2FB1" w:rsidRPr="009F5F37" w:rsidP="003B2FB1">
      <w:pPr>
        <w:bidi w:val="0"/>
        <w:spacing w:line="276" w:lineRule="auto"/>
        <w:ind w:left="284" w:firstLine="708"/>
        <w:jc w:val="both"/>
      </w:pPr>
      <w:r w:rsidRPr="009F5F37">
        <w:t>Zákon č. 544/2010 Z. z. o  dotáciách v pôsobnosti Ministerstva práce, sociálnych vecí a rodiny Slovenskej republiky v znení zákona č. 393/2012 Z. z. sa mení  a dopĺňa takto:</w:t>
        <w:tab/>
      </w:r>
    </w:p>
    <w:p w:rsidR="003B2FB1" w:rsidRPr="009F5F37" w:rsidP="003B2FB1">
      <w:pPr>
        <w:bidi w:val="0"/>
      </w:pPr>
    </w:p>
    <w:p w:rsidR="003B2FB1" w:rsidRPr="009F5F37" w:rsidP="003B2FB1">
      <w:pPr>
        <w:bidi w:val="0"/>
        <w:jc w:val="both"/>
      </w:pPr>
      <w:r>
        <w:t xml:space="preserve">1. </w:t>
      </w:r>
      <w:r w:rsidRPr="009F5F37">
        <w:t>V § 4 odsek 4 znie:</w:t>
      </w:r>
    </w:p>
    <w:p w:rsidR="003B2FB1" w:rsidRPr="009F5F37" w:rsidP="003B2FB1">
      <w:pPr>
        <w:bidi w:val="0"/>
        <w:ind w:left="708"/>
        <w:jc w:val="both"/>
      </w:pPr>
      <w:r w:rsidRPr="009F5F37">
        <w:t>„(4) Dotáciu na podporu výchovy k stravovacím návykom dieťaťa ohrozeného sociálnym vylúčením a dotáciu na podporu výchovy k plneniu školských povinností dieťaťa ohrozeného sociálnym vylúčením možno poskytnúť žiadateľovi, ktorým je</w:t>
      </w:r>
    </w:p>
    <w:p w:rsidR="003B2FB1" w:rsidRPr="009F5F37" w:rsidP="003B2FB1">
      <w:pPr>
        <w:numPr>
          <w:numId w:val="30"/>
        </w:numPr>
        <w:bidi w:val="0"/>
        <w:ind w:left="1068"/>
        <w:jc w:val="both"/>
      </w:pPr>
      <w:r w:rsidRPr="009F5F37">
        <w:t>zriaďovateľ materskej školy alebo zriaďovateľ základnej školy okrem zriaďovateľa, ktorým je obvodný úrad v sídle kraja,</w:t>
      </w:r>
      <w:r w:rsidRPr="009F5F37">
        <w:rPr>
          <w:vertAlign w:val="superscript"/>
        </w:rPr>
        <w:t>34a</w:t>
      </w:r>
      <w:r w:rsidRPr="009F5F37">
        <w:t xml:space="preserve">) </w:t>
      </w:r>
    </w:p>
    <w:p w:rsidR="003B2FB1" w:rsidRPr="009F5F37" w:rsidP="003B2FB1">
      <w:pPr>
        <w:numPr>
          <w:numId w:val="30"/>
        </w:numPr>
        <w:bidi w:val="0"/>
        <w:ind w:left="1068"/>
        <w:jc w:val="both"/>
      </w:pPr>
      <w:r w:rsidRPr="009F5F37">
        <w:t>obec podľa sídla školy, ak zriaďovateľom materskej školy alebo zriaďovateľom základnej školy je obvodný úrad v sídle kraja,</w:t>
      </w:r>
      <w:r w:rsidRPr="009F5F37">
        <w:rPr>
          <w:vertAlign w:val="superscript"/>
        </w:rPr>
        <w:t>34a</w:t>
      </w:r>
      <w:r w:rsidRPr="009F5F37">
        <w:t xml:space="preserve">) </w:t>
      </w:r>
    </w:p>
    <w:p w:rsidR="003B2FB1" w:rsidRPr="009F5F37" w:rsidP="003B2FB1">
      <w:pPr>
        <w:numPr>
          <w:numId w:val="30"/>
        </w:numPr>
        <w:bidi w:val="0"/>
        <w:ind w:left="1068"/>
        <w:jc w:val="both"/>
      </w:pPr>
      <w:r w:rsidRPr="009F5F37">
        <w:t>občianske združenie, ktorého členmi sú rodičia alebo iní zástupcovia detí a priatelia školy, ak zriaďovateľom materskej školy alebo zriaďovateľom základnej školy je obvodný úrad v sídle kraja,</w:t>
      </w:r>
      <w:r w:rsidRPr="009F5F37">
        <w:rPr>
          <w:vertAlign w:val="superscript"/>
        </w:rPr>
        <w:t>34a</w:t>
      </w:r>
      <w:r w:rsidRPr="009F5F37">
        <w:t>) alebo</w:t>
      </w:r>
    </w:p>
    <w:p w:rsidR="003B2FB1" w:rsidRPr="009F5F37" w:rsidP="003B2FB1">
      <w:pPr>
        <w:numPr>
          <w:numId w:val="30"/>
        </w:numPr>
        <w:bidi w:val="0"/>
        <w:spacing w:line="276" w:lineRule="auto"/>
        <w:ind w:left="1068"/>
        <w:jc w:val="both"/>
      </w:pPr>
      <w:r w:rsidRPr="009F5F37">
        <w:t xml:space="preserve">v odôvodnených prípadoch materská  škola alebo základná škola, na základe písomnej dohody so zriaďovateľom podľa písmena a) alebo s obcou podľa písmena b).“. </w:t>
      </w:r>
    </w:p>
    <w:p w:rsidR="003B2FB1" w:rsidRPr="009F5F37" w:rsidP="003B2FB1">
      <w:pPr>
        <w:bidi w:val="0"/>
        <w:spacing w:line="276" w:lineRule="auto"/>
        <w:ind w:left="1002"/>
        <w:jc w:val="both"/>
      </w:pPr>
    </w:p>
    <w:p w:rsidR="003B2FB1" w:rsidRPr="009F5F37" w:rsidP="003B2FB1">
      <w:pPr>
        <w:bidi w:val="0"/>
        <w:spacing w:line="276" w:lineRule="auto"/>
        <w:ind w:left="709"/>
        <w:jc w:val="both"/>
      </w:pPr>
      <w:r w:rsidRPr="009F5F37">
        <w:t xml:space="preserve">Poznámka pod čiarou  k odkazu 34a znie:  </w:t>
      </w:r>
    </w:p>
    <w:p w:rsidR="003B2FB1" w:rsidRPr="009F5F37" w:rsidP="003B2FB1">
      <w:pPr>
        <w:bidi w:val="0"/>
        <w:spacing w:line="276" w:lineRule="auto"/>
        <w:ind w:left="1276" w:hanging="567"/>
        <w:jc w:val="both"/>
      </w:pPr>
      <w:r w:rsidRPr="009F5F37">
        <w:t>„</w:t>
      </w:r>
      <w:r w:rsidRPr="009F5F37">
        <w:rPr>
          <w:vertAlign w:val="superscript"/>
        </w:rPr>
        <w:t>34a</w:t>
      </w:r>
      <w:r w:rsidRPr="009F5F37">
        <w:t>) § 10 zákona č. 596/2003 Z. z. o štátnej správe v školstve a školskej samospráve a o zmene a doplnení niektorých zákonov v znení  neskorších predpisov.“.</w:t>
      </w:r>
    </w:p>
    <w:p w:rsidR="003B2FB1" w:rsidRPr="009F5F37" w:rsidP="003B2FB1">
      <w:pPr>
        <w:bidi w:val="0"/>
        <w:spacing w:line="276" w:lineRule="auto"/>
        <w:jc w:val="both"/>
      </w:pPr>
    </w:p>
    <w:p w:rsidR="003B2FB1" w:rsidRPr="009F5F37" w:rsidP="003B2FB1">
      <w:pPr>
        <w:bidi w:val="0"/>
        <w:jc w:val="both"/>
      </w:pPr>
      <w:r>
        <w:t xml:space="preserve">2. </w:t>
      </w:r>
      <w:r w:rsidRPr="009F5F37">
        <w:t xml:space="preserve">V § 10 sa odsek 4 dopĺňa písmenom d), ktoré znie: </w:t>
      </w:r>
    </w:p>
    <w:p w:rsidR="003B2FB1" w:rsidRPr="009F5F37" w:rsidP="003B2FB1">
      <w:pPr>
        <w:bidi w:val="0"/>
        <w:ind w:left="708"/>
        <w:jc w:val="both"/>
      </w:pPr>
      <w:r w:rsidRPr="009F5F37">
        <w:t>„d) dohoda podľa § 4 ods. 4 písm. d) s uvedením dôvodu, pre ktorý je materská škola alebo základná škola žiadateľom o dotáciu.“.</w:t>
      </w:r>
      <w:r w:rsidR="00304246">
        <w:t>“.</w:t>
      </w:r>
    </w:p>
    <w:p w:rsidR="003B2FB1" w:rsidRPr="009F5F37" w:rsidP="003B2FB1">
      <w:pPr>
        <w:bidi w:val="0"/>
        <w:spacing w:line="276" w:lineRule="auto"/>
        <w:rPr>
          <w:b/>
          <w:u w:val="single"/>
        </w:rPr>
      </w:pPr>
    </w:p>
    <w:p w:rsidR="003B2FB1" w:rsidRPr="009F5F37" w:rsidP="003B2FB1">
      <w:pPr>
        <w:shd w:val="clear" w:color="auto" w:fill="FFFFFF"/>
        <w:bidi w:val="0"/>
        <w:ind w:left="540"/>
        <w:jc w:val="both"/>
      </w:pPr>
      <w:r w:rsidRPr="009F5F37">
        <w:t xml:space="preserve">Doterajšie čl. V a VI sa primerane označia. </w:t>
      </w:r>
    </w:p>
    <w:p w:rsidR="003B2FB1" w:rsidRPr="009F5F37" w:rsidP="003B2FB1">
      <w:pPr>
        <w:shd w:val="clear" w:color="auto" w:fill="FFFFFF"/>
        <w:bidi w:val="0"/>
        <w:ind w:left="540"/>
        <w:jc w:val="both"/>
      </w:pPr>
    </w:p>
    <w:p w:rsidR="003B2FB1" w:rsidRPr="009F5F37" w:rsidP="003B2FB1">
      <w:pPr>
        <w:shd w:val="clear" w:color="auto" w:fill="FFFFFF"/>
        <w:bidi w:val="0"/>
        <w:ind w:left="540"/>
        <w:jc w:val="both"/>
      </w:pPr>
    </w:p>
    <w:p w:rsidR="003B2FB1" w:rsidRPr="009F5F37" w:rsidP="003B2FB1">
      <w:pPr>
        <w:bidi w:val="0"/>
        <w:spacing w:before="120" w:line="276" w:lineRule="auto"/>
        <w:ind w:left="2126"/>
        <w:jc w:val="both"/>
      </w:pPr>
      <w:r w:rsidRPr="009F5F37">
        <w:t>Návrhom zákona sa navrhuje reagovať na zmeny, ktoré nastali od 1.1.2013 v súvislosti so zrušením krajských školských úradov a prenesením ich pôsobnosti na obvodné úrady v sídle kraja, ako aj odstrániť problémy vzniknuté v praxi pri poskytovaní dotácií na podporu plnenia školských povinností dieťaťa ohrozeného sociálnym vylúčením  (ďalej len „dotácia na školské potreby“) a na podporu výchovy k stravovacím návykom dieťaťa ohrozeného sociálnym vylúčením (ďalej len „dotácia na stravu“).</w:t>
      </w:r>
    </w:p>
    <w:p w:rsidR="003B2FB1" w:rsidRPr="009F5F37" w:rsidP="003B2FB1">
      <w:pPr>
        <w:bidi w:val="0"/>
        <w:spacing w:before="120" w:line="276" w:lineRule="auto"/>
        <w:ind w:left="2126"/>
        <w:jc w:val="both"/>
      </w:pPr>
      <w:r w:rsidRPr="009F5F37">
        <w:t>Dotácia na školské potreby a dotácia na stravu sa poskytovala žiadateľovi aj pre deti zo špeciálnych materských škôl a špeciálnych základných škôl, ktorých zriaďovateľom do 31.12.2012 bol krajský školský úrad. V nadväznosti na  zákon č. 345/2012 Z. z. o niektorých opatreniach v miestnej štátnej správe a o zmene a doplnení niektorých zákonov, ktorým sa zrušili krajské školské úrady a zmenu v zákone č. 596/2003 Z. z. o školskej správe a školskej samospráve v znení neskorších predpisov s účinnosťou od 1.1.2013, na základe ktorej prešla zriaďovateľská pôsobnosť z krajských školských úradov na obvodné úrady v sídle kraja, sa navrhuje upraviť terminológiu v zákone č. 544/2010 Z. z. o  dotáciách v pôsobnosti Ministerstva práce, sociálnych vecí a rodiny Slovenskej republiky v znení zákona č. 393/2012  Z. z. (ďalej len „zákon o dotáciách“).</w:t>
      </w:r>
    </w:p>
    <w:p w:rsidR="003B2FB1" w:rsidRPr="009F5F37" w:rsidP="003B2FB1">
      <w:pPr>
        <w:bidi w:val="0"/>
        <w:spacing w:before="120" w:line="276" w:lineRule="auto"/>
        <w:ind w:left="2126"/>
        <w:jc w:val="both"/>
      </w:pPr>
      <w:r w:rsidRPr="009F5F37">
        <w:t xml:space="preserve">Návrhom zákona sa navrhuje rozšírenie oprávnených subjektov, ktoré môžu byť žiadateľom o dotáciu na stravu a na dotáciu na školské potreby. Navrhuje sa aby žiadateľom o dotáciu na stravu a dotáciu na školské potreby mohla byť taktiež  materská škola a základná škola. Dôvodom návrhu na takúto legislatívnu úpravu je docielenie väčšej variability v porovnaní so súčasnými možnosťami, ktoré zákon o dotáciách umožňuje. </w:t>
      </w:r>
    </w:p>
    <w:p w:rsidR="003B2FB1" w:rsidRPr="009F5F37" w:rsidP="003B2FB1">
      <w:pPr>
        <w:bidi w:val="0"/>
      </w:pPr>
    </w:p>
    <w:p w:rsidR="0063103D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3B2FB1" w:rsidP="00A76942">
      <w:pPr>
        <w:bidi w:val="0"/>
        <w:jc w:val="both"/>
        <w:rPr>
          <w:sz w:val="22"/>
          <w:szCs w:val="22"/>
          <w:lang w:val="cs-CZ"/>
        </w:rPr>
      </w:pPr>
    </w:p>
    <w:p w:rsidR="0063103D" w:rsidRPr="00BE3D24" w:rsidP="00A76942">
      <w:pPr>
        <w:bidi w:val="0"/>
        <w:jc w:val="both"/>
        <w:rPr>
          <w:sz w:val="22"/>
          <w:szCs w:val="22"/>
          <w:lang w:val="cs-CZ"/>
        </w:rPr>
      </w:pPr>
    </w:p>
    <w:sectPr w:rsidSect="003D619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3E" w:rsidP="003D619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13E" w:rsidP="003D619F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0A4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304246">
      <w:rPr>
        <w:noProof/>
      </w:rPr>
      <w:t>6</w:t>
    </w:r>
    <w:r>
      <w:fldChar w:fldCharType="end"/>
    </w:r>
  </w:p>
  <w:p w:rsidR="00F6513E" w:rsidP="003D619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FFB"/>
    <w:multiLevelType w:val="hybridMultilevel"/>
    <w:tmpl w:val="54886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9426EC"/>
    <w:multiLevelType w:val="hybridMultilevel"/>
    <w:tmpl w:val="ED30EA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34D7545"/>
    <w:multiLevelType w:val="hybridMultilevel"/>
    <w:tmpl w:val="30769D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7F4516"/>
    <w:multiLevelType w:val="hybridMultilevel"/>
    <w:tmpl w:val="80968EC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D7491B"/>
    <w:multiLevelType w:val="hybridMultilevel"/>
    <w:tmpl w:val="B36CE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66906AC"/>
    <w:multiLevelType w:val="hybridMultilevel"/>
    <w:tmpl w:val="588C698A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6">
    <w:nsid w:val="36732624"/>
    <w:multiLevelType w:val="hybridMultilevel"/>
    <w:tmpl w:val="E06664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8DC0992"/>
    <w:multiLevelType w:val="hybridMultilevel"/>
    <w:tmpl w:val="D7300E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BE33D1C"/>
    <w:multiLevelType w:val="hybridMultilevel"/>
    <w:tmpl w:val="252EDB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BFD2894"/>
    <w:multiLevelType w:val="hybridMultilevel"/>
    <w:tmpl w:val="BF8E5F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3C036D6B"/>
    <w:multiLevelType w:val="hybridMultilevel"/>
    <w:tmpl w:val="043255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542ABB"/>
    <w:multiLevelType w:val="hybridMultilevel"/>
    <w:tmpl w:val="005C49A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15E06AB"/>
    <w:multiLevelType w:val="hybridMultilevel"/>
    <w:tmpl w:val="EEC46A0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44969CE"/>
    <w:multiLevelType w:val="hybridMultilevel"/>
    <w:tmpl w:val="B9DA91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AC1A90"/>
    <w:multiLevelType w:val="hybridMultilevel"/>
    <w:tmpl w:val="853A71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8B229B"/>
    <w:multiLevelType w:val="hybridMultilevel"/>
    <w:tmpl w:val="03948C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3830FB0"/>
    <w:multiLevelType w:val="hybridMultilevel"/>
    <w:tmpl w:val="BDEA4E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2B38E3"/>
    <w:multiLevelType w:val="hybridMultilevel"/>
    <w:tmpl w:val="CEFC3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987A1D"/>
    <w:multiLevelType w:val="hybridMultilevel"/>
    <w:tmpl w:val="DA125F9E"/>
    <w:lvl w:ilvl="0">
      <w:start w:val="1"/>
      <w:numFmt w:val="lowerLetter"/>
      <w:lvlText w:val="%1)"/>
      <w:lvlJc w:val="left"/>
      <w:pPr>
        <w:tabs>
          <w:tab w:val="num" w:pos="924"/>
        </w:tabs>
        <w:ind w:left="924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  <w:rtl w:val="0"/>
        <w:cs w:val="0"/>
      </w:rPr>
    </w:lvl>
  </w:abstractNum>
  <w:abstractNum w:abstractNumId="19">
    <w:nsid w:val="5DD32E02"/>
    <w:multiLevelType w:val="hybridMultilevel"/>
    <w:tmpl w:val="8D184C7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abstractNum w:abstractNumId="21">
    <w:nsid w:val="69AE0961"/>
    <w:multiLevelType w:val="hybridMultilevel"/>
    <w:tmpl w:val="EB20BDA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cs="Times New Roman"/>
        <w:rtl w:val="0"/>
        <w:cs w:val="0"/>
      </w:rPr>
    </w:lvl>
  </w:abstractNum>
  <w:abstractNum w:abstractNumId="22">
    <w:nsid w:val="6F3108CE"/>
    <w:multiLevelType w:val="hybridMultilevel"/>
    <w:tmpl w:val="F1A291DE"/>
    <w:lvl w:ilvl="0">
      <w:start w:val="1"/>
      <w:numFmt w:val="lowerLetter"/>
      <w:lvlText w:val="%1)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3">
    <w:nsid w:val="708C6D56"/>
    <w:multiLevelType w:val="hybridMultilevel"/>
    <w:tmpl w:val="EAECEB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1CB388F"/>
    <w:multiLevelType w:val="hybridMultilevel"/>
    <w:tmpl w:val="23BEB8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795A22"/>
    <w:multiLevelType w:val="hybridMultilevel"/>
    <w:tmpl w:val="DB502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B012263"/>
    <w:multiLevelType w:val="hybridMultilevel"/>
    <w:tmpl w:val="76DE80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5"/>
  </w:num>
  <w:num w:numId="9">
    <w:abstractNumId w:val="24"/>
  </w:num>
  <w:num w:numId="10">
    <w:abstractNumId w:val="23"/>
  </w:num>
  <w:num w:numId="11">
    <w:abstractNumId w:val="16"/>
  </w:num>
  <w:num w:numId="12">
    <w:abstractNumId w:val="26"/>
  </w:num>
  <w:num w:numId="13">
    <w:abstractNumId w:val="7"/>
  </w:num>
  <w:num w:numId="14">
    <w:abstractNumId w:val="14"/>
  </w:num>
  <w:num w:numId="15">
    <w:abstractNumId w:val="10"/>
  </w:num>
  <w:num w:numId="16">
    <w:abstractNumId w:val="6"/>
  </w:num>
  <w:num w:numId="17">
    <w:abstractNumId w:val="4"/>
  </w:num>
  <w:num w:numId="18">
    <w:abstractNumId w:val="13"/>
  </w:num>
  <w:num w:numId="19">
    <w:abstractNumId w:val="0"/>
  </w:num>
  <w:num w:numId="20">
    <w:abstractNumId w:val="25"/>
  </w:num>
  <w:num w:numId="21">
    <w:abstractNumId w:val="15"/>
  </w:num>
  <w:num w:numId="22">
    <w:abstractNumId w:val="9"/>
  </w:num>
  <w:num w:numId="23">
    <w:abstractNumId w:val="17"/>
  </w:num>
  <w:num w:numId="24">
    <w:abstractNumId w:val="11"/>
  </w:num>
  <w:num w:numId="25">
    <w:abstractNumId w:val="8"/>
  </w:num>
  <w:num w:numId="26">
    <w:abstractNumId w:val="1"/>
  </w:num>
  <w:num w:numId="27">
    <w:abstractNumId w:val="12"/>
  </w:num>
  <w:num w:numId="28">
    <w:abstractNumId w:val="3"/>
  </w:num>
  <w:num w:numId="29">
    <w:abstractNumId w:val="1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A76942"/>
    <w:rsid w:val="000D02EE"/>
    <w:rsid w:val="00175B3B"/>
    <w:rsid w:val="001A4B02"/>
    <w:rsid w:val="00233CF1"/>
    <w:rsid w:val="00304246"/>
    <w:rsid w:val="00352FC4"/>
    <w:rsid w:val="0035432E"/>
    <w:rsid w:val="003B2FB1"/>
    <w:rsid w:val="003D619F"/>
    <w:rsid w:val="003E1FC4"/>
    <w:rsid w:val="00496C93"/>
    <w:rsid w:val="005406F0"/>
    <w:rsid w:val="005D20DE"/>
    <w:rsid w:val="0061253B"/>
    <w:rsid w:val="0062627B"/>
    <w:rsid w:val="0063103D"/>
    <w:rsid w:val="00634CD2"/>
    <w:rsid w:val="00697B2D"/>
    <w:rsid w:val="00722446"/>
    <w:rsid w:val="00757AB8"/>
    <w:rsid w:val="00776260"/>
    <w:rsid w:val="0080698D"/>
    <w:rsid w:val="0080782D"/>
    <w:rsid w:val="00827368"/>
    <w:rsid w:val="00880D60"/>
    <w:rsid w:val="008E4B2A"/>
    <w:rsid w:val="008E7611"/>
    <w:rsid w:val="00915929"/>
    <w:rsid w:val="00940C73"/>
    <w:rsid w:val="00992440"/>
    <w:rsid w:val="009E18F4"/>
    <w:rsid w:val="009F5F37"/>
    <w:rsid w:val="00A26DF7"/>
    <w:rsid w:val="00A540A4"/>
    <w:rsid w:val="00A629E4"/>
    <w:rsid w:val="00A76942"/>
    <w:rsid w:val="00AB0B65"/>
    <w:rsid w:val="00AC35FC"/>
    <w:rsid w:val="00B85D8F"/>
    <w:rsid w:val="00BE3D24"/>
    <w:rsid w:val="00C0293F"/>
    <w:rsid w:val="00C97451"/>
    <w:rsid w:val="00D72E3F"/>
    <w:rsid w:val="00DD614E"/>
    <w:rsid w:val="00DE49B6"/>
    <w:rsid w:val="00EA6757"/>
    <w:rsid w:val="00EB3735"/>
    <w:rsid w:val="00F6513E"/>
    <w:rsid w:val="00F91F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4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A7694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76942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76942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A76942"/>
    <w:rPr>
      <w:rFonts w:ascii="Times New Roman" w:hAnsi="Times New Roman" w:cs="Times New Roman"/>
      <w:b/>
      <w:rtl w:val="0"/>
      <w:cs w:val="0"/>
    </w:rPr>
  </w:style>
  <w:style w:type="paragraph" w:styleId="ListParagraph">
    <w:name w:val="List Paragraph"/>
    <w:basedOn w:val="Normal"/>
    <w:uiPriority w:val="34"/>
    <w:qFormat/>
    <w:rsid w:val="00A7694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40C7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40C7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7</Pages>
  <Words>1663</Words>
  <Characters>9482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15</cp:revision>
  <cp:lastPrinted>2013-03-07T13:06:00Z</cp:lastPrinted>
  <dcterms:created xsi:type="dcterms:W3CDTF">2013-01-11T11:10:00Z</dcterms:created>
  <dcterms:modified xsi:type="dcterms:W3CDTF">2013-03-11T07:47:00Z</dcterms:modified>
</cp:coreProperties>
</file>