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5FAC" w:rsidP="00DC5FAC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DC5FAC" w:rsidP="00DC5FAC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DC5FAC" w:rsidP="00DC5FAC">
      <w:pPr>
        <w:bidi w:val="0"/>
        <w:rPr>
          <w:rFonts w:ascii="Arial" w:hAnsi="Arial" w:cs="Arial"/>
          <w:i/>
          <w:iCs/>
        </w:rPr>
      </w:pPr>
    </w:p>
    <w:p w:rsidR="00DC5FAC" w:rsidP="00DC5FAC">
      <w:pPr>
        <w:bidi w:val="0"/>
        <w:rPr>
          <w:rFonts w:ascii="Arial" w:hAnsi="Arial" w:cs="Arial"/>
          <w:i/>
          <w:iCs/>
        </w:rPr>
      </w:pPr>
    </w:p>
    <w:p w:rsidR="00DC5FAC" w:rsidP="00DC5F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17.  schôdza výboru                                                                                                           </w:t>
      </w:r>
    </w:p>
    <w:p w:rsidR="00DC5FAC" w:rsidP="00DC5F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- 101/2013</w:t>
      </w:r>
    </w:p>
    <w:p w:rsidR="00DC5FAC" w:rsidP="00DC5FA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C5FAC" w:rsidP="00DC5FA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C5FAC" w:rsidP="00DC5FAC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59</w:t>
      </w:r>
    </w:p>
    <w:p w:rsidR="00DC5FAC" w:rsidP="00DC5FAC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C5FAC" w:rsidP="00DC5FAC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DC5FAC" w:rsidP="00DC5FAC">
      <w:pPr>
        <w:bidi w:val="0"/>
        <w:jc w:val="center"/>
        <w:rPr>
          <w:rFonts w:ascii="Arial" w:hAnsi="Arial" w:cs="Arial"/>
          <w:b/>
        </w:rPr>
      </w:pPr>
    </w:p>
    <w:p w:rsidR="00DC5FAC" w:rsidP="00DC5FA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C5FAC" w:rsidP="00DC5FA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DC5FAC" w:rsidP="00DC5FAC">
      <w:pPr>
        <w:bidi w:val="0"/>
        <w:jc w:val="center"/>
        <w:rPr>
          <w:rFonts w:ascii="Arial" w:hAnsi="Arial" w:cs="Arial"/>
          <w:b/>
        </w:rPr>
      </w:pPr>
    </w:p>
    <w:p w:rsidR="00DC5FAC" w:rsidP="00DC5FAC">
      <w:pPr>
        <w:bidi w:val="0"/>
        <w:jc w:val="center"/>
        <w:rPr>
          <w:rFonts w:ascii="Arial" w:hAnsi="Arial" w:cs="Arial"/>
          <w:b/>
        </w:rPr>
      </w:pPr>
      <w:r w:rsidR="00194B86">
        <w:rPr>
          <w:rFonts w:ascii="Arial" w:hAnsi="Arial" w:cs="Arial"/>
          <w:b/>
        </w:rPr>
        <w:t>zo  7. marca 2013</w:t>
      </w:r>
    </w:p>
    <w:p w:rsidR="00DC5FAC" w:rsidP="00DC5FAC">
      <w:pPr>
        <w:pStyle w:val="BodyText"/>
        <w:bidi w:val="0"/>
        <w:rPr>
          <w:rFonts w:ascii="Arial" w:hAnsi="Arial" w:cs="Arial"/>
          <w:bCs/>
        </w:rPr>
      </w:pPr>
    </w:p>
    <w:p w:rsidR="00DC5FAC" w:rsidRPr="007168B8" w:rsidP="00DC5FAC">
      <w:pPr>
        <w:bidi w:val="0"/>
        <w:ind w:firstLine="708"/>
        <w:rPr>
          <w:rFonts w:ascii="Arial" w:hAnsi="Arial" w:cs="Arial"/>
        </w:rPr>
      </w:pPr>
      <w:r w:rsidRPr="00DC5FAC">
        <w:rPr>
          <w:rFonts w:ascii="Arial" w:hAnsi="Arial" w:cs="Arial"/>
        </w:rPr>
        <w:t xml:space="preserve">Výbor Národnej rady Slovenskej republiky pre vzdelávanie, vedu, mládež a šport </w:t>
      </w:r>
      <w:r w:rsidRPr="00DC5FAC">
        <w:rPr>
          <w:rFonts w:ascii="Arial" w:hAnsi="Arial" w:cs="Arial"/>
          <w:b/>
          <w:bCs/>
          <w:spacing w:val="40"/>
        </w:rPr>
        <w:t>prerokoval</w:t>
      </w:r>
      <w:r w:rsidRPr="00DC5FAC">
        <w:rPr>
          <w:rFonts w:ascii="Arial" w:hAnsi="Arial" w:cs="Arial"/>
        </w:rPr>
        <w:t xml:space="preserve"> návrh poslancov Národnej rady Slovenskej republiky Otta BRIXIHO, Antona MARTVOŇA a Jozefa MIKLOŠKA na vydanie zákona, ktorým sa zriaďuje Slovenský historický ústav v Ríme </w:t>
      </w:r>
      <w:r w:rsidRPr="00DC5FAC">
        <w:rPr>
          <w:rFonts w:ascii="Arial" w:hAnsi="Arial" w:cs="Arial"/>
          <w:b/>
        </w:rPr>
        <w:t>(tlač 375) - druhé čítanie</w:t>
      </w:r>
      <w:r>
        <w:rPr>
          <w:rFonts w:ascii="Arial" w:hAnsi="Arial" w:cs="Arial"/>
        </w:rPr>
        <w:t xml:space="preserve"> a</w:t>
      </w:r>
    </w:p>
    <w:p w:rsidR="00DC5FAC" w:rsidP="00DC5FAC">
      <w:pPr>
        <w:bidi w:val="0"/>
        <w:ind w:firstLine="708"/>
        <w:rPr>
          <w:rFonts w:ascii="Arial" w:hAnsi="Arial" w:cs="Arial"/>
          <w:bCs/>
        </w:rPr>
      </w:pPr>
    </w:p>
    <w:p w:rsidR="00DC5FAC" w:rsidP="00DC5FAC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DC5FAC" w:rsidP="00DC5FAC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DC5FAC" w:rsidP="00DC5FAC">
      <w:pPr>
        <w:pStyle w:val="ListParagraph"/>
        <w:bidi w:val="0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 </w:t>
      </w:r>
      <w:r w:rsidRPr="00DC5FAC">
        <w:rPr>
          <w:rFonts w:ascii="Arial" w:hAnsi="Arial" w:cs="Arial"/>
        </w:rPr>
        <w:t>n</w:t>
      </w:r>
      <w:r>
        <w:rPr>
          <w:rFonts w:ascii="Arial" w:hAnsi="Arial" w:cs="Arial"/>
        </w:rPr>
        <w:t>ávrhom</w:t>
      </w:r>
      <w:r w:rsidRPr="00DC5FAC">
        <w:rPr>
          <w:rFonts w:ascii="Arial" w:hAnsi="Arial" w:cs="Arial"/>
        </w:rPr>
        <w:t xml:space="preserve"> poslancov Národnej rady Slovenskej republiky Otta BRIXIHO, Antona MARTVOŇA a Jozefa MIKLOŠKA na vydanie zákona, ktorým sa zriaďuje Slovenský historický ústav v Ríme </w:t>
      </w:r>
      <w:r w:rsidRPr="00DC5FAC">
        <w:rPr>
          <w:rFonts w:ascii="Arial" w:hAnsi="Arial" w:cs="Arial"/>
          <w:b/>
        </w:rPr>
        <w:t>(tlač 375) - druhé čítanie</w:t>
      </w:r>
    </w:p>
    <w:p w:rsidR="00DC5FAC" w:rsidP="00DC5FAC">
      <w:pPr>
        <w:pStyle w:val="ListParagraph"/>
        <w:bidi w:val="0"/>
        <w:ind w:left="1080"/>
        <w:rPr>
          <w:rFonts w:ascii="Arial" w:hAnsi="Arial" w:cs="Arial"/>
        </w:rPr>
      </w:pPr>
    </w:p>
    <w:p w:rsidR="00DC5FAC" w:rsidP="00DC5FAC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DC5FAC" w:rsidP="00DC5FAC">
      <w:pPr>
        <w:bidi w:val="0"/>
        <w:rPr>
          <w:rFonts w:ascii="Arial" w:hAnsi="Arial" w:cs="Arial"/>
          <w:b/>
          <w:bCs/>
        </w:rPr>
      </w:pPr>
    </w:p>
    <w:p w:rsidR="00DC5FAC" w:rsidP="00DC5FAC">
      <w:pPr>
        <w:bidi w:val="0"/>
        <w:ind w:left="1080"/>
        <w:rPr>
          <w:rFonts w:ascii="Arial" w:hAnsi="Arial" w:cs="Arial"/>
          <w:bCs/>
        </w:rPr>
      </w:pPr>
      <w:r w:rsidRPr="00DC5FAC" w:rsidR="00C36323">
        <w:rPr>
          <w:rFonts w:ascii="Arial" w:hAnsi="Arial" w:cs="Arial"/>
        </w:rPr>
        <w:t>n</w:t>
      </w:r>
      <w:r w:rsidR="00C36323">
        <w:rPr>
          <w:rFonts w:ascii="Arial" w:hAnsi="Arial" w:cs="Arial"/>
        </w:rPr>
        <w:t>ávrh</w:t>
      </w:r>
      <w:r w:rsidRPr="00DC5FAC" w:rsidR="00C36323">
        <w:rPr>
          <w:rFonts w:ascii="Arial" w:hAnsi="Arial" w:cs="Arial"/>
        </w:rPr>
        <w:t xml:space="preserve"> poslancov Národnej rady Slovenskej republiky Otta BRIXIHO, Antona MARTVOŇA a Jozefa MIKLOŠKA na vydanie zákona, ktorým sa zriaďuje Slovenský historický ústav v Ríme </w:t>
      </w:r>
      <w:r w:rsidRPr="00DC5FAC" w:rsidR="00C36323">
        <w:rPr>
          <w:rFonts w:ascii="Arial" w:hAnsi="Arial" w:cs="Arial"/>
          <w:b/>
        </w:rPr>
        <w:t xml:space="preserve">(tlač 375) </w:t>
      </w:r>
      <w:r w:rsidR="00C3632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bCs/>
          <w:spacing w:val="40"/>
        </w:rPr>
        <w:t>schváliť</w:t>
      </w:r>
    </w:p>
    <w:p w:rsidR="00DC5FAC" w:rsidP="00DC5FAC">
      <w:pPr>
        <w:bidi w:val="0"/>
        <w:rPr>
          <w:rFonts w:ascii="Arial" w:hAnsi="Arial" w:cs="Arial"/>
        </w:rPr>
      </w:pPr>
    </w:p>
    <w:p w:rsidR="00DC5FAC" w:rsidP="00DC5FAC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DC5FAC" w:rsidP="00DC5FAC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DC5FAC" w:rsidRPr="00BF28E3" w:rsidP="00DC5FAC">
      <w:pPr>
        <w:pStyle w:val="BodyText"/>
        <w:bidi w:val="0"/>
        <w:ind w:left="1068"/>
        <w:rPr>
          <w:rFonts w:ascii="Arial" w:hAnsi="Arial" w:cs="Arial"/>
        </w:rPr>
      </w:pPr>
      <w:r w:rsidRPr="00BF28E3">
        <w:rPr>
          <w:rFonts w:ascii="Arial" w:hAnsi="Arial" w:cs="Arial"/>
        </w:rPr>
        <w:t xml:space="preserve">zapracovať stanovisko výboru do spoločnej správy výborov o výsledku prerokovania vládneho návrhu zákona vo výboroch. </w:t>
      </w:r>
    </w:p>
    <w:p w:rsidR="00DC5FAC" w:rsidP="00DC5FAC">
      <w:pPr>
        <w:bidi w:val="0"/>
        <w:rPr>
          <w:rFonts w:ascii="Times New Roman" w:hAnsi="Times New Roman"/>
        </w:rPr>
      </w:pPr>
    </w:p>
    <w:p w:rsidR="00DC5FAC" w:rsidP="00DC5FAC">
      <w:pPr>
        <w:bidi w:val="0"/>
        <w:rPr>
          <w:rFonts w:ascii="Arial" w:hAnsi="Arial" w:cs="Arial"/>
          <w:bCs/>
        </w:rPr>
      </w:pPr>
    </w:p>
    <w:p w:rsidR="008B39C6">
      <w:pPr>
        <w:bidi w:val="0"/>
        <w:rPr>
          <w:rFonts w:ascii="Times New Roman" w:hAnsi="Times New Roman"/>
        </w:rPr>
      </w:pPr>
    </w:p>
    <w:p w:rsidR="00DC5FAC">
      <w:pPr>
        <w:bidi w:val="0"/>
        <w:rPr>
          <w:rFonts w:ascii="Times New Roman" w:hAnsi="Times New Roman"/>
        </w:rPr>
      </w:pPr>
    </w:p>
    <w:p w:rsidR="00DC5FAC" w:rsidP="00DC5FAC">
      <w:pPr>
        <w:bidi w:val="0"/>
        <w:rPr>
          <w:rFonts w:ascii="Arial" w:hAnsi="Arial" w:cs="Arial"/>
          <w:bCs/>
        </w:rPr>
      </w:pPr>
    </w:p>
    <w:p w:rsidR="00DC5FAC" w:rsidP="00DC5F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DC5FAC" w:rsidP="00DC5F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predseda výboru</w:t>
      </w:r>
    </w:p>
    <w:p w:rsidR="00DC5FAC" w:rsidP="00DC5FAC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27C4"/>
    <w:multiLevelType w:val="hybridMultilevel"/>
    <w:tmpl w:val="4314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C5FAC"/>
    <w:rsid w:val="00194B86"/>
    <w:rsid w:val="00631453"/>
    <w:rsid w:val="007168B8"/>
    <w:rsid w:val="008B39C6"/>
    <w:rsid w:val="00961AB4"/>
    <w:rsid w:val="00BF28E3"/>
    <w:rsid w:val="00C36323"/>
    <w:rsid w:val="00DC5F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FAC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C5FAC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C5FAC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DC5FA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C5FAC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C5FAC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rsid w:val="00C36323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3632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212</Words>
  <Characters>1214</Characters>
  <Application>Microsoft Office Word</Application>
  <DocSecurity>0</DocSecurity>
  <Lines>0</Lines>
  <Paragraphs>0</Paragraphs>
  <ScaleCrop>false</ScaleCrop>
  <Company>Kancelaria NR SR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2013-03-07T11:43:00Z</cp:lastPrinted>
  <dcterms:created xsi:type="dcterms:W3CDTF">2013-02-18T11:07:00Z</dcterms:created>
  <dcterms:modified xsi:type="dcterms:W3CDTF">2013-03-07T11:43:00Z</dcterms:modified>
</cp:coreProperties>
</file>