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6F9D" w:rsidP="00C16F9D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C16F9D" w:rsidP="00C16F9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16F9D" w:rsidP="00C16F9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C34E41">
        <w:rPr>
          <w:rFonts w:ascii="Times New Roman" w:hAnsi="Times New Roman"/>
        </w:rPr>
        <w:t>1</w:t>
      </w:r>
      <w:r>
        <w:rPr>
          <w:rFonts w:ascii="Times New Roman" w:hAnsi="Times New Roman"/>
        </w:rPr>
        <w:t>. schôdza</w:t>
      </w:r>
    </w:p>
    <w:p w:rsidR="00C16F9D" w:rsidP="00C16F9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CDR-84/2013</w:t>
      </w:r>
    </w:p>
    <w:p w:rsidR="00C16F9D" w:rsidP="00C16F9D">
      <w:pPr>
        <w:bidi w:val="0"/>
        <w:ind w:left="5592" w:hanging="12"/>
        <w:rPr>
          <w:rFonts w:ascii="Times New Roman" w:hAnsi="Times New Roman"/>
        </w:rPr>
      </w:pPr>
    </w:p>
    <w:p w:rsidR="00C16F9D" w:rsidP="00C16F9D">
      <w:pPr>
        <w:bidi w:val="0"/>
        <w:ind w:left="5592" w:hanging="12"/>
        <w:rPr>
          <w:rFonts w:ascii="Times New Roman" w:hAnsi="Times New Roman"/>
        </w:rPr>
      </w:pPr>
    </w:p>
    <w:p w:rsidR="00C16F9D" w:rsidP="00C16F9D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C34E41">
        <w:rPr>
          <w:rFonts w:ascii="AT*Toronto" w:hAnsi="AT*Toronto"/>
          <w:sz w:val="36"/>
          <w:szCs w:val="20"/>
        </w:rPr>
        <w:t>17</w:t>
      </w:r>
      <w:r w:rsidR="005E6B14">
        <w:rPr>
          <w:rFonts w:ascii="AT*Toronto" w:hAnsi="AT*Toronto"/>
          <w:sz w:val="36"/>
          <w:szCs w:val="20"/>
        </w:rPr>
        <w:t>9</w:t>
      </w:r>
    </w:p>
    <w:p w:rsidR="00C16F9D" w:rsidP="00C16F9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C16F9D" w:rsidP="00C16F9D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16F9D" w:rsidP="00C16F9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C34E41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>. februára 2013</w:t>
      </w:r>
    </w:p>
    <w:p w:rsidR="00C16F9D" w:rsidP="00C16F9D">
      <w:pPr>
        <w:pStyle w:val="BodyText"/>
        <w:bidi w:val="0"/>
        <w:rPr>
          <w:rFonts w:ascii="Times New Roman" w:hAnsi="Times New Roman"/>
        </w:rPr>
      </w:pPr>
    </w:p>
    <w:p w:rsidR="00C16F9D" w:rsidRPr="00C16F9D" w:rsidP="00C16F9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D785C">
        <w:rPr>
          <w:rFonts w:ascii="Times New Roman" w:hAnsi="Times New Roman"/>
        </w:rPr>
        <w:t xml:space="preserve">k vládnemu </w:t>
      </w:r>
      <w:r w:rsidRPr="002E0F47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2E0F47">
        <w:rPr>
          <w:rFonts w:ascii="Times New Roman" w:hAnsi="Times New Roman"/>
        </w:rPr>
        <w:t xml:space="preserve"> </w:t>
      </w:r>
      <w:r w:rsidRPr="00C16F9D">
        <w:rPr>
          <w:rFonts w:ascii="Times New Roman" w:hAnsi="Times New Roman"/>
        </w:rPr>
        <w:t>zákona o puncovníctve a skúšaní drahých kovov (puncovný zákon) a o zmene niektorých zákonov (tlač 356)</w:t>
      </w:r>
    </w:p>
    <w:p w:rsidR="00C16F9D" w:rsidRPr="00DD785C" w:rsidP="00C16F9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16F9D" w:rsidP="00C16F9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16F9D" w:rsidP="00C16F9D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C16F9D" w:rsidP="00C16F9D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C16F9D" w:rsidP="00C16F9D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C16F9D" w:rsidP="00C16F9D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C16F9D" w:rsidRPr="00C16F9D" w:rsidP="00C16F9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  vládnym </w:t>
      </w:r>
      <w:r w:rsidRPr="002E0F47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2E0F47">
        <w:rPr>
          <w:rFonts w:ascii="Times New Roman" w:hAnsi="Times New Roman"/>
        </w:rPr>
        <w:t xml:space="preserve"> </w:t>
      </w:r>
      <w:r w:rsidRPr="00C16F9D">
        <w:rPr>
          <w:rFonts w:ascii="Times New Roman" w:hAnsi="Times New Roman"/>
        </w:rPr>
        <w:t>zákona o puncovníctve a skúšaní drahých kovov (puncovný zákon) a o zmene niektorých zákonov (tlač 356);</w:t>
      </w:r>
    </w:p>
    <w:p w:rsidR="00C16F9D" w:rsidRPr="00C16F9D" w:rsidP="00C16F9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16F9D" w:rsidP="00C16F9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C16F9D" w:rsidP="00C16F9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C16F9D" w:rsidP="00C16F9D">
      <w:pPr>
        <w:bidi w:val="0"/>
        <w:rPr>
          <w:rFonts w:ascii="Times New Roman" w:hAnsi="Times New Roman"/>
        </w:rPr>
      </w:pPr>
    </w:p>
    <w:p w:rsidR="00C16F9D" w:rsidP="00C16F9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C16F9D" w:rsidP="00C16F9D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C16F9D" w:rsidP="00C16F9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</w:t>
      </w:r>
      <w:r w:rsidRPr="002E0F47">
        <w:rPr>
          <w:rFonts w:ascii="Times New Roman" w:hAnsi="Times New Roman"/>
        </w:rPr>
        <w:t xml:space="preserve">návrh </w:t>
      </w:r>
      <w:r w:rsidRPr="00C16F9D">
        <w:rPr>
          <w:rFonts w:ascii="Times New Roman" w:hAnsi="Times New Roman"/>
        </w:rPr>
        <w:t xml:space="preserve">zákona o puncovníctve a skúšaní drahých kovov (puncovný zákon) a o zmene niektorých zákonov (tlač 356) </w:t>
      </w:r>
      <w:r w:rsidRPr="00C16F9D">
        <w:rPr>
          <w:rFonts w:ascii="Times New Roman" w:hAnsi="Times New Roman"/>
          <w:b/>
        </w:rPr>
        <w:t>schváliť</w:t>
      </w:r>
      <w:r w:rsidRPr="00C16F9D">
        <w:rPr>
          <w:rFonts w:ascii="Times New Roman" w:hAnsi="Times New Roman"/>
        </w:rPr>
        <w:t xml:space="preserve"> so zmenami a doplnkami</w:t>
      </w:r>
      <w:r>
        <w:rPr>
          <w:rFonts w:ascii="Times New Roman" w:hAnsi="Times New Roman"/>
        </w:rPr>
        <w:t xml:space="preserve"> uvedenými v prílohe tohto uznesenia;  </w:t>
      </w:r>
    </w:p>
    <w:p w:rsidR="00C16F9D" w:rsidP="00C16F9D">
      <w:pPr>
        <w:bidi w:val="0"/>
        <w:jc w:val="both"/>
        <w:rPr>
          <w:rFonts w:ascii="Times New Roman" w:hAnsi="Times New Roman"/>
        </w:rPr>
      </w:pPr>
    </w:p>
    <w:p w:rsidR="00C16F9D" w:rsidP="00C16F9D">
      <w:pPr>
        <w:bidi w:val="0"/>
        <w:jc w:val="both"/>
        <w:rPr>
          <w:rFonts w:ascii="Times New Roman" w:hAnsi="Times New Roman"/>
        </w:rPr>
      </w:pPr>
    </w:p>
    <w:p w:rsidR="00C16F9D" w:rsidP="00C16F9D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C16F9D" w:rsidP="00C16F9D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16F9D" w:rsidP="00C16F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C16F9D" w:rsidP="00C16F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6F9D" w:rsidP="00C16F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hospodárske záležitosti. </w:t>
      </w:r>
    </w:p>
    <w:p w:rsidR="00C16F9D" w:rsidP="00C16F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6F9D" w:rsidP="00C16F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16F9D" w:rsidP="00C16F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16F9D" w:rsidP="00C16F9D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C16F9D" w:rsidP="00C16F9D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C16F9D" w:rsidP="00C16F9D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16F9D" w:rsidP="00C16F9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C16F9D" w:rsidP="00C16F9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C16F9D" w:rsidP="00C16F9D">
      <w:pPr>
        <w:bidi w:val="0"/>
        <w:jc w:val="both"/>
        <w:rPr>
          <w:rFonts w:ascii="Times New Roman" w:hAnsi="Times New Roman"/>
          <w:b/>
          <w:szCs w:val="20"/>
        </w:rPr>
      </w:pPr>
    </w:p>
    <w:p w:rsidR="00C16F9D" w:rsidP="00C16F9D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C16F9D" w:rsidP="00C16F9D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C16F9D" w:rsidP="00C16F9D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C34E41">
        <w:rPr>
          <w:rFonts w:ascii="Times New Roman" w:hAnsi="Times New Roman"/>
          <w:b/>
        </w:rPr>
        <w:t>17</w:t>
      </w:r>
      <w:r w:rsidR="005E6B14">
        <w:rPr>
          <w:rFonts w:ascii="Times New Roman" w:hAnsi="Times New Roman"/>
          <w:b/>
        </w:rPr>
        <w:t>9</w:t>
      </w:r>
    </w:p>
    <w:p w:rsidR="00C16F9D" w:rsidP="00C16F9D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45B4B">
        <w:rPr>
          <w:rFonts w:ascii="Times New Roman" w:hAnsi="Times New Roman"/>
          <w:b/>
        </w:rPr>
        <w:t xml:space="preserve"> 26. </w:t>
      </w:r>
      <w:r>
        <w:rPr>
          <w:rFonts w:ascii="Times New Roman" w:hAnsi="Times New Roman"/>
          <w:b/>
        </w:rPr>
        <w:t xml:space="preserve"> februára 2013</w:t>
      </w:r>
    </w:p>
    <w:p w:rsidR="00C16F9D" w:rsidP="00C16F9D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C16F9D" w:rsidP="00C16F9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16F9D" w:rsidP="00C16F9D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16F9D" w:rsidP="00C16F9D">
      <w:pPr>
        <w:bidi w:val="0"/>
        <w:ind w:left="670"/>
        <w:rPr>
          <w:rFonts w:ascii="Times New Roman" w:hAnsi="Times New Roman"/>
          <w:lang w:eastAsia="en-US"/>
        </w:rPr>
      </w:pPr>
    </w:p>
    <w:p w:rsidR="00C16F9D" w:rsidP="00C16F9D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C16F9D" w:rsidP="00C16F9D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C16F9D" w:rsidRPr="00C16F9D" w:rsidP="00C16F9D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C16F9D">
        <w:rPr>
          <w:rFonts w:ascii="Times New Roman" w:hAnsi="Times New Roman"/>
          <w:b/>
        </w:rPr>
        <w:t>k vládnemu návrhu zákona o puncovníctve a skúšaní drahých kovov (puncovný zákon) a o zmene niektorých zákonov (tlač 356)</w:t>
      </w:r>
    </w:p>
    <w:p w:rsidR="00C16F9D" w:rsidP="00C16F9D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16F9D" w:rsidP="00C16F9D">
      <w:pPr>
        <w:bidi w:val="0"/>
        <w:jc w:val="both"/>
        <w:rPr>
          <w:rFonts w:ascii="Times New Roman" w:hAnsi="Times New Roman"/>
          <w:b/>
        </w:rPr>
      </w:pPr>
    </w:p>
    <w:p w:rsidR="0013448F" w:rsidP="0013448F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13448F" w:rsidP="0013448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v § 5 sa doterajší text označuje ako odsek 1 a dopĺňa sa odsekom 2, ktorý znie: </w:t>
      </w:r>
    </w:p>
    <w:p w:rsidR="0013448F" w:rsidP="0013448F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Sídlom úradu je Bratislava.“. </w:t>
      </w:r>
    </w:p>
    <w:p w:rsidR="0013448F" w:rsidP="0013448F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Zároveň sa v § 7 vypúšťa odsek 1 a zrušuje sa doterajšie označenie odseku 2.</w:t>
      </w: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pripomienka, sídlo správneho orgánu nie je jeho kompetenciou.</w:t>
      </w:r>
    </w:p>
    <w:p w:rsidR="0013448F" w:rsidP="0013448F">
      <w:pPr>
        <w:pStyle w:val="ListParagraph"/>
        <w:tabs>
          <w:tab w:val="left" w:pos="426"/>
        </w:tabs>
        <w:bidi w:val="0"/>
        <w:spacing w:line="360" w:lineRule="auto"/>
        <w:ind w:left="426"/>
        <w:jc w:val="both"/>
        <w:rPr>
          <w:rFonts w:ascii="Times New Roman" w:hAnsi="Times New Roman"/>
        </w:rPr>
      </w:pPr>
    </w:p>
    <w:p w:rsidR="0013448F" w:rsidP="0013448F">
      <w:pPr>
        <w:pStyle w:val="ListParagraph"/>
        <w:numPr>
          <w:numId w:val="2"/>
        </w:numPr>
        <w:tabs>
          <w:tab w:val="left" w:pos="426"/>
        </w:tabs>
        <w:autoSpaceDN w:val="0"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7 ods. 2 písm. i) v poznámke pod čiarou k odkazu 5 sa pred slová „Ú. v. ES L 358, 31.12.2002“  vkladajú slová „Mimoriadne vydanie Ú. v. EÚ, kap. 18/zv. 2,“ a na konci pripájajú slová „v platnom znení“.</w:t>
      </w:r>
    </w:p>
    <w:p w:rsidR="0013448F" w:rsidP="0013448F">
      <w:pPr>
        <w:bidi w:val="0"/>
        <w:ind w:left="2835"/>
        <w:jc w:val="both"/>
        <w:rPr>
          <w:rStyle w:val="Emphasis"/>
          <w:rFonts w:eastAsia="Arial Unicode MS"/>
          <w:i w:val="0"/>
        </w:rPr>
      </w:pPr>
    </w:p>
    <w:p w:rsidR="0013448F" w:rsidRPr="0013448F" w:rsidP="0013448F">
      <w:pPr>
        <w:bidi w:val="0"/>
        <w:ind w:left="2835"/>
        <w:jc w:val="both"/>
        <w:rPr>
          <w:rStyle w:val="Emphasis"/>
          <w:rFonts w:eastAsia="Arial Unicode MS" w:hint="default"/>
          <w:i w:val="0"/>
        </w:rPr>
      </w:pPr>
      <w:r w:rsidRPr="0013448F">
        <w:rPr>
          <w:rStyle w:val="Emphasis"/>
          <w:rFonts w:eastAsia="Arial Unicode MS" w:hint="default"/>
          <w:i w:val="0"/>
        </w:rPr>
        <w:t>Legislatí</w:t>
      </w:r>
      <w:r w:rsidRPr="0013448F">
        <w:rPr>
          <w:rStyle w:val="Emphasis"/>
          <w:rFonts w:eastAsia="Arial Unicode MS" w:hint="default"/>
          <w:i w:val="0"/>
        </w:rPr>
        <w:t>vno-technická</w:t>
      </w:r>
      <w:r w:rsidRPr="0013448F">
        <w:rPr>
          <w:rStyle w:val="Emphasis"/>
          <w:rFonts w:eastAsia="Arial Unicode MS" w:hint="default"/>
          <w:i w:val="0"/>
        </w:rPr>
        <w:t xml:space="preserve"> ú</w:t>
      </w:r>
      <w:r w:rsidRPr="0013448F">
        <w:rPr>
          <w:rStyle w:val="Emphasis"/>
          <w:rFonts w:eastAsia="Arial Unicode MS" w:hint="default"/>
          <w:i w:val="0"/>
        </w:rPr>
        <w:t>prava sú</w:t>
      </w:r>
      <w:r w:rsidRPr="0013448F">
        <w:rPr>
          <w:rStyle w:val="Emphasis"/>
          <w:rFonts w:eastAsia="Arial Unicode MS" w:hint="default"/>
          <w:i w:val="0"/>
        </w:rPr>
        <w:t>visiaca so zauží</w:t>
      </w:r>
      <w:r w:rsidRPr="0013448F">
        <w:rPr>
          <w:rStyle w:val="Emphasis"/>
          <w:rFonts w:eastAsia="Arial Unicode MS" w:hint="default"/>
          <w:i w:val="0"/>
        </w:rPr>
        <w:t>vaný</w:t>
      </w:r>
      <w:r w:rsidRPr="0013448F">
        <w:rPr>
          <w:rStyle w:val="Emphasis"/>
          <w:rFonts w:eastAsia="Arial Unicode MS" w:hint="default"/>
          <w:i w:val="0"/>
        </w:rPr>
        <w:t>m spô</w:t>
      </w:r>
      <w:r w:rsidRPr="0013448F">
        <w:rPr>
          <w:rStyle w:val="Emphasis"/>
          <w:rFonts w:eastAsia="Arial Unicode MS" w:hint="default"/>
          <w:i w:val="0"/>
        </w:rPr>
        <w:t>sobom uvá</w:t>
      </w:r>
      <w:r w:rsidRPr="0013448F">
        <w:rPr>
          <w:rStyle w:val="Emphasis"/>
          <w:rFonts w:eastAsia="Arial Unicode MS" w:hint="default"/>
          <w:i w:val="0"/>
        </w:rPr>
        <w:t>dzania informá</w:t>
      </w:r>
      <w:r w:rsidRPr="0013448F">
        <w:rPr>
          <w:rStyle w:val="Emphasis"/>
          <w:rFonts w:eastAsia="Arial Unicode MS" w:hint="default"/>
          <w:i w:val="0"/>
        </w:rPr>
        <w:t>cie o </w:t>
      </w:r>
      <w:r w:rsidRPr="0013448F">
        <w:rPr>
          <w:rStyle w:val="Emphasis"/>
          <w:rFonts w:eastAsia="Arial Unicode MS" w:hint="default"/>
          <w:i w:val="0"/>
        </w:rPr>
        <w:t>publiká</w:t>
      </w:r>
      <w:r w:rsidRPr="0013448F">
        <w:rPr>
          <w:rStyle w:val="Emphasis"/>
          <w:rFonts w:eastAsia="Arial Unicode MS" w:hint="default"/>
          <w:i w:val="0"/>
        </w:rPr>
        <w:t>cii prá</w:t>
      </w:r>
      <w:r w:rsidRPr="0013448F">
        <w:rPr>
          <w:rStyle w:val="Emphasis"/>
          <w:rFonts w:eastAsia="Arial Unicode MS" w:hint="default"/>
          <w:i w:val="0"/>
        </w:rPr>
        <w:t>vne zá</w:t>
      </w:r>
      <w:r w:rsidRPr="0013448F">
        <w:rPr>
          <w:rStyle w:val="Emphasis"/>
          <w:rFonts w:eastAsia="Arial Unicode MS" w:hint="default"/>
          <w:i w:val="0"/>
        </w:rPr>
        <w:t>vä</w:t>
      </w:r>
      <w:r w:rsidRPr="0013448F">
        <w:rPr>
          <w:rStyle w:val="Emphasis"/>
          <w:rFonts w:eastAsia="Arial Unicode MS" w:hint="default"/>
          <w:i w:val="0"/>
        </w:rPr>
        <w:t>zný</w:t>
      </w:r>
      <w:r w:rsidRPr="0013448F">
        <w:rPr>
          <w:rStyle w:val="Emphasis"/>
          <w:rFonts w:eastAsia="Arial Unicode MS" w:hint="default"/>
          <w:i w:val="0"/>
        </w:rPr>
        <w:t>ch aktov Euró</w:t>
      </w:r>
      <w:r w:rsidRPr="0013448F">
        <w:rPr>
          <w:rStyle w:val="Emphasis"/>
          <w:rFonts w:eastAsia="Arial Unicode MS" w:hint="default"/>
          <w:i w:val="0"/>
        </w:rPr>
        <w:t>pskej ú</w:t>
      </w:r>
      <w:r w:rsidRPr="0013448F">
        <w:rPr>
          <w:rStyle w:val="Emphasis"/>
          <w:rFonts w:eastAsia="Arial Unicode MS" w:hint="default"/>
          <w:i w:val="0"/>
        </w:rPr>
        <w:t>nie v </w:t>
      </w:r>
      <w:r w:rsidRPr="0013448F">
        <w:rPr>
          <w:rStyle w:val="Emphasis"/>
          <w:rFonts w:eastAsia="Arial Unicode MS" w:hint="default"/>
          <w:i w:val="0"/>
        </w:rPr>
        <w:t>ú</w:t>
      </w:r>
      <w:r w:rsidRPr="0013448F">
        <w:rPr>
          <w:rStyle w:val="Emphasis"/>
          <w:rFonts w:eastAsia="Arial Unicode MS" w:hint="default"/>
          <w:i w:val="0"/>
        </w:rPr>
        <w:t>radnom vestní</w:t>
      </w:r>
      <w:r w:rsidRPr="0013448F">
        <w:rPr>
          <w:rStyle w:val="Emphasis"/>
          <w:rFonts w:eastAsia="Arial Unicode MS" w:hint="default"/>
          <w:i w:val="0"/>
        </w:rPr>
        <w:t xml:space="preserve">ku. </w:t>
      </w:r>
    </w:p>
    <w:p w:rsidR="0013448F" w:rsidRPr="0013448F" w:rsidP="0013448F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13448F" w:rsidRPr="0013448F" w:rsidP="0013448F">
      <w:pPr>
        <w:bidi w:val="0"/>
        <w:ind w:left="3969"/>
        <w:jc w:val="both"/>
        <w:rPr>
          <w:rStyle w:val="Emphasis"/>
          <w:rFonts w:eastAsia="Arial Unicode MS"/>
          <w:i w:val="0"/>
          <w:iCs w:val="0"/>
        </w:rPr>
      </w:pPr>
    </w:p>
    <w:p w:rsidR="0013448F" w:rsidP="0013448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V čl. I § 7 ods. 2 písm. j) sa slovo „expertíznu“ nahrádza slovom „znaleckú“.</w:t>
      </w: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pStyle w:val="Heading2"/>
        <w:bidi w:val="0"/>
        <w:ind w:left="2832" w:firstLine="3"/>
        <w:rPr>
          <w:rFonts w:hint="default"/>
          <w:b w:val="0"/>
        </w:rPr>
      </w:pPr>
      <w:r>
        <w:rPr>
          <w:rFonts w:hint="default"/>
          <w:b w:val="0"/>
        </w:rPr>
        <w:t>Legislatí</w:t>
      </w:r>
      <w:r>
        <w:rPr>
          <w:rFonts w:hint="default"/>
          <w:b w:val="0"/>
        </w:rPr>
        <w:t>vna pripomienka, zosú</w:t>
      </w:r>
      <w:r>
        <w:rPr>
          <w:rFonts w:hint="default"/>
          <w:b w:val="0"/>
        </w:rPr>
        <w:t>laď</w:t>
      </w:r>
      <w:r>
        <w:rPr>
          <w:rFonts w:hint="default"/>
          <w:b w:val="0"/>
        </w:rPr>
        <w:t>ujú</w:t>
      </w:r>
      <w:r>
        <w:rPr>
          <w:rFonts w:hint="default"/>
          <w:b w:val="0"/>
        </w:rPr>
        <w:t>ca terminoló</w:t>
      </w:r>
      <w:r>
        <w:rPr>
          <w:rFonts w:hint="default"/>
          <w:b w:val="0"/>
        </w:rPr>
        <w:t>giu so zá</w:t>
      </w:r>
      <w:r>
        <w:rPr>
          <w:rFonts w:hint="default"/>
          <w:b w:val="0"/>
        </w:rPr>
        <w:t>konom č</w:t>
      </w:r>
      <w:r>
        <w:rPr>
          <w:rFonts w:hint="default"/>
          <w:b w:val="0"/>
        </w:rPr>
        <w:t>. 382/2004 Z. z. o znalcoch, tlmoč</w:t>
      </w:r>
      <w:r>
        <w:rPr>
          <w:rFonts w:hint="default"/>
          <w:b w:val="0"/>
        </w:rPr>
        <w:t>ní</w:t>
      </w:r>
      <w:r>
        <w:rPr>
          <w:rFonts w:hint="default"/>
          <w:b w:val="0"/>
        </w:rPr>
        <w:t>koch a prekladateľ</w:t>
      </w:r>
      <w:r>
        <w:rPr>
          <w:rFonts w:hint="default"/>
          <w:b w:val="0"/>
        </w:rPr>
        <w:t>och a o zmene a doplnení</w:t>
      </w:r>
      <w:r>
        <w:rPr>
          <w:rFonts w:hint="default"/>
          <w:b w:val="0"/>
        </w:rPr>
        <w:t xml:space="preserve"> niektorý</w:t>
      </w:r>
      <w:r>
        <w:rPr>
          <w:rFonts w:hint="default"/>
          <w:b w:val="0"/>
        </w:rPr>
        <w:t>ch zá</w:t>
      </w:r>
      <w:r>
        <w:rPr>
          <w:rFonts w:hint="default"/>
          <w:b w:val="0"/>
        </w:rPr>
        <w:t>konov v </w:t>
      </w:r>
      <w:r>
        <w:rPr>
          <w:rFonts w:hint="default"/>
          <w:b w:val="0"/>
        </w:rPr>
        <w:t>znení</w:t>
      </w:r>
      <w:r>
        <w:rPr>
          <w:rFonts w:hint="default"/>
          <w:b w:val="0"/>
        </w:rPr>
        <w:t xml:space="preserve"> neskorší</w:t>
      </w:r>
      <w:r>
        <w:rPr>
          <w:rFonts w:hint="default"/>
          <w:b w:val="0"/>
        </w:rPr>
        <w:t>ch predpisov.</w:t>
      </w: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10 ods. 2 sa za slová „tuzemský tovar, cudzí tovar, starý tovar určený na obchodovanie v tuzemsku a opravený tovar“ vkladajú  slová „(§ 3 ods. 1)“.</w:t>
      </w: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pripomienka, pojem tovar zahŕňa v sebe tak tuzemský tovar, ako aj cudzí tovar, starý tovar a opravený tovar.</w:t>
      </w:r>
    </w:p>
    <w:p w:rsidR="0013448F" w:rsidP="0013448F">
      <w:pPr>
        <w:pStyle w:val="ListParagraph"/>
        <w:numPr>
          <w:numId w:val="2"/>
        </w:numPr>
        <w:autoSpaceDN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§ 12 ods. 1 v poznámke pod čiarou k odkazu 11 sa za slová „Mimoriadne vydanie Ú. v. EÚ, kap. 2/zv. 4“ vkladá čiarka a tieto slová: „Ú. v. ES L 302, 19.10.1992“.</w:t>
      </w:r>
    </w:p>
    <w:p w:rsidR="0013448F" w:rsidRPr="0013448F" w:rsidP="0013448F">
      <w:pPr>
        <w:bidi w:val="0"/>
        <w:ind w:left="2835"/>
        <w:jc w:val="both"/>
        <w:rPr>
          <w:rStyle w:val="Emphasis"/>
          <w:rFonts w:eastAsia="Arial Unicode MS"/>
          <w:i w:val="0"/>
        </w:rPr>
      </w:pPr>
    </w:p>
    <w:p w:rsidR="0013448F" w:rsidRPr="0013448F" w:rsidP="0013448F">
      <w:pPr>
        <w:bidi w:val="0"/>
        <w:ind w:left="2835"/>
        <w:jc w:val="both"/>
        <w:rPr>
          <w:rStyle w:val="Emphasis"/>
          <w:rFonts w:eastAsia="Arial Unicode MS"/>
          <w:i w:val="0"/>
          <w:iCs w:val="0"/>
        </w:rPr>
      </w:pPr>
      <w:r w:rsidRPr="0013448F">
        <w:rPr>
          <w:rStyle w:val="Emphasis"/>
          <w:rFonts w:eastAsia="Arial Unicode MS" w:hint="default"/>
          <w:i w:val="0"/>
        </w:rPr>
        <w:t>Legislatí</w:t>
      </w:r>
      <w:r w:rsidRPr="0013448F">
        <w:rPr>
          <w:rStyle w:val="Emphasis"/>
          <w:rFonts w:eastAsia="Arial Unicode MS" w:hint="default"/>
          <w:i w:val="0"/>
        </w:rPr>
        <w:t>vno-technická</w:t>
      </w:r>
      <w:r w:rsidRPr="0013448F">
        <w:rPr>
          <w:rStyle w:val="Emphasis"/>
          <w:rFonts w:eastAsia="Arial Unicode MS" w:hint="default"/>
          <w:i w:val="0"/>
        </w:rPr>
        <w:t xml:space="preserve"> ú</w:t>
      </w:r>
      <w:r w:rsidRPr="0013448F">
        <w:rPr>
          <w:rStyle w:val="Emphasis"/>
          <w:rFonts w:eastAsia="Arial Unicode MS" w:hint="default"/>
          <w:i w:val="0"/>
        </w:rPr>
        <w:t>prava sú</w:t>
      </w:r>
      <w:r w:rsidRPr="0013448F">
        <w:rPr>
          <w:rStyle w:val="Emphasis"/>
          <w:rFonts w:eastAsia="Arial Unicode MS" w:hint="default"/>
          <w:i w:val="0"/>
        </w:rPr>
        <w:t>visiaca so zauží</w:t>
      </w:r>
      <w:r w:rsidRPr="0013448F">
        <w:rPr>
          <w:rStyle w:val="Emphasis"/>
          <w:rFonts w:eastAsia="Arial Unicode MS" w:hint="default"/>
          <w:i w:val="0"/>
        </w:rPr>
        <w:t>vaný</w:t>
      </w:r>
      <w:r w:rsidRPr="0013448F">
        <w:rPr>
          <w:rStyle w:val="Emphasis"/>
          <w:rFonts w:eastAsia="Arial Unicode MS" w:hint="default"/>
          <w:i w:val="0"/>
        </w:rPr>
        <w:t>m spô</w:t>
      </w:r>
      <w:r w:rsidRPr="0013448F">
        <w:rPr>
          <w:rStyle w:val="Emphasis"/>
          <w:rFonts w:eastAsia="Arial Unicode MS" w:hint="default"/>
          <w:i w:val="0"/>
        </w:rPr>
        <w:t>sob</w:t>
      </w:r>
      <w:r w:rsidRPr="0013448F">
        <w:rPr>
          <w:rStyle w:val="Emphasis"/>
          <w:rFonts w:eastAsia="Arial Unicode MS" w:hint="default"/>
          <w:i w:val="0"/>
        </w:rPr>
        <w:t>om uvá</w:t>
      </w:r>
      <w:r w:rsidRPr="0013448F">
        <w:rPr>
          <w:rStyle w:val="Emphasis"/>
          <w:rFonts w:eastAsia="Arial Unicode MS" w:hint="default"/>
          <w:i w:val="0"/>
        </w:rPr>
        <w:t>dzania informá</w:t>
      </w:r>
      <w:r w:rsidRPr="0013448F">
        <w:rPr>
          <w:rStyle w:val="Emphasis"/>
          <w:rFonts w:eastAsia="Arial Unicode MS" w:hint="default"/>
          <w:i w:val="0"/>
        </w:rPr>
        <w:t>cie o </w:t>
      </w:r>
      <w:r w:rsidRPr="0013448F">
        <w:rPr>
          <w:rStyle w:val="Emphasis"/>
          <w:rFonts w:eastAsia="Arial Unicode MS" w:hint="default"/>
          <w:i w:val="0"/>
        </w:rPr>
        <w:t>publiká</w:t>
      </w:r>
      <w:r w:rsidRPr="0013448F">
        <w:rPr>
          <w:rStyle w:val="Emphasis"/>
          <w:rFonts w:eastAsia="Arial Unicode MS" w:hint="default"/>
          <w:i w:val="0"/>
        </w:rPr>
        <w:t>cii prá</w:t>
      </w:r>
      <w:r w:rsidRPr="0013448F">
        <w:rPr>
          <w:rStyle w:val="Emphasis"/>
          <w:rFonts w:eastAsia="Arial Unicode MS" w:hint="default"/>
          <w:i w:val="0"/>
        </w:rPr>
        <w:t>vne zá</w:t>
      </w:r>
      <w:r w:rsidRPr="0013448F">
        <w:rPr>
          <w:rStyle w:val="Emphasis"/>
          <w:rFonts w:eastAsia="Arial Unicode MS" w:hint="default"/>
          <w:i w:val="0"/>
        </w:rPr>
        <w:t>vä</w:t>
      </w:r>
      <w:r w:rsidRPr="0013448F">
        <w:rPr>
          <w:rStyle w:val="Emphasis"/>
          <w:rFonts w:eastAsia="Arial Unicode MS" w:hint="default"/>
          <w:i w:val="0"/>
        </w:rPr>
        <w:t>zný</w:t>
      </w:r>
      <w:r w:rsidRPr="0013448F">
        <w:rPr>
          <w:rStyle w:val="Emphasis"/>
          <w:rFonts w:eastAsia="Arial Unicode MS" w:hint="default"/>
          <w:i w:val="0"/>
        </w:rPr>
        <w:t>ch aktov Euró</w:t>
      </w:r>
      <w:r w:rsidRPr="0013448F">
        <w:rPr>
          <w:rStyle w:val="Emphasis"/>
          <w:rFonts w:eastAsia="Arial Unicode MS" w:hint="default"/>
          <w:i w:val="0"/>
        </w:rPr>
        <w:t>pskej ú</w:t>
      </w:r>
      <w:r w:rsidRPr="0013448F">
        <w:rPr>
          <w:rStyle w:val="Emphasis"/>
          <w:rFonts w:eastAsia="Arial Unicode MS" w:hint="default"/>
          <w:i w:val="0"/>
        </w:rPr>
        <w:t>nie v </w:t>
      </w:r>
      <w:r w:rsidRPr="0013448F">
        <w:rPr>
          <w:rStyle w:val="Emphasis"/>
          <w:rFonts w:eastAsia="Arial Unicode MS" w:hint="default"/>
          <w:i w:val="0"/>
        </w:rPr>
        <w:t>ú</w:t>
      </w:r>
      <w:r w:rsidRPr="0013448F">
        <w:rPr>
          <w:rStyle w:val="Emphasis"/>
          <w:rFonts w:eastAsia="Arial Unicode MS" w:hint="default"/>
          <w:i w:val="0"/>
        </w:rPr>
        <w:t>radnom vestní</w:t>
      </w:r>
      <w:r w:rsidRPr="0013448F">
        <w:rPr>
          <w:rStyle w:val="Emphasis"/>
          <w:rFonts w:eastAsia="Arial Unicode MS" w:hint="default"/>
          <w:i w:val="0"/>
        </w:rPr>
        <w:t xml:space="preserve">ku. </w:t>
      </w:r>
    </w:p>
    <w:p w:rsidR="0013448F" w:rsidRPr="0013448F" w:rsidP="0013448F">
      <w:pPr>
        <w:bidi w:val="0"/>
        <w:spacing w:line="360" w:lineRule="auto"/>
        <w:jc w:val="both"/>
        <w:rPr>
          <w:rFonts w:ascii="Times New Roman" w:eastAsia="Arial Unicode MS" w:hAnsi="Times New Roman"/>
        </w:rPr>
      </w:pPr>
    </w:p>
    <w:p w:rsidR="0013448F" w:rsidRPr="0013448F" w:rsidP="0013448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§ 17 ods. 3 </w:t>
      </w:r>
      <w:r w:rsidRPr="0013448F">
        <w:rPr>
          <w:rFonts w:ascii="Times New Roman" w:hAnsi="Times New Roman"/>
        </w:rPr>
        <w:t>sa slovo „chybu“ nahrádza slovom „vadu“.</w:t>
      </w:r>
    </w:p>
    <w:p w:rsidR="0013448F" w:rsidRP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RPr="0013448F" w:rsidP="0013448F">
      <w:pPr>
        <w:bidi w:val="0"/>
        <w:ind w:left="2832"/>
        <w:jc w:val="both"/>
        <w:rPr>
          <w:rFonts w:ascii="Times New Roman" w:hAnsi="Times New Roman"/>
        </w:rPr>
      </w:pPr>
      <w:r w:rsidRPr="0013448F">
        <w:rPr>
          <w:rFonts w:ascii="Times New Roman" w:hAnsi="Times New Roman"/>
        </w:rPr>
        <w:t>Legislatívna pripomienka, ide o zosúladenie terminológie s Občianskym zákonníkom a Obchodným zákonníkom.</w:t>
      </w:r>
    </w:p>
    <w:p w:rsidR="0013448F" w:rsidRPr="0013448F" w:rsidP="0013448F">
      <w:pPr>
        <w:bidi w:val="0"/>
        <w:ind w:left="2832"/>
        <w:jc w:val="both"/>
        <w:rPr>
          <w:rFonts w:ascii="Times New Roman" w:hAnsi="Times New Roman"/>
        </w:rPr>
      </w:pPr>
    </w:p>
    <w:p w:rsidR="0013448F" w:rsidRPr="0013448F" w:rsidP="0013448F">
      <w:pPr>
        <w:bidi w:val="0"/>
        <w:ind w:left="2832"/>
        <w:jc w:val="both"/>
        <w:rPr>
          <w:rFonts w:ascii="Times New Roman" w:hAnsi="Times New Roman"/>
        </w:rPr>
      </w:pPr>
    </w:p>
    <w:p w:rsidR="0013448F" w:rsidRPr="0013448F" w:rsidP="0013448F">
      <w:pPr>
        <w:pStyle w:val="ListParagraph"/>
        <w:numPr>
          <w:numId w:val="2"/>
        </w:numPr>
        <w:autoSpaceDN w:val="0"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13448F">
        <w:rPr>
          <w:rFonts w:ascii="Times New Roman" w:hAnsi="Times New Roman"/>
        </w:rPr>
        <w:t>V čl. I § 17 ods. 4 v poznámke pod čiarou k odkazu 12 sa slovo „Príloha“  nahrádza slovami „Čl. 3 a príloha“.</w:t>
      </w:r>
    </w:p>
    <w:p w:rsidR="0013448F" w:rsidRPr="0013448F" w:rsidP="0013448F">
      <w:pPr>
        <w:pStyle w:val="ListParagraph"/>
        <w:bidi w:val="0"/>
        <w:ind w:left="2835"/>
        <w:jc w:val="both"/>
        <w:rPr>
          <w:rStyle w:val="Emphasis"/>
          <w:rFonts w:eastAsia="Arial Unicode MS"/>
          <w:i w:val="0"/>
        </w:rPr>
      </w:pPr>
    </w:p>
    <w:p w:rsidR="0013448F" w:rsidRPr="0013448F" w:rsidP="0013448F">
      <w:pPr>
        <w:pStyle w:val="ListParagraph"/>
        <w:bidi w:val="0"/>
        <w:ind w:left="2835"/>
        <w:jc w:val="both"/>
        <w:rPr>
          <w:rFonts w:ascii="Times New Roman" w:eastAsia="Arial Unicode MS" w:hAnsi="Times New Roman"/>
        </w:rPr>
      </w:pPr>
      <w:r w:rsidRPr="0013448F">
        <w:rPr>
          <w:rStyle w:val="Emphasis"/>
          <w:rFonts w:eastAsia="Arial Unicode MS" w:hint="default"/>
          <w:i w:val="0"/>
        </w:rPr>
        <w:t>Legislatí</w:t>
      </w:r>
      <w:r w:rsidRPr="0013448F">
        <w:rPr>
          <w:rStyle w:val="Emphasis"/>
          <w:rFonts w:eastAsia="Arial Unicode MS" w:hint="default"/>
          <w:i w:val="0"/>
        </w:rPr>
        <w:t>vno-technická</w:t>
      </w:r>
      <w:r w:rsidRPr="0013448F">
        <w:rPr>
          <w:rStyle w:val="Emphasis"/>
          <w:rFonts w:eastAsia="Arial Unicode MS" w:hint="default"/>
          <w:i w:val="0"/>
        </w:rPr>
        <w:t xml:space="preserve"> ú</w:t>
      </w:r>
      <w:r w:rsidRPr="0013448F">
        <w:rPr>
          <w:rStyle w:val="Emphasis"/>
          <w:rFonts w:eastAsia="Arial Unicode MS" w:hint="default"/>
          <w:i w:val="0"/>
        </w:rPr>
        <w:t>prava sú</w:t>
      </w:r>
      <w:r w:rsidRPr="0013448F">
        <w:rPr>
          <w:rStyle w:val="Emphasis"/>
          <w:rFonts w:eastAsia="Arial Unicode MS" w:hint="default"/>
          <w:i w:val="0"/>
        </w:rPr>
        <w:t>visiaca s </w:t>
      </w:r>
      <w:r w:rsidRPr="0013448F">
        <w:rPr>
          <w:rStyle w:val="Emphasis"/>
          <w:rFonts w:eastAsia="Arial Unicode MS" w:hint="default"/>
          <w:i w:val="0"/>
        </w:rPr>
        <w:t>spresnení</w:t>
      </w:r>
      <w:r w:rsidRPr="0013448F">
        <w:rPr>
          <w:rStyle w:val="Emphasis"/>
          <w:rFonts w:eastAsia="Arial Unicode MS" w:hint="default"/>
          <w:i w:val="0"/>
        </w:rPr>
        <w:t xml:space="preserve">m odkazu na </w:t>
      </w:r>
      <w:r w:rsidRPr="0013448F">
        <w:rPr>
          <w:rFonts w:ascii="Times New Roman" w:hAnsi="Times New Roman"/>
        </w:rPr>
        <w:t>V čl. I § 20 ods. 1 sa za slovo „starého“ vkladá slovo „tovaru“.</w:t>
      </w:r>
    </w:p>
    <w:p w:rsidR="0013448F" w:rsidRPr="0013448F" w:rsidP="0013448F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13448F" w:rsidRPr="0013448F" w:rsidP="0013448F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13448F" w:rsidRPr="0013448F" w:rsidP="0013448F">
      <w:pPr>
        <w:pStyle w:val="ListParagraph"/>
        <w:widowControl w:val="0"/>
        <w:numPr>
          <w:numId w:val="2"/>
        </w:numPr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</w:rPr>
      </w:pPr>
      <w:r w:rsidRPr="0013448F">
        <w:rPr>
          <w:rFonts w:ascii="Times New Roman" w:hAnsi="Times New Roman"/>
        </w:rPr>
        <w:t>V čl. I § 20 ods. 1 sa za slovo „starého“ vkladá slovo „tovaru“.</w:t>
      </w:r>
    </w:p>
    <w:p w:rsidR="0013448F" w:rsidRPr="0013448F" w:rsidP="0013448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3448F" w:rsidRPr="0013448F" w:rsidP="0013448F">
      <w:pPr>
        <w:pStyle w:val="ListParagraph"/>
        <w:bidi w:val="0"/>
        <w:ind w:left="2832"/>
        <w:jc w:val="both"/>
        <w:rPr>
          <w:rFonts w:ascii="Times New Roman" w:hAnsi="Times New Roman"/>
        </w:rPr>
      </w:pPr>
      <w:r w:rsidRPr="0013448F">
        <w:rPr>
          <w:rFonts w:ascii="Times New Roman" w:hAnsi="Times New Roman"/>
        </w:rPr>
        <w:t>Legislatívna pripomienka, v § 3 ods. 1 písm. c) sa zavádza pojem „starý tovar“.</w:t>
      </w:r>
    </w:p>
    <w:p w:rsidR="0013448F" w:rsidRP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RPr="0013448F" w:rsidP="0013448F">
      <w:pPr>
        <w:pStyle w:val="ListParagraph"/>
        <w:numPr>
          <w:numId w:val="2"/>
        </w:numPr>
        <w:autoSpaceDN w:val="0"/>
        <w:bidi w:val="0"/>
        <w:spacing w:line="360" w:lineRule="auto"/>
        <w:ind w:left="425" w:hanging="425"/>
        <w:jc w:val="both"/>
        <w:rPr>
          <w:rFonts w:ascii="Times New Roman" w:hAnsi="Times New Roman"/>
        </w:rPr>
      </w:pPr>
      <w:r w:rsidRPr="0013448F">
        <w:rPr>
          <w:rFonts w:ascii="Times New Roman" w:hAnsi="Times New Roman"/>
        </w:rPr>
        <w:t>V čl. I § 24 písm. b) a c) v poznámkach pod čiarou k odkazu 13 a 14 sa vypúšťajú slová „Rady“ a „v platnom znení“.</w:t>
      </w:r>
    </w:p>
    <w:p w:rsidR="0013448F" w:rsidRPr="0013448F" w:rsidP="0013448F">
      <w:pPr>
        <w:pStyle w:val="ListParagraph"/>
        <w:bidi w:val="0"/>
        <w:ind w:left="2835"/>
        <w:jc w:val="both"/>
        <w:rPr>
          <w:rStyle w:val="Emphasis"/>
          <w:rFonts w:eastAsia="Arial Unicode MS"/>
          <w:i w:val="0"/>
        </w:rPr>
      </w:pPr>
    </w:p>
    <w:p w:rsidR="0013448F" w:rsidRPr="0013448F" w:rsidP="0013448F">
      <w:pPr>
        <w:pStyle w:val="ListParagraph"/>
        <w:bidi w:val="0"/>
        <w:ind w:left="2835"/>
        <w:jc w:val="both"/>
        <w:rPr>
          <w:rStyle w:val="Emphasis"/>
          <w:rFonts w:eastAsia="Arial Unicode MS" w:hint="default"/>
          <w:i w:val="0"/>
        </w:rPr>
      </w:pPr>
      <w:r w:rsidRPr="0013448F">
        <w:rPr>
          <w:rStyle w:val="Emphasis"/>
          <w:rFonts w:eastAsia="Arial Unicode MS" w:hint="default"/>
          <w:i w:val="0"/>
        </w:rPr>
        <w:t>Legislatí</w:t>
      </w:r>
      <w:r w:rsidRPr="0013448F">
        <w:rPr>
          <w:rStyle w:val="Emphasis"/>
          <w:rFonts w:eastAsia="Arial Unicode MS" w:hint="default"/>
          <w:i w:val="0"/>
        </w:rPr>
        <w:t>vno-technická</w:t>
      </w:r>
      <w:r w:rsidRPr="0013448F">
        <w:rPr>
          <w:rStyle w:val="Emphasis"/>
          <w:rFonts w:eastAsia="Arial Unicode MS" w:hint="default"/>
          <w:i w:val="0"/>
        </w:rPr>
        <w:t xml:space="preserve"> ú</w:t>
      </w:r>
      <w:r w:rsidRPr="0013448F">
        <w:rPr>
          <w:rStyle w:val="Emphasis"/>
          <w:rFonts w:eastAsia="Arial Unicode MS" w:hint="default"/>
          <w:i w:val="0"/>
        </w:rPr>
        <w:t>prava sú</w:t>
      </w:r>
      <w:r w:rsidRPr="0013448F">
        <w:rPr>
          <w:rStyle w:val="Emphasis"/>
          <w:rFonts w:eastAsia="Arial Unicode MS" w:hint="default"/>
          <w:i w:val="0"/>
        </w:rPr>
        <w:t>visiaca so zauží</w:t>
      </w:r>
      <w:r w:rsidRPr="0013448F">
        <w:rPr>
          <w:rStyle w:val="Emphasis"/>
          <w:rFonts w:eastAsia="Arial Unicode MS" w:hint="default"/>
          <w:i w:val="0"/>
        </w:rPr>
        <w:t>vaný</w:t>
      </w:r>
      <w:r w:rsidRPr="0013448F">
        <w:rPr>
          <w:rStyle w:val="Emphasis"/>
          <w:rFonts w:eastAsia="Arial Unicode MS" w:hint="default"/>
          <w:i w:val="0"/>
        </w:rPr>
        <w:t>m spô</w:t>
      </w:r>
      <w:r w:rsidRPr="0013448F">
        <w:rPr>
          <w:rStyle w:val="Emphasis"/>
          <w:rFonts w:eastAsia="Arial Unicode MS" w:hint="default"/>
          <w:i w:val="0"/>
        </w:rPr>
        <w:t>sobom uvá</w:t>
      </w:r>
      <w:r w:rsidRPr="0013448F">
        <w:rPr>
          <w:rStyle w:val="Emphasis"/>
          <w:rFonts w:eastAsia="Arial Unicode MS" w:hint="default"/>
          <w:i w:val="0"/>
        </w:rPr>
        <w:t>dzania skrá</w:t>
      </w:r>
      <w:r w:rsidRPr="0013448F">
        <w:rPr>
          <w:rStyle w:val="Emphasis"/>
          <w:rFonts w:eastAsia="Arial Unicode MS" w:hint="default"/>
          <w:i w:val="0"/>
        </w:rPr>
        <w:t>tenej citá</w:t>
      </w:r>
      <w:r w:rsidRPr="0013448F">
        <w:rPr>
          <w:rStyle w:val="Emphasis"/>
          <w:rFonts w:eastAsia="Arial Unicode MS" w:hint="default"/>
          <w:i w:val="0"/>
        </w:rPr>
        <w:t>cie prá</w:t>
      </w:r>
      <w:r w:rsidRPr="0013448F">
        <w:rPr>
          <w:rStyle w:val="Emphasis"/>
          <w:rFonts w:eastAsia="Arial Unicode MS" w:hint="default"/>
          <w:i w:val="0"/>
        </w:rPr>
        <w:t>vne zá</w:t>
      </w:r>
      <w:r w:rsidRPr="0013448F">
        <w:rPr>
          <w:rStyle w:val="Emphasis"/>
          <w:rFonts w:eastAsia="Arial Unicode MS" w:hint="default"/>
          <w:i w:val="0"/>
        </w:rPr>
        <w:t>vä</w:t>
      </w:r>
      <w:r w:rsidRPr="0013448F">
        <w:rPr>
          <w:rStyle w:val="Emphasis"/>
          <w:rFonts w:eastAsia="Arial Unicode MS" w:hint="default"/>
          <w:i w:val="0"/>
        </w:rPr>
        <w:t>zný</w:t>
      </w:r>
      <w:r w:rsidRPr="0013448F">
        <w:rPr>
          <w:rStyle w:val="Emphasis"/>
          <w:rFonts w:eastAsia="Arial Unicode MS" w:hint="default"/>
          <w:i w:val="0"/>
        </w:rPr>
        <w:t>ch aktov Euró</w:t>
      </w:r>
      <w:r w:rsidRPr="0013448F">
        <w:rPr>
          <w:rStyle w:val="Emphasis"/>
          <w:rFonts w:eastAsia="Arial Unicode MS" w:hint="default"/>
          <w:i w:val="0"/>
        </w:rPr>
        <w:t>pskej ú</w:t>
      </w:r>
      <w:r w:rsidRPr="0013448F">
        <w:rPr>
          <w:rStyle w:val="Emphasis"/>
          <w:rFonts w:eastAsia="Arial Unicode MS" w:hint="default"/>
          <w:i w:val="0"/>
        </w:rPr>
        <w:t>nie v </w:t>
      </w:r>
      <w:r w:rsidRPr="0013448F">
        <w:rPr>
          <w:rStyle w:val="Emphasis"/>
          <w:rFonts w:eastAsia="Arial Unicode MS" w:hint="default"/>
          <w:i w:val="0"/>
        </w:rPr>
        <w:t>pozná</w:t>
      </w:r>
      <w:r w:rsidRPr="0013448F">
        <w:rPr>
          <w:rStyle w:val="Emphasis"/>
          <w:rFonts w:eastAsia="Arial Unicode MS" w:hint="default"/>
          <w:i w:val="0"/>
        </w:rPr>
        <w:t>mkach pod č</w:t>
      </w:r>
      <w:r w:rsidRPr="0013448F">
        <w:rPr>
          <w:rStyle w:val="Emphasis"/>
          <w:rFonts w:eastAsia="Arial Unicode MS" w:hint="default"/>
          <w:i w:val="0"/>
        </w:rPr>
        <w:t>iarou.</w:t>
      </w:r>
    </w:p>
    <w:p w:rsidR="0013448F" w:rsidRPr="0013448F" w:rsidP="0013448F">
      <w:pPr>
        <w:pStyle w:val="ListParagraph"/>
        <w:bidi w:val="0"/>
        <w:ind w:left="2835"/>
        <w:jc w:val="both"/>
        <w:rPr>
          <w:rFonts w:ascii="Times New Roman" w:eastAsia="Arial Unicode MS" w:hAnsi="Times New Roman"/>
        </w:rPr>
      </w:pPr>
    </w:p>
    <w:p w:rsidR="0013448F" w:rsidRPr="0013448F" w:rsidP="0013448F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13448F" w:rsidRPr="0013448F" w:rsidP="0013448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hAnsi="Times New Roman"/>
        </w:rPr>
      </w:pPr>
      <w:r w:rsidRPr="0013448F">
        <w:rPr>
          <w:rFonts w:ascii="Times New Roman" w:hAnsi="Times New Roman"/>
        </w:rPr>
        <w:t>V čl. I § 27 prvá veta znie: „Výrobca mincí je povinný predložiť úradu vzorky z razby mincí na overenie ich rýdzosti.“.</w:t>
      </w:r>
    </w:p>
    <w:p w:rsidR="0013448F" w:rsidRPr="0013448F" w:rsidP="0013448F">
      <w:pPr>
        <w:bidi w:val="0"/>
        <w:spacing w:line="360" w:lineRule="auto"/>
        <w:jc w:val="both"/>
        <w:rPr>
          <w:rFonts w:ascii="Times New Roman" w:hAnsi="Times New Roman"/>
          <w:i/>
        </w:rPr>
      </w:pPr>
    </w:p>
    <w:p w:rsidR="0013448F" w:rsidP="0013448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 spresňujúca znenie ustanovenia. V § 27 sa ustanovuje povinnosť výrobcovi mincí predložiť „úradu, ktorý je oprávnený overovať rýdzosť  vzorky z razby mincí“, mince na overenie ich rýdzosti. Podľa § 7 ods. 2 písm. d) Puncový úrad Slovenskej republiky overuje rýdzosť zliatin pri razbe mincí, pre Puncový úrad Slovenskej republiky je zavedená legislatívna skratka „úrad“ v § 2 ods. 7.</w:t>
      </w: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38 ods. 2 písm. d) sa vypúšťa slovo „kúpnu“.</w:t>
      </w: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 zosúlaďujúca terminológiu návrhu zákona s Občianskym zákonníkom.</w:t>
      </w:r>
    </w:p>
    <w:p w:rsidR="0013448F" w:rsidP="0013448F">
      <w:pPr>
        <w:bidi w:val="0"/>
        <w:ind w:left="2832"/>
        <w:jc w:val="both"/>
        <w:rPr>
          <w:rFonts w:ascii="Times New Roman" w:hAnsi="Times New Roman"/>
        </w:rPr>
      </w:pPr>
    </w:p>
    <w:p w:rsidR="0013448F" w:rsidP="0013448F">
      <w:pPr>
        <w:bidi w:val="0"/>
        <w:ind w:left="2832"/>
        <w:jc w:val="both"/>
        <w:rPr>
          <w:rFonts w:ascii="Times New Roman" w:hAnsi="Times New Roman"/>
        </w:rPr>
      </w:pPr>
    </w:p>
    <w:p w:rsidR="0013448F" w:rsidP="0013448F">
      <w:pPr>
        <w:pStyle w:val="ListParagraph"/>
        <w:numPr>
          <w:numId w:val="2"/>
        </w:numPr>
        <w:autoSpaceDN w:val="0"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 § 53 ods. 1 v poznámke pod čiarou k odkazu 25 sa za slová „Mimoriadne vydanie Ú. v. EÚ, kap. 13/zv. 20“ vkladá čiarka a tieto slová: „Ú. v. ES L 204, 21.7.1998“.</w:t>
      </w:r>
    </w:p>
    <w:p w:rsidR="0013448F" w:rsidRPr="0013448F" w:rsidP="0013448F">
      <w:pPr>
        <w:bidi w:val="0"/>
        <w:ind w:left="2835"/>
        <w:jc w:val="both"/>
        <w:rPr>
          <w:rStyle w:val="Emphasis"/>
          <w:rFonts w:eastAsia="Arial Unicode MS"/>
          <w:i w:val="0"/>
        </w:rPr>
      </w:pPr>
    </w:p>
    <w:p w:rsidR="0013448F" w:rsidRPr="0013448F" w:rsidP="0013448F">
      <w:pPr>
        <w:bidi w:val="0"/>
        <w:ind w:left="2835"/>
        <w:jc w:val="both"/>
        <w:rPr>
          <w:rStyle w:val="Emphasis"/>
          <w:rFonts w:eastAsia="Arial Unicode MS"/>
          <w:i w:val="0"/>
          <w:iCs w:val="0"/>
        </w:rPr>
      </w:pPr>
      <w:r w:rsidRPr="0013448F">
        <w:rPr>
          <w:rStyle w:val="Emphasis"/>
          <w:rFonts w:eastAsia="Arial Unicode MS" w:hint="default"/>
          <w:i w:val="0"/>
        </w:rPr>
        <w:t>Legislatí</w:t>
      </w:r>
      <w:r w:rsidRPr="0013448F">
        <w:rPr>
          <w:rStyle w:val="Emphasis"/>
          <w:rFonts w:eastAsia="Arial Unicode MS" w:hint="default"/>
          <w:i w:val="0"/>
        </w:rPr>
        <w:t>vno-technická</w:t>
      </w:r>
      <w:r w:rsidRPr="0013448F">
        <w:rPr>
          <w:rStyle w:val="Emphasis"/>
          <w:rFonts w:eastAsia="Arial Unicode MS" w:hint="default"/>
          <w:i w:val="0"/>
        </w:rPr>
        <w:t xml:space="preserve"> ú</w:t>
      </w:r>
      <w:r w:rsidRPr="0013448F">
        <w:rPr>
          <w:rStyle w:val="Emphasis"/>
          <w:rFonts w:eastAsia="Arial Unicode MS" w:hint="default"/>
          <w:i w:val="0"/>
        </w:rPr>
        <w:t>prava sú</w:t>
      </w:r>
      <w:r w:rsidRPr="0013448F">
        <w:rPr>
          <w:rStyle w:val="Emphasis"/>
          <w:rFonts w:eastAsia="Arial Unicode MS" w:hint="default"/>
          <w:i w:val="0"/>
        </w:rPr>
        <w:t>visiaca so zauží</w:t>
      </w:r>
      <w:r w:rsidRPr="0013448F">
        <w:rPr>
          <w:rStyle w:val="Emphasis"/>
          <w:rFonts w:eastAsia="Arial Unicode MS" w:hint="default"/>
          <w:i w:val="0"/>
        </w:rPr>
        <w:t>vaný</w:t>
      </w:r>
      <w:r w:rsidRPr="0013448F">
        <w:rPr>
          <w:rStyle w:val="Emphasis"/>
          <w:rFonts w:eastAsia="Arial Unicode MS" w:hint="default"/>
          <w:i w:val="0"/>
        </w:rPr>
        <w:t>m spô</w:t>
      </w:r>
      <w:r w:rsidRPr="0013448F">
        <w:rPr>
          <w:rStyle w:val="Emphasis"/>
          <w:rFonts w:eastAsia="Arial Unicode MS" w:hint="default"/>
          <w:i w:val="0"/>
        </w:rPr>
        <w:t>sobom uvá</w:t>
      </w:r>
      <w:r w:rsidRPr="0013448F">
        <w:rPr>
          <w:rStyle w:val="Emphasis"/>
          <w:rFonts w:eastAsia="Arial Unicode MS" w:hint="default"/>
          <w:i w:val="0"/>
        </w:rPr>
        <w:t>dzania informá</w:t>
      </w:r>
      <w:r w:rsidRPr="0013448F">
        <w:rPr>
          <w:rStyle w:val="Emphasis"/>
          <w:rFonts w:eastAsia="Arial Unicode MS" w:hint="default"/>
          <w:i w:val="0"/>
        </w:rPr>
        <w:t>cie o </w:t>
      </w:r>
      <w:r w:rsidRPr="0013448F">
        <w:rPr>
          <w:rStyle w:val="Emphasis"/>
          <w:rFonts w:eastAsia="Arial Unicode MS" w:hint="default"/>
          <w:i w:val="0"/>
        </w:rPr>
        <w:t>publiká</w:t>
      </w:r>
      <w:r w:rsidRPr="0013448F">
        <w:rPr>
          <w:rStyle w:val="Emphasis"/>
          <w:rFonts w:eastAsia="Arial Unicode MS" w:hint="default"/>
          <w:i w:val="0"/>
        </w:rPr>
        <w:t>cii prá</w:t>
      </w:r>
      <w:r w:rsidRPr="0013448F">
        <w:rPr>
          <w:rStyle w:val="Emphasis"/>
          <w:rFonts w:eastAsia="Arial Unicode MS" w:hint="default"/>
          <w:i w:val="0"/>
        </w:rPr>
        <w:t>vne zá</w:t>
      </w:r>
      <w:r w:rsidRPr="0013448F">
        <w:rPr>
          <w:rStyle w:val="Emphasis"/>
          <w:rFonts w:eastAsia="Arial Unicode MS" w:hint="default"/>
          <w:i w:val="0"/>
        </w:rPr>
        <w:t>vä</w:t>
      </w:r>
      <w:r w:rsidRPr="0013448F">
        <w:rPr>
          <w:rStyle w:val="Emphasis"/>
          <w:rFonts w:eastAsia="Arial Unicode MS" w:hint="default"/>
          <w:i w:val="0"/>
        </w:rPr>
        <w:t>zný</w:t>
      </w:r>
      <w:r w:rsidRPr="0013448F">
        <w:rPr>
          <w:rStyle w:val="Emphasis"/>
          <w:rFonts w:eastAsia="Arial Unicode MS" w:hint="default"/>
          <w:i w:val="0"/>
        </w:rPr>
        <w:t>ch aktov Euró</w:t>
      </w:r>
      <w:r w:rsidRPr="0013448F">
        <w:rPr>
          <w:rStyle w:val="Emphasis"/>
          <w:rFonts w:eastAsia="Arial Unicode MS" w:hint="default"/>
          <w:i w:val="0"/>
        </w:rPr>
        <w:t>pskej ú</w:t>
      </w:r>
      <w:r w:rsidRPr="0013448F">
        <w:rPr>
          <w:rStyle w:val="Emphasis"/>
          <w:rFonts w:eastAsia="Arial Unicode MS" w:hint="default"/>
          <w:i w:val="0"/>
        </w:rPr>
        <w:t>nie v </w:t>
      </w:r>
      <w:r w:rsidRPr="0013448F">
        <w:rPr>
          <w:rStyle w:val="Emphasis"/>
          <w:rFonts w:eastAsia="Arial Unicode MS" w:hint="default"/>
          <w:i w:val="0"/>
        </w:rPr>
        <w:t>ú</w:t>
      </w:r>
      <w:r w:rsidRPr="0013448F">
        <w:rPr>
          <w:rStyle w:val="Emphasis"/>
          <w:rFonts w:eastAsia="Arial Unicode MS" w:hint="default"/>
          <w:i w:val="0"/>
        </w:rPr>
        <w:t>radnom vestní</w:t>
      </w:r>
      <w:r w:rsidRPr="0013448F">
        <w:rPr>
          <w:rStyle w:val="Emphasis"/>
          <w:rFonts w:eastAsia="Arial Unicode MS" w:hint="default"/>
          <w:i w:val="0"/>
        </w:rPr>
        <w:t xml:space="preserve">ku. </w:t>
      </w:r>
    </w:p>
    <w:p w:rsidR="0013448F" w:rsidP="0013448F">
      <w:pPr>
        <w:bidi w:val="0"/>
        <w:spacing w:line="360" w:lineRule="auto"/>
        <w:jc w:val="both"/>
        <w:rPr>
          <w:rFonts w:ascii="Times New Roman" w:eastAsia="Arial Unicode MS" w:hAnsi="Times New Roman"/>
        </w:rPr>
      </w:pPr>
    </w:p>
    <w:p w:rsidR="0013448F" w:rsidP="0013448F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53 ods. 2 sa slovo „Turecku“ nahrádza slovami „Tureckej republike“.</w:t>
      </w: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pripomienka, oficiálny názov Turecka je Turecká republika.</w:t>
      </w:r>
    </w:p>
    <w:p w:rsidR="0013448F" w:rsidP="0013448F">
      <w:pPr>
        <w:bidi w:val="0"/>
        <w:ind w:left="2832"/>
        <w:rPr>
          <w:rFonts w:ascii="Times New Roman" w:hAnsi="Times New Roman"/>
        </w:rPr>
      </w:pP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 w:rsidP="0013448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3448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16F9D"/>
    <w:rsid w:val="0013448F"/>
    <w:rsid w:val="00245B4B"/>
    <w:rsid w:val="002E0F47"/>
    <w:rsid w:val="003258BE"/>
    <w:rsid w:val="005E6B14"/>
    <w:rsid w:val="006F4B21"/>
    <w:rsid w:val="00B121F4"/>
    <w:rsid w:val="00C16F9D"/>
    <w:rsid w:val="00C34E41"/>
    <w:rsid w:val="00DD78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16F9D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16F9D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16F9D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16F9D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16F9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16F9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16F9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34E4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4E41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13448F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4</Pages>
  <Words>739</Words>
  <Characters>4218</Characters>
  <Application>Microsoft Office Word</Application>
  <DocSecurity>0</DocSecurity>
  <Lines>0</Lines>
  <Paragraphs>0</Paragraphs>
  <ScaleCrop>false</ScaleCrop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</cp:revision>
  <cp:lastPrinted>2013-02-26T11:21:00Z</cp:lastPrinted>
  <dcterms:created xsi:type="dcterms:W3CDTF">2013-01-29T14:16:00Z</dcterms:created>
  <dcterms:modified xsi:type="dcterms:W3CDTF">2013-02-26T11:22:00Z</dcterms:modified>
</cp:coreProperties>
</file>