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7B3B" w:rsidP="00CA4AB3">
      <w:pPr>
        <w:pStyle w:val="Heading1"/>
        <w:rPr>
          <w:rFonts w:ascii="Arial" w:hAnsi="Arial" w:cs="Arial"/>
          <w:color w:val="auto"/>
        </w:rPr>
      </w:pPr>
    </w:p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45287" w:rsidP="00C4528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 w:rsidRPr="00CA4AB3" w:rsidR="00CA4AB3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 xml:space="preserve">hospodárske záležitosti        </w:t>
      </w:r>
    </w:p>
    <w:p w:rsidR="00CA4AB3" w:rsidRPr="00CA4AB3" w:rsidP="00C45287">
      <w:pPr>
        <w:jc w:val="both"/>
        <w:rPr>
          <w:rFonts w:ascii="Arial" w:hAnsi="Arial" w:cs="Arial"/>
        </w:rPr>
      </w:pPr>
      <w:r w:rsidR="00C45287">
        <w:rPr>
          <w:rFonts w:ascii="Arial" w:hAnsi="Arial" w:cs="Arial"/>
          <w:i/>
        </w:rPr>
        <w:t xml:space="preserve">                                                                                     </w:t>
      </w:r>
      <w:r w:rsidR="00021B6D">
        <w:rPr>
          <w:rFonts w:ascii="Arial" w:hAnsi="Arial" w:cs="Arial"/>
        </w:rPr>
        <w:t>24</w:t>
      </w:r>
      <w:r w:rsidR="00B44978">
        <w:rPr>
          <w:rFonts w:ascii="Arial" w:hAnsi="Arial" w:cs="Arial"/>
        </w:rPr>
        <w:t>.</w:t>
      </w:r>
      <w:r w:rsidRPr="00C75CD8">
        <w:rPr>
          <w:rFonts w:ascii="Arial" w:hAnsi="Arial" w:cs="Arial"/>
        </w:rPr>
        <w:t xml:space="preserve"> schôdza</w:t>
      </w:r>
      <w:r w:rsidRPr="00CA4AB3">
        <w:rPr>
          <w:rFonts w:ascii="Arial" w:hAnsi="Arial" w:cs="Arial"/>
        </w:rPr>
        <w:t xml:space="preserve"> výboru</w:t>
      </w:r>
    </w:p>
    <w:p w:rsid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021B6D">
        <w:rPr>
          <w:rFonts w:ascii="Arial" w:hAnsi="Arial" w:cs="Arial"/>
        </w:rPr>
        <w:t>55</w:t>
      </w:r>
      <w:r w:rsidR="00C45287">
        <w:rPr>
          <w:rFonts w:ascii="Arial" w:hAnsi="Arial" w:cs="Arial"/>
        </w:rPr>
        <w:t>/201</w:t>
      </w:r>
      <w:r w:rsidR="00021B6D">
        <w:rPr>
          <w:rFonts w:ascii="Arial" w:hAnsi="Arial" w:cs="Arial"/>
        </w:rPr>
        <w:t>3</w:t>
      </w:r>
      <w:r w:rsidR="00527F39">
        <w:rPr>
          <w:rFonts w:ascii="Arial" w:hAnsi="Arial" w:cs="Arial"/>
        </w:rPr>
        <w:t>-</w:t>
      </w:r>
      <w:r w:rsidR="00BF1677">
        <w:rPr>
          <w:rFonts w:ascii="Arial" w:hAnsi="Arial" w:cs="Arial"/>
        </w:rPr>
        <w:t xml:space="preserve"> </w:t>
      </w:r>
      <w:r w:rsidR="00C45287">
        <w:rPr>
          <w:rFonts w:ascii="Arial" w:hAnsi="Arial" w:cs="Arial"/>
        </w:rPr>
        <w:t>VHZ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B070E6">
        <w:rPr>
          <w:rFonts w:ascii="Arial" w:hAnsi="Arial" w:cs="Arial"/>
          <w:b/>
          <w:sz w:val="32"/>
        </w:rPr>
        <w:t>110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pre </w:t>
      </w:r>
      <w:r w:rsidR="00C45287">
        <w:rPr>
          <w:rFonts w:ascii="Arial" w:hAnsi="Arial" w:cs="Arial"/>
          <w:b/>
        </w:rPr>
        <w:t>hospodárske záležitosti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527F39">
        <w:rPr>
          <w:rFonts w:ascii="Arial" w:hAnsi="Arial" w:cs="Arial"/>
        </w:rPr>
        <w:t>z </w:t>
      </w:r>
      <w:r w:rsidR="00B44978">
        <w:rPr>
          <w:rFonts w:ascii="Arial" w:hAnsi="Arial" w:cs="Arial"/>
        </w:rPr>
        <w:t>2</w:t>
      </w:r>
      <w:r w:rsidR="00021B6D">
        <w:rPr>
          <w:rFonts w:ascii="Arial" w:hAnsi="Arial" w:cs="Arial"/>
        </w:rPr>
        <w:t>9</w:t>
      </w:r>
      <w:r w:rsidR="00C45287">
        <w:rPr>
          <w:rFonts w:ascii="Arial" w:hAnsi="Arial" w:cs="Arial"/>
        </w:rPr>
        <w:t xml:space="preserve">. </w:t>
      </w:r>
      <w:r w:rsidR="00021B6D">
        <w:rPr>
          <w:rFonts w:ascii="Arial" w:hAnsi="Arial" w:cs="Arial"/>
        </w:rPr>
        <w:t>januára</w:t>
      </w:r>
      <w:r w:rsidR="00527F39">
        <w:rPr>
          <w:rFonts w:ascii="Arial" w:hAnsi="Arial" w:cs="Arial"/>
        </w:rPr>
        <w:t xml:space="preserve"> 201</w:t>
      </w:r>
      <w:r w:rsidR="00021B6D">
        <w:rPr>
          <w:rFonts w:ascii="Arial" w:hAnsi="Arial" w:cs="Arial"/>
        </w:rPr>
        <w:t>3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rokovacom pori</w:t>
      </w:r>
      <w:r w:rsidRPr="00CA4AB3">
        <w:rPr>
          <w:rFonts w:ascii="Arial" w:hAnsi="Arial" w:cs="Arial"/>
          <w:color w:val="000000"/>
          <w:lang w:val="sk-SK"/>
        </w:rPr>
        <w:t>adku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B362E5">
        <w:rPr>
          <w:rFonts w:ascii="Arial" w:hAnsi="Arial" w:cs="Arial"/>
          <w:b/>
        </w:rPr>
        <w:t>hospodárske záležitosti</w:t>
      </w:r>
    </w:p>
    <w:p w:rsidR="00B5024E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C45287">
        <w:rPr>
          <w:rFonts w:ascii="Arial" w:hAnsi="Arial" w:cs="Arial"/>
        </w:rPr>
        <w:t>hospodárske záležitosti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o vládnom  návrhu zákona o poskytovaní dotácií v pôsobnosti Ministerstva hospodárstva Slovenskej republiky (tlač </w:t>
      </w:r>
      <w:r w:rsidRPr="00804137">
        <w:rPr>
          <w:rFonts w:ascii="Arial" w:hAnsi="Arial" w:cs="Arial"/>
          <w:b/>
          <w:szCs w:val="22"/>
        </w:rPr>
        <w:t>329</w:t>
      </w:r>
      <w:r>
        <w:rPr>
          <w:rFonts w:ascii="Arial" w:hAnsi="Arial" w:cs="Arial"/>
          <w:szCs w:val="22"/>
        </w:rPr>
        <w:t>);</w:t>
      </w: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vládnom návrhu zákona</w:t>
      </w:r>
      <w:r>
        <w:rPr>
          <w:rFonts w:ascii="Arial" w:hAnsi="Arial" w:cs="Arial"/>
          <w:bCs/>
          <w:spacing w:val="60"/>
          <w:kern w:val="36"/>
          <w:sz w:val="28"/>
          <w:szCs w:val="28"/>
        </w:rPr>
        <w:t>,</w:t>
      </w:r>
      <w:r w:rsidR="008D50EF">
        <w:rPr>
          <w:rFonts w:ascii="Arial" w:hAnsi="Arial" w:cs="Arial"/>
          <w:bCs/>
          <w:spacing w:val="60"/>
          <w:kern w:val="36"/>
          <w:sz w:val="28"/>
          <w:szCs w:val="28"/>
        </w:rPr>
        <w:t xml:space="preserve"> </w:t>
      </w:r>
      <w:r w:rsidRPr="009601BB">
        <w:rPr>
          <w:rFonts w:ascii="Arial" w:hAnsi="Arial" w:cs="Arial"/>
          <w:noProof/>
        </w:rPr>
        <w:t xml:space="preserve"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 </w:t>
      </w:r>
      <w:r w:rsidRPr="009601BB">
        <w:rPr>
          <w:rFonts w:ascii="Arial" w:hAnsi="Arial" w:cs="Arial"/>
        </w:rPr>
        <w:t xml:space="preserve">(tlač </w:t>
      </w:r>
      <w:r w:rsidRPr="009601BB">
        <w:rPr>
          <w:rFonts w:ascii="Arial" w:hAnsi="Arial" w:cs="Arial"/>
          <w:b/>
        </w:rPr>
        <w:t>340</w:t>
      </w:r>
      <w:r w:rsidRPr="009601B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763287" w:rsidRPr="00DC41B7" w:rsidP="006E036F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="00021B6D">
        <w:rPr>
          <w:rFonts w:ascii="Arial" w:hAnsi="Arial" w:cs="Arial"/>
          <w:szCs w:val="22"/>
        </w:rPr>
        <w:t xml:space="preserve">vládnom </w:t>
      </w:r>
      <w:r w:rsidR="00B86E6A">
        <w:rPr>
          <w:rFonts w:ascii="Arial" w:hAnsi="Arial" w:cs="Arial"/>
          <w:szCs w:val="22"/>
        </w:rPr>
        <w:t xml:space="preserve">návrhu </w:t>
      </w:r>
      <w:r w:rsidR="00297B6E">
        <w:rPr>
          <w:rFonts w:ascii="Arial" w:hAnsi="Arial" w:cs="Arial"/>
          <w:szCs w:val="22"/>
        </w:rPr>
        <w:t xml:space="preserve">zákona </w:t>
      </w:r>
      <w:r w:rsidRPr="00A332FD" w:rsidR="00297B6E">
        <w:rPr>
          <w:rFonts w:ascii="Arial" w:hAnsi="Arial" w:cs="Arial"/>
          <w:bCs/>
        </w:rPr>
        <w:t>o puncovníctve a skúšaní drahých kovov (puncový zákon</w:t>
      </w:r>
      <w:r w:rsidRPr="00A332FD" w:rsidR="00297B6E">
        <w:rPr>
          <w:rFonts w:ascii="Arial" w:hAnsi="Arial" w:cs="Arial"/>
          <w:bCs/>
        </w:rPr>
        <w:t>) a o zmene niektorých zákonov</w:t>
      </w:r>
      <w:r w:rsidR="00B86E6A">
        <w:rPr>
          <w:rFonts w:ascii="Arial" w:hAnsi="Arial" w:cs="Arial"/>
          <w:szCs w:val="22"/>
        </w:rPr>
        <w:t xml:space="preserve"> </w:t>
      </w:r>
      <w:r w:rsidRPr="00C75CD8" w:rsidR="00C75CD8">
        <w:rPr>
          <w:rFonts w:ascii="Arial" w:hAnsi="Arial" w:cs="Arial"/>
          <w:color w:val="000000"/>
        </w:rPr>
        <w:t xml:space="preserve"> (tlač </w:t>
      </w:r>
      <w:r w:rsidR="009A6EE1">
        <w:rPr>
          <w:rFonts w:ascii="Arial" w:hAnsi="Arial" w:cs="Arial"/>
          <w:b/>
          <w:color w:val="000000"/>
        </w:rPr>
        <w:t>356</w:t>
      </w:r>
      <w:r w:rsidRPr="00C75CD8" w:rsidR="00C75CD8">
        <w:rPr>
          <w:rFonts w:ascii="Arial" w:hAnsi="Arial" w:cs="Arial"/>
          <w:color w:val="000000"/>
        </w:rPr>
        <w:t>)</w:t>
      </w:r>
      <w:r w:rsidRPr="0091274A" w:rsidR="006E036F">
        <w:rPr>
          <w:rFonts w:ascii="Arial" w:hAnsi="Arial" w:cs="Arial"/>
          <w:szCs w:val="22"/>
        </w:rPr>
        <w:t>;</w:t>
      </w:r>
    </w:p>
    <w:p w:rsidR="00EF14E0" w:rsidRPr="00881555" w:rsidP="00881555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881555" w:rsidR="00021B6D">
        <w:rPr>
          <w:rFonts w:ascii="Arial" w:hAnsi="Arial" w:cs="Arial"/>
          <w:szCs w:val="22"/>
        </w:rPr>
        <w:t>vládnom návrhu zákona</w:t>
      </w:r>
      <w:r w:rsidRPr="00881555" w:rsidR="00B86E6A">
        <w:rPr>
          <w:rFonts w:ascii="Arial" w:hAnsi="Arial" w:cs="Arial"/>
          <w:color w:val="000000"/>
        </w:rPr>
        <w:t xml:space="preserve">, </w:t>
      </w:r>
      <w:r w:rsidRPr="00881555" w:rsidR="00DB60AA">
        <w:rPr>
          <w:rFonts w:ascii="Arial" w:hAnsi="Arial" w:cs="Arial"/>
          <w:bCs/>
          <w:color w:val="000000"/>
        </w:rPr>
        <w:t>ktorým sa mení a dopĺňa zákon č. 561/2007 Z. z. o investičnej pomoci a o zmene  a doplnení niektorých zákonov</w:t>
      </w:r>
      <w:r w:rsidRPr="00881555" w:rsidR="00DB60AA">
        <w:rPr>
          <w:rFonts w:ascii="Arial" w:hAnsi="Arial" w:cs="Arial"/>
          <w:bCs/>
        </w:rPr>
        <w:t xml:space="preserve"> v znení neskorších predpisov a ktorým sa mení a dopĺňa zákon č. 595/2003 Z. z. </w:t>
      </w:r>
      <w:r w:rsidRPr="00881555" w:rsidR="00DB60AA">
        <w:rPr>
          <w:rFonts w:ascii="Arial" w:hAnsi="Arial" w:cs="Arial"/>
          <w:bCs/>
        </w:rPr>
        <w:t>o dani z príjmov v znení neskorších predpisov</w:t>
      </w:r>
      <w:r w:rsidRPr="00881555" w:rsidR="00B86E6A">
        <w:rPr>
          <w:rFonts w:ascii="Arial" w:hAnsi="Arial" w:cs="Arial"/>
          <w:color w:val="000000"/>
        </w:rPr>
        <w:t xml:space="preserve"> </w:t>
      </w:r>
      <w:r w:rsidRPr="00881555" w:rsidR="00C75CD8">
        <w:rPr>
          <w:rFonts w:ascii="Arial" w:hAnsi="Arial" w:cs="Arial"/>
          <w:color w:val="000000"/>
        </w:rPr>
        <w:t xml:space="preserve">(tlač </w:t>
      </w:r>
      <w:r w:rsidRPr="00881555" w:rsidR="009A6EE1">
        <w:rPr>
          <w:rFonts w:ascii="Arial" w:hAnsi="Arial" w:cs="Arial"/>
          <w:b/>
          <w:color w:val="000000"/>
        </w:rPr>
        <w:t>357</w:t>
      </w:r>
      <w:r w:rsidRPr="00881555" w:rsidR="00C75CD8">
        <w:rPr>
          <w:rFonts w:ascii="Arial" w:hAnsi="Arial" w:cs="Arial"/>
          <w:color w:val="000000"/>
        </w:rPr>
        <w:t>)</w:t>
      </w:r>
      <w:r w:rsidRPr="00881555" w:rsidR="00DC41B7">
        <w:rPr>
          <w:rFonts w:ascii="Arial" w:hAnsi="Arial" w:cs="Arial"/>
          <w:szCs w:val="22"/>
        </w:rPr>
        <w:t>;</w:t>
      </w:r>
    </w:p>
    <w:p w:rsidR="009601BB" w:rsidRPr="00E62BF7" w:rsidP="00EF14E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vládnom návrhu zákona</w:t>
      </w:r>
      <w:r>
        <w:rPr>
          <w:rFonts w:ascii="Arial" w:hAnsi="Arial" w:cs="Arial"/>
          <w:bCs/>
          <w:spacing w:val="60"/>
          <w:kern w:val="36"/>
          <w:sz w:val="28"/>
          <w:szCs w:val="28"/>
        </w:rPr>
        <w:t xml:space="preserve">, </w:t>
      </w:r>
      <w:r w:rsidRPr="00A332FD">
        <w:rPr>
          <w:rFonts w:ascii="Arial" w:hAnsi="Arial" w:cs="Arial"/>
          <w:bCs/>
        </w:rPr>
        <w:t>ktorým sa mení a dopĺňa zákon č. 25/2006 Z. z. o verejnom obstarávaní a o zmene a doplnení niektorých zákonov v znení neskorších predpisov a o zmene zákona č. 455/1991 Zb. o živnostenskom podnikaní (živnostenský zákon) v znení neskorších predpisov</w:t>
      </w:r>
      <w:r>
        <w:rPr>
          <w:rFonts w:ascii="Arial" w:hAnsi="Arial" w:cs="Arial"/>
          <w:bCs/>
        </w:rPr>
        <w:t xml:space="preserve"> </w:t>
      </w:r>
      <w:r w:rsidRPr="009601BB">
        <w:rPr>
          <w:rFonts w:ascii="Arial" w:hAnsi="Arial" w:cs="Arial"/>
        </w:rPr>
        <w:t xml:space="preserve">(tlač </w:t>
      </w:r>
      <w:r w:rsidR="009A6EE1">
        <w:rPr>
          <w:rFonts w:ascii="Arial" w:hAnsi="Arial" w:cs="Arial"/>
          <w:b/>
        </w:rPr>
        <w:t>359</w:t>
      </w:r>
      <w:r w:rsidRPr="009601BB">
        <w:rPr>
          <w:rFonts w:ascii="Arial" w:hAnsi="Arial" w:cs="Arial"/>
        </w:rPr>
        <w:t>)</w:t>
      </w:r>
      <w:r>
        <w:rPr>
          <w:rFonts w:ascii="Arial" w:hAnsi="Arial" w:cs="Arial"/>
          <w:bCs/>
        </w:rPr>
        <w:t>;</w:t>
      </w:r>
    </w:p>
    <w:p w:rsidR="00503FAC" w:rsidRPr="00503FAC" w:rsidP="00EF14E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03FAC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503FAC">
        <w:rPr>
          <w:rFonts w:ascii="Arial" w:hAnsi="Arial" w:cs="Arial"/>
          <w:szCs w:val="22"/>
        </w:rPr>
        <w:t xml:space="preserve"> poslancov Národnej rady Slovenskej republiky Viliama NOVOTNÉHO a Pavla FREŠA  na   vydanie  zákona,  ktorým   sa mení a dopĺňa zákon č. 135/1961 Zb. o pozemných kom</w:t>
      </w:r>
      <w:r w:rsidRPr="00503FAC">
        <w:rPr>
          <w:rFonts w:ascii="Arial" w:hAnsi="Arial" w:cs="Arial"/>
          <w:szCs w:val="22"/>
        </w:rPr>
        <w:t>un</w:t>
      </w:r>
      <w:r w:rsidR="00907A97">
        <w:rPr>
          <w:rFonts w:ascii="Arial" w:hAnsi="Arial" w:cs="Arial"/>
          <w:szCs w:val="22"/>
        </w:rPr>
        <w:t>i</w:t>
      </w:r>
      <w:r w:rsidRPr="00503FAC">
        <w:rPr>
          <w:rFonts w:ascii="Arial" w:hAnsi="Arial" w:cs="Arial"/>
          <w:szCs w:val="22"/>
        </w:rPr>
        <w:t xml:space="preserve">káciách (cestný zákon) v znení neskorších predpisov a o zmene a doplnení zákona Slovenskej národnej rady č. 564/1991 Zb. o obecnej polícii v znení neskorších predpisov (tlač  </w:t>
      </w:r>
      <w:r w:rsidRPr="00503FAC">
        <w:rPr>
          <w:rFonts w:ascii="Arial" w:hAnsi="Arial" w:cs="Arial"/>
          <w:b/>
          <w:szCs w:val="22"/>
        </w:rPr>
        <w:t>366</w:t>
      </w:r>
      <w:r w:rsidRPr="00503FAC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;</w:t>
      </w:r>
    </w:p>
    <w:p w:rsidR="00503FAC" w:rsidRPr="00804137" w:rsidP="00EF14E0">
      <w:pPr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503FAC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503FAC">
        <w:rPr>
          <w:rFonts w:ascii="Arial" w:hAnsi="Arial" w:cs="Arial"/>
          <w:szCs w:val="22"/>
        </w:rPr>
        <w:t xml:space="preserve"> poslanca Národnej rady Slovenskej republiky Petra OSUSKÉHO na   vydanie  zákona,  ktorým sa mení a dopĺňa zákon č. 561/2007 Z. z. o investičnej pomoci a o zmene a doplnení niektorých zákonov v znení neskorších predpisov (tlač </w:t>
      </w:r>
      <w:r w:rsidRPr="00503FAC">
        <w:rPr>
          <w:rFonts w:ascii="Arial" w:hAnsi="Arial" w:cs="Arial"/>
          <w:b/>
          <w:szCs w:val="22"/>
        </w:rPr>
        <w:t>370</w:t>
      </w:r>
      <w:r w:rsidRPr="00503FAC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>;</w:t>
      </w:r>
    </w:p>
    <w:p w:rsidR="0050289D" w:rsidRPr="00B86E6A" w:rsidP="00763287">
      <w:pPr>
        <w:ind w:left="1080"/>
        <w:jc w:val="both"/>
        <w:rPr>
          <w:rFonts w:ascii="Arial" w:hAnsi="Arial" w:cs="Arial"/>
          <w:sz w:val="26"/>
          <w:szCs w:val="26"/>
          <w:u w:val="single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</w:t>
      </w:r>
      <w:r w:rsidRPr="00CA4AB3">
        <w:rPr>
          <w:rFonts w:ascii="Arial" w:hAnsi="Arial" w:cs="Arial"/>
        </w:rPr>
        <w:t>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 xml:space="preserve">kej republiky pre </w:t>
      </w:r>
      <w:r w:rsidR="00B362E5">
        <w:rPr>
          <w:rFonts w:ascii="Arial" w:hAnsi="Arial" w:cs="Arial"/>
        </w:rPr>
        <w:t>hospodárske záležitosti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Cs w:val="22"/>
        </w:rPr>
        <w:t>k vládnemu návrh</w:t>
      </w:r>
      <w:r>
        <w:rPr>
          <w:rFonts w:ascii="Arial" w:hAnsi="Arial" w:cs="Arial"/>
          <w:szCs w:val="22"/>
        </w:rPr>
        <w:t xml:space="preserve">u zákona o poskytovaní dotácií v pôsobnosti Ministerstva hospodárstva Slovenskej republiky (tlač </w:t>
      </w:r>
      <w:r w:rsidRPr="00804137">
        <w:rPr>
          <w:rFonts w:ascii="Arial" w:hAnsi="Arial" w:cs="Arial"/>
          <w:b/>
          <w:szCs w:val="22"/>
        </w:rPr>
        <w:t>329</w:t>
      </w:r>
      <w:r>
        <w:rPr>
          <w:rFonts w:ascii="Arial" w:hAnsi="Arial" w:cs="Arial"/>
          <w:szCs w:val="22"/>
        </w:rPr>
        <w:t>)</w:t>
      </w:r>
      <w:r w:rsidRPr="00E62BF7">
        <w:rPr>
          <w:rFonts w:ascii="Arial" w:hAnsi="Arial" w:cs="Arial"/>
        </w:rPr>
        <w:t xml:space="preserve"> za spravodajcu poslanca </w:t>
      </w:r>
      <w:r>
        <w:rPr>
          <w:rFonts w:ascii="Arial" w:hAnsi="Arial" w:cs="Arial"/>
          <w:b/>
        </w:rPr>
        <w:t>A. Bagačku</w:t>
      </w:r>
      <w:r w:rsidRPr="00E62BF7">
        <w:rPr>
          <w:rFonts w:ascii="Arial" w:hAnsi="Arial" w:cs="Arial"/>
        </w:rPr>
        <w:t xml:space="preserve">, za alternanta poslanca </w:t>
      </w:r>
      <w:r>
        <w:rPr>
          <w:rFonts w:ascii="Arial" w:hAnsi="Arial" w:cs="Arial"/>
          <w:b/>
        </w:rPr>
        <w:t>A. Kolesíka</w:t>
      </w:r>
      <w:r w:rsidRPr="00E62BF7">
        <w:rPr>
          <w:rFonts w:ascii="Arial" w:hAnsi="Arial" w:cs="Arial"/>
          <w:b/>
        </w:rPr>
        <w:t xml:space="preserve"> </w:t>
      </w:r>
      <w:r w:rsidRPr="00E62BF7">
        <w:rPr>
          <w:rFonts w:ascii="Arial" w:hAnsi="Arial" w:cs="Arial"/>
        </w:rPr>
        <w:t xml:space="preserve">a za tieňového spravodajcu poslanca </w:t>
      </w:r>
      <w:r w:rsidRPr="00E62BF7">
        <w:rPr>
          <w:rFonts w:ascii="Arial" w:hAnsi="Arial" w:cs="Arial"/>
          <w:b/>
        </w:rPr>
        <w:t>A. Přidala</w:t>
      </w:r>
      <w:r w:rsidRPr="00E62BF7">
        <w:rPr>
          <w:rFonts w:ascii="Arial" w:hAnsi="Arial" w:cs="Arial"/>
        </w:rPr>
        <w:t>;</w:t>
      </w:r>
    </w:p>
    <w:p w:rsidR="00E62BF7" w:rsidRPr="00E62BF7" w:rsidP="00E62BF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C23DB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 vládnemu </w:t>
      </w:r>
      <w:r>
        <w:rPr>
          <w:rFonts w:ascii="Arial" w:hAnsi="Arial" w:cs="Arial"/>
          <w:szCs w:val="22"/>
        </w:rPr>
        <w:t>návrhu zákona</w:t>
      </w:r>
      <w:r>
        <w:rPr>
          <w:rFonts w:ascii="Arial" w:hAnsi="Arial" w:cs="Arial"/>
          <w:bCs/>
          <w:spacing w:val="60"/>
          <w:kern w:val="36"/>
          <w:sz w:val="28"/>
          <w:szCs w:val="28"/>
        </w:rPr>
        <w:t xml:space="preserve">, </w:t>
      </w:r>
      <w:r w:rsidRPr="009601BB">
        <w:rPr>
          <w:rFonts w:ascii="Arial" w:hAnsi="Arial" w:cs="Arial"/>
          <w:noProof/>
        </w:rPr>
        <w:t xml:space="preserve">ktorým sa mení a dopĺňa zákon č. 476/2008 Z. z. o efektívnosti pri používaní energie (zákon o energetickej efektívnosti) a o zmene a doplnení zákona č. 555/2005 Z. z. o energetickej hospodárnosti budov a o zmene a doplnení niektorých  zákonov  v znení  zákona  č. 17/2007  Z. z.  v znení zákona č. 136/2010 Z. z. </w:t>
      </w:r>
      <w:r w:rsidRPr="009601BB">
        <w:rPr>
          <w:rFonts w:ascii="Arial" w:hAnsi="Arial" w:cs="Arial"/>
        </w:rPr>
        <w:t xml:space="preserve">(tlač </w:t>
      </w:r>
      <w:r w:rsidRPr="009601BB">
        <w:rPr>
          <w:rFonts w:ascii="Arial" w:hAnsi="Arial" w:cs="Arial"/>
          <w:b/>
        </w:rPr>
        <w:t>340</w:t>
      </w:r>
      <w:r w:rsidRPr="009601B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DD179C">
        <w:rPr>
          <w:rFonts w:ascii="Arial" w:hAnsi="Arial" w:cs="Arial"/>
        </w:rPr>
        <w:t xml:space="preserve">za spravodajcu poslanca </w:t>
      </w:r>
      <w:r w:rsidRPr="00DD179C">
        <w:rPr>
          <w:rFonts w:ascii="Arial" w:hAnsi="Arial" w:cs="Arial"/>
          <w:b/>
        </w:rPr>
        <w:t>A. Přidala</w:t>
      </w:r>
      <w:r w:rsidRPr="00DD179C">
        <w:rPr>
          <w:rFonts w:ascii="Arial" w:hAnsi="Arial" w:cs="Arial"/>
        </w:rPr>
        <w:t xml:space="preserve">, za alternanta poslankyňu </w:t>
      </w:r>
      <w:r w:rsidRPr="00DD179C">
        <w:rPr>
          <w:rFonts w:ascii="Arial" w:hAnsi="Arial" w:cs="Arial"/>
          <w:b/>
        </w:rPr>
        <w:t xml:space="preserve">H. Mezenskú </w:t>
      </w:r>
      <w:r w:rsidRPr="00DD179C">
        <w:rPr>
          <w:rFonts w:ascii="Arial" w:hAnsi="Arial" w:cs="Arial"/>
        </w:rPr>
        <w:t xml:space="preserve">a za tieňového spravodajcu poslanca </w:t>
      </w:r>
      <w:r>
        <w:rPr>
          <w:rFonts w:ascii="Arial" w:hAnsi="Arial" w:cs="Arial"/>
          <w:b/>
        </w:rPr>
        <w:t>M. Bagačku</w:t>
      </w:r>
      <w:r w:rsidRPr="00DD179C">
        <w:rPr>
          <w:rFonts w:ascii="Arial" w:hAnsi="Arial" w:cs="Arial"/>
        </w:rPr>
        <w:t>;</w:t>
      </w:r>
    </w:p>
    <w:p w:rsidR="0050289D" w:rsidRPr="00C23DB5" w:rsidP="00C23DB5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C23DB5">
        <w:rPr>
          <w:rFonts w:ascii="Arial" w:hAnsi="Arial" w:cs="Arial"/>
        </w:rPr>
        <w:t>k</w:t>
      </w:r>
      <w:r w:rsidR="00021B6D">
        <w:rPr>
          <w:rFonts w:ascii="Arial" w:hAnsi="Arial" w:cs="Arial"/>
        </w:rPr>
        <w:t xml:space="preserve"> vládnemu </w:t>
      </w:r>
      <w:r w:rsidR="00C23DB5">
        <w:rPr>
          <w:rFonts w:ascii="Arial" w:hAnsi="Arial" w:cs="Arial"/>
          <w:szCs w:val="22"/>
        </w:rPr>
        <w:t>návrhu zákona</w:t>
      </w:r>
      <w:r w:rsidRPr="00DB60AA" w:rsidR="00DB60AA">
        <w:rPr>
          <w:rFonts w:ascii="Arial" w:hAnsi="Arial" w:cs="Arial"/>
          <w:bCs/>
        </w:rPr>
        <w:t xml:space="preserve"> </w:t>
      </w:r>
      <w:r w:rsidRPr="00A332FD" w:rsidR="00DB60AA">
        <w:rPr>
          <w:rFonts w:ascii="Arial" w:hAnsi="Arial" w:cs="Arial"/>
          <w:bCs/>
        </w:rPr>
        <w:t>o puncovníctve a skúšaní drahých kovov (puncový zákon) a o zmene niektorých zákonov</w:t>
      </w:r>
      <w:r w:rsidR="00DB60AA">
        <w:rPr>
          <w:rFonts w:ascii="Arial" w:hAnsi="Arial" w:cs="Arial"/>
          <w:szCs w:val="22"/>
        </w:rPr>
        <w:t xml:space="preserve"> </w:t>
      </w:r>
      <w:r w:rsidRPr="00C75CD8" w:rsidR="00DB60AA">
        <w:rPr>
          <w:rFonts w:ascii="Arial" w:hAnsi="Arial" w:cs="Arial"/>
          <w:color w:val="000000"/>
        </w:rPr>
        <w:t xml:space="preserve"> (tlač </w:t>
      </w:r>
      <w:r w:rsidR="004C13A5">
        <w:rPr>
          <w:rFonts w:ascii="Arial" w:hAnsi="Arial" w:cs="Arial"/>
          <w:b/>
          <w:color w:val="000000"/>
        </w:rPr>
        <w:t>356</w:t>
      </w:r>
      <w:r w:rsidRPr="00C75CD8" w:rsidR="00DB60AA">
        <w:rPr>
          <w:rFonts w:ascii="Arial" w:hAnsi="Arial" w:cs="Arial"/>
          <w:color w:val="000000"/>
        </w:rPr>
        <w:t>)</w:t>
      </w:r>
      <w:r w:rsidR="00C23DB5">
        <w:rPr>
          <w:rFonts w:ascii="Arial" w:hAnsi="Arial" w:cs="Arial"/>
          <w:b/>
          <w:sz w:val="26"/>
          <w:szCs w:val="26"/>
        </w:rPr>
        <w:t xml:space="preserve"> </w:t>
      </w:r>
      <w:r w:rsidRPr="00C23DB5">
        <w:rPr>
          <w:rFonts w:ascii="Arial" w:hAnsi="Arial" w:cs="Arial"/>
        </w:rPr>
        <w:t xml:space="preserve">za spravodajcu poslanca </w:t>
      </w:r>
      <w:r w:rsidR="00DB60AA">
        <w:rPr>
          <w:rFonts w:ascii="Arial" w:hAnsi="Arial" w:cs="Arial"/>
          <w:b/>
        </w:rPr>
        <w:t>V. Holevu</w:t>
      </w:r>
      <w:r w:rsidRPr="00C23DB5" w:rsidR="00725B66">
        <w:rPr>
          <w:rFonts w:ascii="Arial" w:hAnsi="Arial" w:cs="Arial"/>
        </w:rPr>
        <w:t>,</w:t>
      </w:r>
      <w:r w:rsidRPr="00C23DB5">
        <w:rPr>
          <w:rFonts w:ascii="Arial" w:hAnsi="Arial" w:cs="Arial"/>
        </w:rPr>
        <w:t> za alterna</w:t>
      </w:r>
      <w:r w:rsidR="00C23DB5">
        <w:rPr>
          <w:rFonts w:ascii="Arial" w:hAnsi="Arial" w:cs="Arial"/>
        </w:rPr>
        <w:t>nta posla</w:t>
      </w:r>
      <w:r w:rsidR="00C776E2">
        <w:rPr>
          <w:rFonts w:ascii="Arial" w:hAnsi="Arial" w:cs="Arial"/>
        </w:rPr>
        <w:t>nca</w:t>
      </w:r>
      <w:r w:rsidRPr="00C23DB5">
        <w:rPr>
          <w:rFonts w:ascii="Arial" w:hAnsi="Arial" w:cs="Arial"/>
        </w:rPr>
        <w:t xml:space="preserve"> </w:t>
      </w:r>
      <w:r w:rsidR="00DB60AA">
        <w:rPr>
          <w:rFonts w:ascii="Arial" w:hAnsi="Arial" w:cs="Arial"/>
          <w:b/>
        </w:rPr>
        <w:t>M. Bagačku</w:t>
      </w:r>
      <w:r w:rsidR="00C23DB5">
        <w:rPr>
          <w:rFonts w:ascii="Arial" w:hAnsi="Arial" w:cs="Arial"/>
        </w:rPr>
        <w:t xml:space="preserve"> </w:t>
      </w:r>
      <w:r w:rsidRPr="00C23DB5">
        <w:rPr>
          <w:rFonts w:ascii="Arial" w:hAnsi="Arial" w:cs="Arial"/>
        </w:rPr>
        <w:t xml:space="preserve">a za tieňového spravodajcu poslanca </w:t>
      </w:r>
      <w:r w:rsidR="00DB60AA">
        <w:rPr>
          <w:rFonts w:ascii="Arial" w:hAnsi="Arial" w:cs="Arial"/>
          <w:b/>
        </w:rPr>
        <w:t>J. Miškova</w:t>
      </w:r>
      <w:r w:rsidRPr="00C23DB5">
        <w:rPr>
          <w:rFonts w:ascii="Arial" w:hAnsi="Arial" w:cs="Arial"/>
          <w:b/>
        </w:rPr>
        <w:t>;</w:t>
      </w:r>
    </w:p>
    <w:p w:rsidR="00DC41B7" w:rsidRPr="00881555" w:rsidP="00DC41B7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881555" w:rsidR="00021B6D">
        <w:rPr>
          <w:rFonts w:ascii="Arial" w:hAnsi="Arial" w:cs="Arial"/>
        </w:rPr>
        <w:t xml:space="preserve">k vládnemu </w:t>
      </w:r>
      <w:r w:rsidRPr="00881555" w:rsidR="00021B6D">
        <w:rPr>
          <w:rFonts w:ascii="Arial" w:hAnsi="Arial" w:cs="Arial"/>
          <w:szCs w:val="22"/>
        </w:rPr>
        <w:t>návrhu zákona</w:t>
      </w:r>
      <w:r w:rsidRPr="00881555" w:rsidR="00C23DB5">
        <w:rPr>
          <w:rFonts w:ascii="Arial" w:hAnsi="Arial" w:cs="Arial"/>
          <w:color w:val="000000"/>
        </w:rPr>
        <w:t xml:space="preserve">, </w:t>
      </w:r>
      <w:r w:rsidRPr="00881555" w:rsidR="00C776E2">
        <w:rPr>
          <w:rFonts w:ascii="Arial" w:hAnsi="Arial" w:cs="Arial"/>
          <w:bCs/>
          <w:color w:val="000000"/>
        </w:rPr>
        <w:t>ktorým sa mení a dopĺňa zákon č. 561/2007 Z. z. o investičnej pomoci a o zmene  a doplnení niektorých zákonov</w:t>
      </w:r>
      <w:r w:rsidRPr="00881555" w:rsidR="00C776E2">
        <w:rPr>
          <w:rFonts w:ascii="Arial" w:hAnsi="Arial" w:cs="Arial"/>
          <w:bCs/>
        </w:rPr>
        <w:t xml:space="preserve"> v znení neskorších predpisov a ktorým sa mení a dopĺňa zákon č. 595/2003 Z. z. o dani z príjmov v znení neskorších predpisov</w:t>
      </w:r>
      <w:r w:rsidRPr="00881555" w:rsidR="00C23DB5">
        <w:rPr>
          <w:rFonts w:ascii="Arial" w:hAnsi="Arial" w:cs="Arial"/>
          <w:color w:val="000000"/>
        </w:rPr>
        <w:t xml:space="preserve"> (tlač </w:t>
      </w:r>
      <w:r w:rsidRPr="00881555" w:rsidR="004C13A5">
        <w:rPr>
          <w:rFonts w:ascii="Arial" w:hAnsi="Arial" w:cs="Arial"/>
          <w:b/>
          <w:color w:val="000000"/>
        </w:rPr>
        <w:t>357</w:t>
      </w:r>
      <w:r w:rsidRPr="00881555" w:rsidR="00C23DB5">
        <w:rPr>
          <w:rFonts w:ascii="Arial" w:hAnsi="Arial" w:cs="Arial"/>
          <w:color w:val="000000"/>
        </w:rPr>
        <w:t>)</w:t>
      </w:r>
      <w:r w:rsidRPr="00881555" w:rsidR="00C23DB5">
        <w:rPr>
          <w:rFonts w:ascii="Arial" w:hAnsi="Arial" w:cs="Arial"/>
        </w:rPr>
        <w:t xml:space="preserve"> za spravodajcu poslan</w:t>
      </w:r>
      <w:r w:rsidRPr="00881555" w:rsidR="00C776E2">
        <w:rPr>
          <w:rFonts w:ascii="Arial" w:hAnsi="Arial" w:cs="Arial"/>
        </w:rPr>
        <w:t>ca</w:t>
      </w:r>
      <w:r w:rsidRPr="00881555">
        <w:rPr>
          <w:rFonts w:ascii="Arial" w:hAnsi="Arial" w:cs="Arial"/>
        </w:rPr>
        <w:t xml:space="preserve"> </w:t>
      </w:r>
      <w:r w:rsidR="00DD179C">
        <w:rPr>
          <w:rFonts w:ascii="Arial" w:hAnsi="Arial" w:cs="Arial"/>
          <w:b/>
        </w:rPr>
        <w:t>A. Kolesíka</w:t>
      </w:r>
      <w:r w:rsidRPr="00881555" w:rsidR="00C23DB5">
        <w:rPr>
          <w:rFonts w:ascii="Arial" w:hAnsi="Arial" w:cs="Arial"/>
        </w:rPr>
        <w:t>, za alternanta poslanca</w:t>
      </w:r>
      <w:r w:rsidRPr="00881555">
        <w:rPr>
          <w:rFonts w:ascii="Arial" w:hAnsi="Arial" w:cs="Arial"/>
        </w:rPr>
        <w:t xml:space="preserve"> </w:t>
      </w:r>
      <w:r w:rsidR="00DD179C">
        <w:rPr>
          <w:rFonts w:ascii="Arial" w:hAnsi="Arial" w:cs="Arial"/>
          <w:b/>
        </w:rPr>
        <w:t>M. Bagačku</w:t>
      </w:r>
      <w:r w:rsidRPr="00881555" w:rsidR="00C776E2">
        <w:rPr>
          <w:rFonts w:ascii="Arial" w:hAnsi="Arial" w:cs="Arial"/>
          <w:b/>
        </w:rPr>
        <w:t xml:space="preserve"> </w:t>
      </w:r>
      <w:r w:rsidRPr="00881555">
        <w:rPr>
          <w:rFonts w:ascii="Arial" w:hAnsi="Arial" w:cs="Arial"/>
        </w:rPr>
        <w:t>a za tieňového spravodajcu poslanca</w:t>
      </w:r>
      <w:r w:rsidRPr="00881555" w:rsidR="00C776E2">
        <w:rPr>
          <w:rFonts w:ascii="Arial" w:hAnsi="Arial" w:cs="Arial"/>
        </w:rPr>
        <w:t xml:space="preserve"> </w:t>
      </w:r>
      <w:r w:rsidR="00DD179C">
        <w:rPr>
          <w:rFonts w:ascii="Arial" w:hAnsi="Arial" w:cs="Arial"/>
          <w:b/>
        </w:rPr>
        <w:t>A. Přidala</w:t>
      </w:r>
      <w:r w:rsidRPr="00881555" w:rsidR="00FE3AB3">
        <w:rPr>
          <w:rFonts w:ascii="Arial" w:hAnsi="Arial" w:cs="Arial"/>
        </w:rPr>
        <w:t>;</w:t>
      </w:r>
    </w:p>
    <w:p w:rsidR="009601BB" w:rsidRPr="00E62BF7" w:rsidP="009601BB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C23DB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 vládnemu </w:t>
      </w:r>
      <w:r>
        <w:rPr>
          <w:rFonts w:ascii="Arial" w:hAnsi="Arial" w:cs="Arial"/>
          <w:szCs w:val="22"/>
        </w:rPr>
        <w:t>návrhu zákona</w:t>
      </w:r>
      <w:r>
        <w:rPr>
          <w:rFonts w:ascii="Arial" w:hAnsi="Arial" w:cs="Arial"/>
          <w:bCs/>
          <w:spacing w:val="60"/>
          <w:kern w:val="36"/>
          <w:sz w:val="28"/>
          <w:szCs w:val="28"/>
        </w:rPr>
        <w:t xml:space="preserve">, </w:t>
      </w:r>
      <w:r w:rsidRPr="00A332FD">
        <w:rPr>
          <w:rFonts w:ascii="Arial" w:hAnsi="Arial" w:cs="Arial"/>
          <w:bCs/>
        </w:rPr>
        <w:t>ktorým sa mení a dopĺňa zákon č. 25/2006 Z. z. o verejnom obstarávaní a o zmene a doplnení niektorých zákonov v znení neskorších predpisov a o zmene zákona č. 455/1991 Zb. o živnostenskom podnikaní (živnostenský zákon) v znení neskorších predpisov</w:t>
      </w:r>
      <w:r w:rsidRPr="009601BB">
        <w:rPr>
          <w:rFonts w:ascii="Arial" w:hAnsi="Arial" w:cs="Arial"/>
        </w:rPr>
        <w:t xml:space="preserve"> (tlač </w:t>
      </w:r>
      <w:r w:rsidR="004C13A5">
        <w:rPr>
          <w:rFonts w:ascii="Arial" w:hAnsi="Arial" w:cs="Arial"/>
          <w:b/>
        </w:rPr>
        <w:t>359</w:t>
      </w:r>
      <w:r w:rsidRPr="009601B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E62BF7">
        <w:rPr>
          <w:rFonts w:ascii="Arial" w:hAnsi="Arial" w:cs="Arial"/>
        </w:rPr>
        <w:t xml:space="preserve">za spravodajcu poslanca </w:t>
      </w:r>
      <w:r w:rsidR="00E62BF7">
        <w:rPr>
          <w:rFonts w:ascii="Arial" w:hAnsi="Arial" w:cs="Arial"/>
          <w:b/>
        </w:rPr>
        <w:t>M. Bagačku</w:t>
      </w:r>
      <w:r w:rsidRPr="00E62BF7">
        <w:rPr>
          <w:rFonts w:ascii="Arial" w:hAnsi="Arial" w:cs="Arial"/>
        </w:rPr>
        <w:t xml:space="preserve">, za alternanta poslanca </w:t>
      </w:r>
      <w:r w:rsidR="00E62BF7">
        <w:rPr>
          <w:rFonts w:ascii="Arial" w:hAnsi="Arial" w:cs="Arial"/>
          <w:b/>
        </w:rPr>
        <w:t>A. Kolesíka</w:t>
      </w:r>
      <w:r w:rsidRPr="00E62BF7">
        <w:rPr>
          <w:rFonts w:ascii="Arial" w:hAnsi="Arial" w:cs="Arial"/>
          <w:b/>
        </w:rPr>
        <w:t xml:space="preserve"> </w:t>
      </w:r>
      <w:r w:rsidRPr="00E62BF7">
        <w:rPr>
          <w:rFonts w:ascii="Arial" w:hAnsi="Arial" w:cs="Arial"/>
        </w:rPr>
        <w:t xml:space="preserve">a za tieňového spravodajcu poslanca </w:t>
      </w:r>
      <w:r w:rsidRPr="00E62BF7">
        <w:rPr>
          <w:rFonts w:ascii="Arial" w:hAnsi="Arial" w:cs="Arial"/>
          <w:b/>
        </w:rPr>
        <w:t>A. Přidala</w:t>
      </w:r>
      <w:r w:rsidRPr="00E62BF7">
        <w:rPr>
          <w:rFonts w:ascii="Arial" w:hAnsi="Arial" w:cs="Arial"/>
        </w:rPr>
        <w:t>;</w:t>
      </w:r>
    </w:p>
    <w:p w:rsidR="009601BB" w:rsidP="00837624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503FAC" w:rsidR="00503FAC">
        <w:rPr>
          <w:rFonts w:ascii="Arial" w:hAnsi="Arial" w:cs="Arial"/>
        </w:rPr>
        <w:t xml:space="preserve">k </w:t>
      </w:r>
      <w:r w:rsidRPr="00503FAC" w:rsidR="00503FAC">
        <w:rPr>
          <w:rFonts w:ascii="Arial" w:hAnsi="Arial" w:cs="Arial"/>
          <w:szCs w:val="22"/>
        </w:rPr>
        <w:t>návrhu poslancov Národnej rady Slovenskej republiky Viliama NOVOTNÉHO a Pavla FREŠA  na   vydanie  zákona,  ktorým   sa mení a dopĺňa zákon č. 135/1961 Zb. o pozemných komun</w:t>
      </w:r>
      <w:r w:rsidR="00110228">
        <w:rPr>
          <w:rFonts w:ascii="Arial" w:hAnsi="Arial" w:cs="Arial"/>
          <w:szCs w:val="22"/>
        </w:rPr>
        <w:t>i</w:t>
      </w:r>
      <w:r w:rsidRPr="00503FAC" w:rsidR="00503FAC">
        <w:rPr>
          <w:rFonts w:ascii="Arial" w:hAnsi="Arial" w:cs="Arial"/>
          <w:szCs w:val="22"/>
        </w:rPr>
        <w:t xml:space="preserve">káciách (cestný zákon) v znení neskorších predpisov a o zmene a doplnení zákona Slovenskej národnej rady č. 564/1991 Zb. o obecnej polícii v znení neskorších predpisov (tlač  </w:t>
      </w:r>
      <w:r w:rsidRPr="00503FAC" w:rsidR="00503FAC">
        <w:rPr>
          <w:rFonts w:ascii="Arial" w:hAnsi="Arial" w:cs="Arial"/>
          <w:b/>
          <w:szCs w:val="22"/>
        </w:rPr>
        <w:t>366</w:t>
      </w:r>
      <w:r w:rsidRPr="00503FAC" w:rsidR="00503FAC">
        <w:rPr>
          <w:rFonts w:ascii="Arial" w:hAnsi="Arial" w:cs="Arial"/>
          <w:szCs w:val="22"/>
        </w:rPr>
        <w:t xml:space="preserve">) </w:t>
      </w:r>
      <w:r w:rsidRPr="006408DC" w:rsidR="00503FAC">
        <w:rPr>
          <w:rFonts w:ascii="Arial" w:hAnsi="Arial" w:cs="Arial"/>
        </w:rPr>
        <w:t xml:space="preserve">za spravodajcu poslanca </w:t>
      </w:r>
      <w:r w:rsidRPr="006408DC" w:rsidR="00110228">
        <w:rPr>
          <w:rFonts w:ascii="Arial" w:hAnsi="Arial" w:cs="Arial"/>
          <w:b/>
        </w:rPr>
        <w:t>J. Mikuša</w:t>
      </w:r>
      <w:r w:rsidRPr="006408DC" w:rsidR="00503FAC">
        <w:rPr>
          <w:rFonts w:ascii="Arial" w:hAnsi="Arial" w:cs="Arial"/>
        </w:rPr>
        <w:t>, za alternanta poslan</w:t>
      </w:r>
      <w:r w:rsidR="006408DC">
        <w:rPr>
          <w:rFonts w:ascii="Arial" w:hAnsi="Arial" w:cs="Arial"/>
        </w:rPr>
        <w:t>kyňu</w:t>
      </w:r>
      <w:r w:rsidRPr="006408DC" w:rsidR="00503FAC">
        <w:rPr>
          <w:rFonts w:ascii="Arial" w:hAnsi="Arial" w:cs="Arial"/>
        </w:rPr>
        <w:t xml:space="preserve"> </w:t>
      </w:r>
      <w:r w:rsidRPr="006408DC" w:rsidR="00110228">
        <w:rPr>
          <w:rFonts w:ascii="Arial" w:hAnsi="Arial" w:cs="Arial"/>
          <w:b/>
        </w:rPr>
        <w:t>H. Mezenskú</w:t>
      </w:r>
      <w:r w:rsidRPr="006408DC" w:rsidR="00503FAC">
        <w:rPr>
          <w:rFonts w:ascii="Arial" w:hAnsi="Arial" w:cs="Arial"/>
          <w:b/>
        </w:rPr>
        <w:t xml:space="preserve"> </w:t>
      </w:r>
      <w:r w:rsidRPr="006408DC" w:rsidR="00503FAC">
        <w:rPr>
          <w:rFonts w:ascii="Arial" w:hAnsi="Arial" w:cs="Arial"/>
        </w:rPr>
        <w:t xml:space="preserve">a za tieňového spravodajcu poslanca </w:t>
      </w:r>
      <w:r w:rsidRPr="006408DC" w:rsidR="00503FAC">
        <w:rPr>
          <w:rFonts w:ascii="Arial" w:hAnsi="Arial" w:cs="Arial"/>
          <w:b/>
        </w:rPr>
        <w:t xml:space="preserve">A. </w:t>
      </w:r>
      <w:r w:rsidRPr="006408DC" w:rsidR="00110228">
        <w:rPr>
          <w:rFonts w:ascii="Arial" w:hAnsi="Arial" w:cs="Arial"/>
          <w:b/>
        </w:rPr>
        <w:t>Kolesíka</w:t>
      </w:r>
      <w:r w:rsidRPr="006408DC" w:rsidR="00503FAC">
        <w:rPr>
          <w:rFonts w:ascii="Arial" w:hAnsi="Arial" w:cs="Arial"/>
        </w:rPr>
        <w:t>;</w:t>
      </w:r>
    </w:p>
    <w:p w:rsidR="00503FAC" w:rsidRPr="006408DC" w:rsidP="00837624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Cs w:val="22"/>
        </w:rPr>
        <w:t xml:space="preserve">k </w:t>
      </w:r>
      <w:r w:rsidRPr="00503FAC">
        <w:rPr>
          <w:rFonts w:ascii="Arial" w:hAnsi="Arial" w:cs="Arial"/>
          <w:szCs w:val="22"/>
        </w:rPr>
        <w:t>návrh</w:t>
      </w:r>
      <w:r>
        <w:rPr>
          <w:rFonts w:ascii="Arial" w:hAnsi="Arial" w:cs="Arial"/>
          <w:szCs w:val="22"/>
        </w:rPr>
        <w:t>u</w:t>
      </w:r>
      <w:r w:rsidRPr="00503FAC">
        <w:rPr>
          <w:rFonts w:ascii="Arial" w:hAnsi="Arial" w:cs="Arial"/>
          <w:szCs w:val="22"/>
        </w:rPr>
        <w:t xml:space="preserve"> poslanca Národnej rady Slovenskej republiky Petra OSUSKÉHO na   vydanie  zákona,  ktorým sa mení a dopĺňa zákon č. 561/2007 Z. z. o investičnej pomoci a o zmene a doplnení niektorých zákonov v znení neskorších predpisov (tlač </w:t>
      </w:r>
      <w:r w:rsidRPr="00503FAC">
        <w:rPr>
          <w:rFonts w:ascii="Arial" w:hAnsi="Arial" w:cs="Arial"/>
          <w:b/>
          <w:szCs w:val="22"/>
        </w:rPr>
        <w:t>370</w:t>
      </w:r>
      <w:r w:rsidRPr="00503FAC">
        <w:rPr>
          <w:rFonts w:ascii="Arial" w:hAnsi="Arial" w:cs="Arial"/>
          <w:szCs w:val="22"/>
        </w:rPr>
        <w:t>)</w:t>
      </w:r>
      <w:r>
        <w:rPr>
          <w:rFonts w:ascii="Arial" w:hAnsi="Arial" w:cs="Arial"/>
          <w:szCs w:val="22"/>
        </w:rPr>
        <w:t xml:space="preserve"> </w:t>
      </w:r>
      <w:r w:rsidRPr="00503FAC">
        <w:rPr>
          <w:rFonts w:ascii="Arial" w:hAnsi="Arial" w:cs="Arial"/>
        </w:rPr>
        <w:t xml:space="preserve">za </w:t>
      </w:r>
      <w:r w:rsidRPr="006408DC">
        <w:rPr>
          <w:rFonts w:ascii="Arial" w:hAnsi="Arial" w:cs="Arial"/>
        </w:rPr>
        <w:t>spravodajcu poslanca A.</w:t>
      </w:r>
      <w:r w:rsidRPr="006408DC">
        <w:rPr>
          <w:rFonts w:ascii="Arial" w:hAnsi="Arial" w:cs="Arial"/>
          <w:b/>
        </w:rPr>
        <w:t xml:space="preserve"> </w:t>
      </w:r>
      <w:r w:rsidR="006408DC">
        <w:rPr>
          <w:rFonts w:ascii="Arial" w:hAnsi="Arial" w:cs="Arial"/>
          <w:b/>
        </w:rPr>
        <w:t>Přidala</w:t>
      </w:r>
      <w:r w:rsidRPr="006408DC">
        <w:rPr>
          <w:rFonts w:ascii="Arial" w:hAnsi="Arial" w:cs="Arial"/>
        </w:rPr>
        <w:t xml:space="preserve">, za alternanta poslanca </w:t>
      </w:r>
      <w:r w:rsidRPr="006408DC" w:rsidR="006408DC">
        <w:rPr>
          <w:rFonts w:ascii="Arial" w:hAnsi="Arial" w:cs="Arial"/>
        </w:rPr>
        <w:t>J.</w:t>
      </w:r>
      <w:r w:rsidR="006408DC">
        <w:rPr>
          <w:rFonts w:ascii="Arial" w:hAnsi="Arial" w:cs="Arial"/>
          <w:b/>
        </w:rPr>
        <w:t xml:space="preserve"> Miškova</w:t>
      </w:r>
      <w:r w:rsidRPr="006408DC">
        <w:rPr>
          <w:rFonts w:ascii="Arial" w:hAnsi="Arial" w:cs="Arial"/>
          <w:b/>
        </w:rPr>
        <w:t xml:space="preserve"> </w:t>
      </w:r>
      <w:r w:rsidRPr="006408DC">
        <w:rPr>
          <w:rFonts w:ascii="Arial" w:hAnsi="Arial" w:cs="Arial"/>
        </w:rPr>
        <w:t xml:space="preserve">a za tieňového spravodajcu poslanca </w:t>
      </w:r>
      <w:r w:rsidR="006408DC">
        <w:rPr>
          <w:rFonts w:ascii="Arial" w:hAnsi="Arial" w:cs="Arial"/>
        </w:rPr>
        <w:t xml:space="preserve">F. </w:t>
      </w:r>
      <w:r w:rsidRPr="006408DC" w:rsidR="006408DC">
        <w:rPr>
          <w:rFonts w:ascii="Arial" w:hAnsi="Arial" w:cs="Arial"/>
          <w:b/>
        </w:rPr>
        <w:t>Petr</w:t>
      </w:r>
      <w:r w:rsidR="006408DC">
        <w:rPr>
          <w:rFonts w:ascii="Arial" w:hAnsi="Arial" w:cs="Arial"/>
          <w:b/>
        </w:rPr>
        <w:t>a</w:t>
      </w:r>
      <w:r w:rsidRPr="006408DC">
        <w:rPr>
          <w:rFonts w:ascii="Arial" w:hAnsi="Arial" w:cs="Arial"/>
        </w:rPr>
        <w:t>;</w:t>
      </w:r>
    </w:p>
    <w:p w:rsidR="00503FAC" w:rsidRPr="006408DC" w:rsidP="00503FAC">
      <w:pPr>
        <w:jc w:val="both"/>
        <w:rPr>
          <w:rFonts w:ascii="Arial" w:hAnsi="Arial" w:cs="Arial"/>
          <w:b/>
          <w:sz w:val="26"/>
          <w:szCs w:val="26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740A65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DC41B7" w:rsidP="0016382D">
      <w:pPr>
        <w:ind w:firstLine="708"/>
        <w:jc w:val="both"/>
        <w:rPr>
          <w:rFonts w:ascii="Arial" w:hAnsi="Arial" w:cs="Arial"/>
        </w:rPr>
      </w:pPr>
    </w:p>
    <w:p w:rsidR="00FE3AB3" w:rsidP="0016382D">
      <w:pPr>
        <w:ind w:firstLine="708"/>
        <w:jc w:val="both"/>
        <w:rPr>
          <w:rFonts w:ascii="Arial" w:hAnsi="Arial" w:cs="Arial"/>
        </w:rPr>
      </w:pPr>
    </w:p>
    <w:p w:rsidR="00FE3AB3" w:rsidRPr="00CA4AB3" w:rsidP="0016382D">
      <w:pPr>
        <w:ind w:firstLine="708"/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Ján </w:t>
      </w:r>
      <w:r w:rsidRPr="00CA4AB3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  <w:bCs/>
        </w:rPr>
        <w:t>H u d a c k</w:t>
      </w:r>
      <w:r w:rsidR="002010D9">
        <w:rPr>
          <w:rFonts w:ascii="Arial" w:hAnsi="Arial" w:cs="Arial"/>
          <w:b/>
          <w:bCs/>
        </w:rPr>
        <w:t> </w:t>
      </w:r>
      <w:r w:rsidR="006E036F">
        <w:rPr>
          <w:rFonts w:ascii="Arial" w:hAnsi="Arial" w:cs="Arial"/>
          <w:b/>
          <w:bCs/>
        </w:rPr>
        <w:t>ý</w:t>
      </w:r>
      <w:r w:rsidR="002010D9">
        <w:rPr>
          <w:rFonts w:ascii="Arial" w:hAnsi="Arial" w:cs="Arial"/>
          <w:b/>
          <w:bCs/>
        </w:rPr>
        <w:t>, v.r.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P="002F68B4">
      <w:pPr>
        <w:spacing w:line="240" w:lineRule="atLeast"/>
        <w:jc w:val="both"/>
        <w:rPr>
          <w:rFonts w:ascii="Arial" w:hAnsi="Arial" w:cs="Arial"/>
          <w:b/>
        </w:rPr>
      </w:pPr>
      <w:r w:rsidR="006E036F">
        <w:rPr>
          <w:rFonts w:ascii="Arial" w:hAnsi="Arial" w:cs="Arial"/>
        </w:rPr>
        <w:t xml:space="preserve">Alojz </w:t>
      </w:r>
      <w:r w:rsidRPr="00CA4AB3" w:rsidR="00562BDD">
        <w:rPr>
          <w:rFonts w:ascii="Arial" w:hAnsi="Arial" w:cs="Arial"/>
        </w:rPr>
        <w:t xml:space="preserve"> </w:t>
      </w:r>
      <w:r w:rsidR="006E036F">
        <w:rPr>
          <w:rFonts w:ascii="Arial" w:hAnsi="Arial" w:cs="Arial"/>
          <w:b/>
        </w:rPr>
        <w:t>P ř i d a</w:t>
      </w:r>
      <w:r w:rsidR="00F060A1">
        <w:rPr>
          <w:rFonts w:ascii="Arial" w:hAnsi="Arial" w:cs="Arial"/>
          <w:b/>
        </w:rPr>
        <w:t> </w:t>
      </w:r>
      <w:r w:rsidR="006E036F">
        <w:rPr>
          <w:rFonts w:ascii="Arial" w:hAnsi="Arial" w:cs="Arial"/>
          <w:b/>
        </w:rPr>
        <w:t>l</w:t>
      </w:r>
    </w:p>
    <w:p w:rsidR="00F060A1" w:rsidRPr="00CA4AB3" w:rsidP="002F68B4">
      <w:pPr>
        <w:spacing w:line="240" w:lineRule="atLeast"/>
        <w:jc w:val="both"/>
        <w:rPr>
          <w:rFonts w:ascii="Arial" w:hAnsi="Arial" w:cs="Arial"/>
        </w:rPr>
      </w:pPr>
      <w:r w:rsidRPr="00F060A1">
        <w:rPr>
          <w:rFonts w:ascii="Arial" w:hAnsi="Arial" w:cs="Arial"/>
        </w:rPr>
        <w:t>Michal</w:t>
      </w:r>
      <w:r>
        <w:rPr>
          <w:rFonts w:ascii="Arial" w:hAnsi="Arial" w:cs="Arial"/>
          <w:b/>
        </w:rPr>
        <w:t xml:space="preserve"> B a g a č k a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43EE80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234B"/>
    <w:rsid w:val="00005992"/>
    <w:rsid w:val="00011CFD"/>
    <w:rsid w:val="00016244"/>
    <w:rsid w:val="0001681C"/>
    <w:rsid w:val="00021B6D"/>
    <w:rsid w:val="000240EC"/>
    <w:rsid w:val="00025C0B"/>
    <w:rsid w:val="00030FB4"/>
    <w:rsid w:val="00031841"/>
    <w:rsid w:val="00031E21"/>
    <w:rsid w:val="00035A05"/>
    <w:rsid w:val="0003616B"/>
    <w:rsid w:val="0004060B"/>
    <w:rsid w:val="00040B6E"/>
    <w:rsid w:val="00041168"/>
    <w:rsid w:val="00043D53"/>
    <w:rsid w:val="0004663B"/>
    <w:rsid w:val="000728D9"/>
    <w:rsid w:val="0008216F"/>
    <w:rsid w:val="0008640A"/>
    <w:rsid w:val="000A7687"/>
    <w:rsid w:val="000B5046"/>
    <w:rsid w:val="000B5BCA"/>
    <w:rsid w:val="000C01FE"/>
    <w:rsid w:val="000C4DFB"/>
    <w:rsid w:val="000E2E5D"/>
    <w:rsid w:val="000E4E9D"/>
    <w:rsid w:val="000F197C"/>
    <w:rsid w:val="000F7450"/>
    <w:rsid w:val="00110228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B708A"/>
    <w:rsid w:val="001C5BB1"/>
    <w:rsid w:val="001D01E0"/>
    <w:rsid w:val="001E2DC2"/>
    <w:rsid w:val="001F46B0"/>
    <w:rsid w:val="001F6BF2"/>
    <w:rsid w:val="002010D9"/>
    <w:rsid w:val="0020256D"/>
    <w:rsid w:val="002169C9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97B6E"/>
    <w:rsid w:val="002A1765"/>
    <w:rsid w:val="002B3BCD"/>
    <w:rsid w:val="002B475E"/>
    <w:rsid w:val="002B7F04"/>
    <w:rsid w:val="002D0CDE"/>
    <w:rsid w:val="002D5D61"/>
    <w:rsid w:val="002F0FA9"/>
    <w:rsid w:val="002F33FE"/>
    <w:rsid w:val="002F4258"/>
    <w:rsid w:val="002F68B4"/>
    <w:rsid w:val="003018AB"/>
    <w:rsid w:val="00303B2F"/>
    <w:rsid w:val="003042D7"/>
    <w:rsid w:val="00306AC5"/>
    <w:rsid w:val="0031312B"/>
    <w:rsid w:val="0031335A"/>
    <w:rsid w:val="0031778B"/>
    <w:rsid w:val="003179E4"/>
    <w:rsid w:val="00332B40"/>
    <w:rsid w:val="00343F09"/>
    <w:rsid w:val="0035225A"/>
    <w:rsid w:val="0035306A"/>
    <w:rsid w:val="00363EB5"/>
    <w:rsid w:val="00363F62"/>
    <w:rsid w:val="00364719"/>
    <w:rsid w:val="00367750"/>
    <w:rsid w:val="003774ED"/>
    <w:rsid w:val="003853C5"/>
    <w:rsid w:val="00387CA0"/>
    <w:rsid w:val="00393798"/>
    <w:rsid w:val="003B02B9"/>
    <w:rsid w:val="003C0F0B"/>
    <w:rsid w:val="003C5C42"/>
    <w:rsid w:val="003C6925"/>
    <w:rsid w:val="003D3612"/>
    <w:rsid w:val="003F5FC6"/>
    <w:rsid w:val="00400DC2"/>
    <w:rsid w:val="0040539F"/>
    <w:rsid w:val="00414CC0"/>
    <w:rsid w:val="00420C39"/>
    <w:rsid w:val="00425241"/>
    <w:rsid w:val="00440707"/>
    <w:rsid w:val="004436A3"/>
    <w:rsid w:val="00446F44"/>
    <w:rsid w:val="0045250A"/>
    <w:rsid w:val="004574D5"/>
    <w:rsid w:val="00463A16"/>
    <w:rsid w:val="004702D2"/>
    <w:rsid w:val="004A2494"/>
    <w:rsid w:val="004B3B36"/>
    <w:rsid w:val="004B5C07"/>
    <w:rsid w:val="004C13A5"/>
    <w:rsid w:val="004C1F8D"/>
    <w:rsid w:val="004C44EF"/>
    <w:rsid w:val="004C7925"/>
    <w:rsid w:val="004D0487"/>
    <w:rsid w:val="004E6676"/>
    <w:rsid w:val="004F02BE"/>
    <w:rsid w:val="004F4491"/>
    <w:rsid w:val="004F7B28"/>
    <w:rsid w:val="0050289D"/>
    <w:rsid w:val="00503FAC"/>
    <w:rsid w:val="00510730"/>
    <w:rsid w:val="00510E77"/>
    <w:rsid w:val="005134ED"/>
    <w:rsid w:val="00515ABF"/>
    <w:rsid w:val="00523988"/>
    <w:rsid w:val="00526F58"/>
    <w:rsid w:val="00527F39"/>
    <w:rsid w:val="00532FEA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02B2"/>
    <w:rsid w:val="00606D18"/>
    <w:rsid w:val="0062357B"/>
    <w:rsid w:val="00624F45"/>
    <w:rsid w:val="00632308"/>
    <w:rsid w:val="00632AEC"/>
    <w:rsid w:val="006372DE"/>
    <w:rsid w:val="006408DC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B5190"/>
    <w:rsid w:val="006C2D6A"/>
    <w:rsid w:val="006D12B4"/>
    <w:rsid w:val="006D7175"/>
    <w:rsid w:val="006E036F"/>
    <w:rsid w:val="006E6ED8"/>
    <w:rsid w:val="006F5821"/>
    <w:rsid w:val="00700162"/>
    <w:rsid w:val="00713F4E"/>
    <w:rsid w:val="00724A5D"/>
    <w:rsid w:val="00725B66"/>
    <w:rsid w:val="00740A65"/>
    <w:rsid w:val="00754FAC"/>
    <w:rsid w:val="00763287"/>
    <w:rsid w:val="00770A2C"/>
    <w:rsid w:val="00783541"/>
    <w:rsid w:val="007A7817"/>
    <w:rsid w:val="007B0976"/>
    <w:rsid w:val="007D4C4B"/>
    <w:rsid w:val="007E1BCB"/>
    <w:rsid w:val="007E248C"/>
    <w:rsid w:val="007E46C9"/>
    <w:rsid w:val="007E6A28"/>
    <w:rsid w:val="007E71FB"/>
    <w:rsid w:val="007F0AAA"/>
    <w:rsid w:val="00801955"/>
    <w:rsid w:val="00804137"/>
    <w:rsid w:val="0081083D"/>
    <w:rsid w:val="008111F8"/>
    <w:rsid w:val="00822DBA"/>
    <w:rsid w:val="00837624"/>
    <w:rsid w:val="00856645"/>
    <w:rsid w:val="00866E1C"/>
    <w:rsid w:val="008728EE"/>
    <w:rsid w:val="008739AD"/>
    <w:rsid w:val="00874D1F"/>
    <w:rsid w:val="008765CA"/>
    <w:rsid w:val="00881555"/>
    <w:rsid w:val="00881F59"/>
    <w:rsid w:val="00890E9E"/>
    <w:rsid w:val="008A6A6A"/>
    <w:rsid w:val="008C495B"/>
    <w:rsid w:val="008D50EF"/>
    <w:rsid w:val="008F0C44"/>
    <w:rsid w:val="008F0FB0"/>
    <w:rsid w:val="008F3935"/>
    <w:rsid w:val="00903198"/>
    <w:rsid w:val="009044EE"/>
    <w:rsid w:val="00907A97"/>
    <w:rsid w:val="00910AA8"/>
    <w:rsid w:val="0091274A"/>
    <w:rsid w:val="00915875"/>
    <w:rsid w:val="00915B7C"/>
    <w:rsid w:val="00921BD6"/>
    <w:rsid w:val="00935184"/>
    <w:rsid w:val="009407C5"/>
    <w:rsid w:val="00943E67"/>
    <w:rsid w:val="00947C56"/>
    <w:rsid w:val="0095530E"/>
    <w:rsid w:val="0095613B"/>
    <w:rsid w:val="009601BB"/>
    <w:rsid w:val="0096247D"/>
    <w:rsid w:val="00965867"/>
    <w:rsid w:val="00972B4D"/>
    <w:rsid w:val="009730F3"/>
    <w:rsid w:val="00973747"/>
    <w:rsid w:val="009803E2"/>
    <w:rsid w:val="009868FC"/>
    <w:rsid w:val="0099626A"/>
    <w:rsid w:val="009A256E"/>
    <w:rsid w:val="009A6EE1"/>
    <w:rsid w:val="009B0950"/>
    <w:rsid w:val="009D0740"/>
    <w:rsid w:val="009E4F4B"/>
    <w:rsid w:val="009E56A8"/>
    <w:rsid w:val="009F119B"/>
    <w:rsid w:val="009F5A56"/>
    <w:rsid w:val="00A02A4F"/>
    <w:rsid w:val="00A05AE0"/>
    <w:rsid w:val="00A233CC"/>
    <w:rsid w:val="00A25663"/>
    <w:rsid w:val="00A332FD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C6D38"/>
    <w:rsid w:val="00AD5C6B"/>
    <w:rsid w:val="00AD6B89"/>
    <w:rsid w:val="00AD7902"/>
    <w:rsid w:val="00AD7F53"/>
    <w:rsid w:val="00AE2664"/>
    <w:rsid w:val="00AE57B5"/>
    <w:rsid w:val="00AF7538"/>
    <w:rsid w:val="00B02E2A"/>
    <w:rsid w:val="00B070E6"/>
    <w:rsid w:val="00B14272"/>
    <w:rsid w:val="00B30094"/>
    <w:rsid w:val="00B362E5"/>
    <w:rsid w:val="00B44978"/>
    <w:rsid w:val="00B5024E"/>
    <w:rsid w:val="00B6131A"/>
    <w:rsid w:val="00B6219C"/>
    <w:rsid w:val="00B71343"/>
    <w:rsid w:val="00B722D7"/>
    <w:rsid w:val="00B80DE1"/>
    <w:rsid w:val="00B86E6A"/>
    <w:rsid w:val="00B905F8"/>
    <w:rsid w:val="00B941E0"/>
    <w:rsid w:val="00BA0D20"/>
    <w:rsid w:val="00BB42BE"/>
    <w:rsid w:val="00BC093E"/>
    <w:rsid w:val="00BC6C8D"/>
    <w:rsid w:val="00BD488F"/>
    <w:rsid w:val="00BD7B9B"/>
    <w:rsid w:val="00BE310C"/>
    <w:rsid w:val="00BE67F1"/>
    <w:rsid w:val="00BF1677"/>
    <w:rsid w:val="00BF25AF"/>
    <w:rsid w:val="00BF2B09"/>
    <w:rsid w:val="00BF719E"/>
    <w:rsid w:val="00C0008A"/>
    <w:rsid w:val="00C05425"/>
    <w:rsid w:val="00C06895"/>
    <w:rsid w:val="00C12A30"/>
    <w:rsid w:val="00C14362"/>
    <w:rsid w:val="00C1773A"/>
    <w:rsid w:val="00C23B0C"/>
    <w:rsid w:val="00C23DB5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5CD8"/>
    <w:rsid w:val="00C76D00"/>
    <w:rsid w:val="00C776E2"/>
    <w:rsid w:val="00C80350"/>
    <w:rsid w:val="00C807B8"/>
    <w:rsid w:val="00CA4AB3"/>
    <w:rsid w:val="00CB4E78"/>
    <w:rsid w:val="00CB6C3E"/>
    <w:rsid w:val="00CB7C38"/>
    <w:rsid w:val="00CC4E4F"/>
    <w:rsid w:val="00CD7BD4"/>
    <w:rsid w:val="00CE2D21"/>
    <w:rsid w:val="00CE4039"/>
    <w:rsid w:val="00CE7795"/>
    <w:rsid w:val="00CF0753"/>
    <w:rsid w:val="00CF1B97"/>
    <w:rsid w:val="00D01C5A"/>
    <w:rsid w:val="00D04912"/>
    <w:rsid w:val="00D06A83"/>
    <w:rsid w:val="00D31BDA"/>
    <w:rsid w:val="00D37B3B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B60AA"/>
    <w:rsid w:val="00DC41B7"/>
    <w:rsid w:val="00DC7BB1"/>
    <w:rsid w:val="00DD179C"/>
    <w:rsid w:val="00DD1F0B"/>
    <w:rsid w:val="00DD220D"/>
    <w:rsid w:val="00DD6962"/>
    <w:rsid w:val="00DE3C6F"/>
    <w:rsid w:val="00DE48A4"/>
    <w:rsid w:val="00DF0C9A"/>
    <w:rsid w:val="00DF4015"/>
    <w:rsid w:val="00DF4961"/>
    <w:rsid w:val="00E00C1F"/>
    <w:rsid w:val="00E02FC6"/>
    <w:rsid w:val="00E03613"/>
    <w:rsid w:val="00E14386"/>
    <w:rsid w:val="00E205F7"/>
    <w:rsid w:val="00E23596"/>
    <w:rsid w:val="00E247FB"/>
    <w:rsid w:val="00E27CBF"/>
    <w:rsid w:val="00E351B5"/>
    <w:rsid w:val="00E439CB"/>
    <w:rsid w:val="00E55634"/>
    <w:rsid w:val="00E57203"/>
    <w:rsid w:val="00E621B8"/>
    <w:rsid w:val="00E62BF7"/>
    <w:rsid w:val="00E96B55"/>
    <w:rsid w:val="00EA7883"/>
    <w:rsid w:val="00EC3865"/>
    <w:rsid w:val="00ED6C23"/>
    <w:rsid w:val="00EE45C5"/>
    <w:rsid w:val="00EF14E0"/>
    <w:rsid w:val="00EF23BE"/>
    <w:rsid w:val="00F01639"/>
    <w:rsid w:val="00F03B67"/>
    <w:rsid w:val="00F060A1"/>
    <w:rsid w:val="00F0732B"/>
    <w:rsid w:val="00F17973"/>
    <w:rsid w:val="00F30FDF"/>
    <w:rsid w:val="00F34AEF"/>
    <w:rsid w:val="00F358D5"/>
    <w:rsid w:val="00F44654"/>
    <w:rsid w:val="00F502FF"/>
    <w:rsid w:val="00F558C4"/>
    <w:rsid w:val="00F62528"/>
    <w:rsid w:val="00F64432"/>
    <w:rsid w:val="00F71DF5"/>
    <w:rsid w:val="00F94D58"/>
    <w:rsid w:val="00F94E70"/>
    <w:rsid w:val="00F951DE"/>
    <w:rsid w:val="00FA7D43"/>
    <w:rsid w:val="00FB519F"/>
    <w:rsid w:val="00FC7434"/>
    <w:rsid w:val="00FD574E"/>
    <w:rsid w:val="00FD6DB3"/>
    <w:rsid w:val="00FE31BE"/>
    <w:rsid w:val="00FE3AB3"/>
    <w:rsid w:val="00FF335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9653-5871-4084-A3FE-309F0D98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Egyenesová, Eva</cp:lastModifiedBy>
  <cp:revision>54</cp:revision>
  <cp:lastPrinted>2013-01-16T12:09:00Z</cp:lastPrinted>
  <dcterms:created xsi:type="dcterms:W3CDTF">2012-07-02T14:34:00Z</dcterms:created>
  <dcterms:modified xsi:type="dcterms:W3CDTF">2013-01-18T10:42:00Z</dcterms:modified>
</cp:coreProperties>
</file>