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786A" w:rsidRPr="00845912" w:rsidP="009D786A">
      <w:pPr>
        <w:pStyle w:val="Heading5"/>
        <w:bidi w:val="0"/>
        <w:spacing w:before="0"/>
        <w:ind w:firstLine="709"/>
        <w:rPr>
          <w:rFonts w:ascii="Times New Roman" w:hAnsi="Times New Roman"/>
          <w:i w:val="0"/>
          <w:sz w:val="24"/>
          <w:szCs w:val="24"/>
        </w:rPr>
      </w:pPr>
      <w:r w:rsidRPr="00845912">
        <w:rPr>
          <w:rFonts w:ascii="Times New Roman" w:hAnsi="Times New Roman"/>
          <w:i w:val="0"/>
          <w:sz w:val="24"/>
          <w:szCs w:val="24"/>
        </w:rPr>
        <w:t>ÚSTAVNOPRÁVNY VÝBOR</w:t>
        <w:tab/>
        <w:tab/>
        <w:tab/>
        <w:tab/>
      </w:r>
    </w:p>
    <w:p w:rsidR="009D786A" w:rsidP="009D786A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D786A" w:rsidP="009D786A">
      <w:pPr>
        <w:bidi w:val="0"/>
        <w:spacing w:before="120"/>
        <w:rPr>
          <w:rFonts w:ascii="Times New Roman" w:hAnsi="Times New Roman"/>
          <w:b/>
        </w:rPr>
      </w:pPr>
    </w:p>
    <w:p w:rsidR="009D786A" w:rsidP="009D786A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</w:r>
      <w:r w:rsidR="00892B1A">
        <w:rPr>
          <w:rFonts w:ascii="Times New Roman" w:hAnsi="Times New Roman"/>
        </w:rPr>
        <w:t>2</w:t>
      </w:r>
      <w:r>
        <w:rPr>
          <w:rFonts w:ascii="Times New Roman" w:hAnsi="Times New Roman"/>
        </w:rPr>
        <w:t>7. schôdza</w:t>
      </w:r>
    </w:p>
    <w:p w:rsidR="009D786A" w:rsidP="009D786A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lang w:eastAsia="en-US"/>
        </w:rPr>
        <w:t>Číslo: CRD-1</w:t>
      </w:r>
      <w:r w:rsidR="00892B1A">
        <w:rPr>
          <w:rFonts w:ascii="Times New Roman" w:hAnsi="Times New Roman"/>
          <w:lang w:eastAsia="en-US"/>
        </w:rPr>
        <w:t>11</w:t>
      </w:r>
      <w:r>
        <w:rPr>
          <w:rFonts w:ascii="Times New Roman" w:hAnsi="Times New Roman"/>
          <w:lang w:eastAsia="en-US"/>
        </w:rPr>
        <w:t>/201</w:t>
      </w:r>
      <w:r w:rsidR="00FF36BC">
        <w:rPr>
          <w:rFonts w:ascii="Times New Roman" w:hAnsi="Times New Roman"/>
          <w:lang w:eastAsia="en-US"/>
        </w:rPr>
        <w:t>3</w:t>
      </w:r>
    </w:p>
    <w:p w:rsidR="00F06EBE" w:rsidP="009D786A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</w:p>
    <w:p w:rsidR="009D786A" w:rsidP="009D786A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 w:rsidR="00BA0046">
        <w:rPr>
          <w:rFonts w:ascii="Times New Roman" w:hAnsi="Times New Roman"/>
          <w:sz w:val="32"/>
          <w:szCs w:val="32"/>
        </w:rPr>
        <w:t>160</w:t>
      </w:r>
    </w:p>
    <w:p w:rsidR="009D786A" w:rsidP="009D786A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9D786A" w:rsidP="009D786A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9D786A" w:rsidP="009D786A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52A57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2</w:t>
      </w:r>
      <w:r w:rsidR="00364BC2">
        <w:rPr>
          <w:rFonts w:ascii="Times New Roman" w:hAnsi="Times New Roman"/>
          <w:b/>
        </w:rPr>
        <w:t>2</w:t>
      </w:r>
      <w:r w:rsidR="00252A57">
        <w:rPr>
          <w:rFonts w:ascii="Times New Roman" w:hAnsi="Times New Roman"/>
          <w:b/>
        </w:rPr>
        <w:t>. januára 2013</w:t>
      </w:r>
    </w:p>
    <w:p w:rsidR="009D786A" w:rsidP="009D786A">
      <w:pPr>
        <w:bidi w:val="0"/>
        <w:spacing w:before="120"/>
        <w:ind w:left="720" w:hanging="720"/>
        <w:jc w:val="both"/>
        <w:rPr>
          <w:rFonts w:ascii="Times New Roman" w:hAnsi="Times New Roman"/>
          <w:b/>
        </w:rPr>
      </w:pPr>
    </w:p>
    <w:p w:rsidR="009D786A" w:rsidP="009D786A">
      <w:pPr>
        <w:pStyle w:val="BodyTextIndent2"/>
        <w:tabs>
          <w:tab w:val="left" w:pos="720"/>
        </w:tabs>
        <w:bidi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bCs/>
        </w:rPr>
        <w:t xml:space="preserve">informácii o vydaných aproximačných nariadeniach vlády Slovenskej republiky v </w:t>
      </w:r>
      <w:r w:rsidR="00FF36BC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I. polroku 201</w:t>
      </w:r>
      <w:r w:rsidR="00FF36BC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a o zámere prijímania aproximačných nariadení vlády Slovenskej republiky v I. polroku 201</w:t>
      </w:r>
      <w:r w:rsidR="00FF36BC">
        <w:rPr>
          <w:rFonts w:ascii="Times New Roman" w:hAnsi="Times New Roman"/>
          <w:bCs/>
        </w:rPr>
        <w:t>3</w:t>
      </w:r>
      <w:r>
        <w:rPr>
          <w:rFonts w:ascii="Times New Roman" w:hAnsi="Times New Roman"/>
        </w:rPr>
        <w:t xml:space="preserve"> (tlač </w:t>
      </w:r>
      <w:r w:rsidR="00FF36BC">
        <w:rPr>
          <w:rFonts w:ascii="Times New Roman" w:hAnsi="Times New Roman"/>
        </w:rPr>
        <w:t>360</w:t>
      </w:r>
      <w:r>
        <w:rPr>
          <w:rFonts w:ascii="Times New Roman" w:hAnsi="Times New Roman"/>
        </w:rPr>
        <w:t xml:space="preserve">) </w:t>
      </w:r>
    </w:p>
    <w:p w:rsidR="009D786A" w:rsidP="009D786A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9D786A" w:rsidP="009D786A">
      <w:pPr>
        <w:bidi w:val="0"/>
        <w:spacing w:before="120"/>
        <w:rPr>
          <w:rFonts w:ascii="Times New Roman" w:hAnsi="Times New Roman"/>
          <w:b/>
        </w:rPr>
      </w:pPr>
    </w:p>
    <w:p w:rsidR="009D786A" w:rsidP="00F06EBE">
      <w:pPr>
        <w:tabs>
          <w:tab w:val="left" w:pos="993"/>
        </w:tabs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9D786A" w:rsidP="009D786A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9D786A" w:rsidP="009D786A">
      <w:pPr>
        <w:pStyle w:val="Heading2"/>
        <w:numPr>
          <w:numId w:val="1"/>
        </w:numPr>
        <w:bidi w:val="0"/>
      </w:pPr>
      <w:r>
        <w:t xml:space="preserve">o d p o r ú č a </w:t>
      </w:r>
    </w:p>
    <w:p w:rsidR="009D786A" w:rsidP="009D786A">
      <w:pPr>
        <w:pStyle w:val="Heading2"/>
        <w:bidi w:val="0"/>
        <w:ind w:left="990"/>
      </w:pPr>
      <w:r>
        <w:tab/>
      </w:r>
    </w:p>
    <w:p w:rsidR="009D786A" w:rsidP="009D786A">
      <w:pPr>
        <w:pStyle w:val="Heading2"/>
        <w:bidi w:val="0"/>
        <w:ind w:left="990"/>
      </w:pPr>
      <w:r>
        <w:tab/>
        <w:tab/>
      </w:r>
      <w:r>
        <w:rPr>
          <w:b w:val="0"/>
          <w:bCs/>
        </w:rPr>
        <w:t xml:space="preserve">Národnej rade Slovenskej republiky </w:t>
      </w:r>
    </w:p>
    <w:p w:rsidR="009D786A" w:rsidP="009D786A">
      <w:pPr>
        <w:pStyle w:val="BodyTextIndent"/>
        <w:bidi w:val="0"/>
        <w:rPr>
          <w:rFonts w:ascii="Times New Roman" w:hAnsi="Times New Roman"/>
        </w:rPr>
      </w:pPr>
    </w:p>
    <w:p w:rsidR="009D786A" w:rsidP="009D786A">
      <w:pPr>
        <w:pStyle w:val="TxBrp1"/>
        <w:bidi w:val="0"/>
        <w:spacing w:line="240" w:lineRule="auto"/>
        <w:ind w:left="0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ab/>
      </w:r>
      <w:r>
        <w:rPr>
          <w:rFonts w:ascii="Times New Roman" w:hAnsi="Times New Roman"/>
          <w:sz w:val="24"/>
          <w:lang w:val="sk-SK"/>
        </w:rPr>
        <w:t xml:space="preserve">       informáciu </w:t>
      </w:r>
      <w:r>
        <w:rPr>
          <w:rFonts w:ascii="Times New Roman" w:hAnsi="Times New Roman"/>
          <w:bCs/>
          <w:sz w:val="24"/>
        </w:rPr>
        <w:t>o vydaných aproximačných nariadeniach vlády Slovenskej republiky v I</w:t>
      </w:r>
      <w:r w:rsidR="00E936AD">
        <w:rPr>
          <w:rFonts w:ascii="Times New Roman" w:hAnsi="Times New Roman"/>
          <w:bCs/>
          <w:sz w:val="24"/>
        </w:rPr>
        <w:t>I</w:t>
      </w:r>
      <w:r>
        <w:rPr>
          <w:rFonts w:ascii="Times New Roman" w:hAnsi="Times New Roman"/>
          <w:bCs/>
          <w:sz w:val="24"/>
        </w:rPr>
        <w:t>. polroku 2012 a o zámere prijímania aproximačných nariadení vlády Slovenskej republiky v I. polroku 201</w:t>
      </w:r>
      <w:r w:rsidR="00E936AD"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/>
          <w:sz w:val="24"/>
        </w:rPr>
        <w:t xml:space="preserve"> (tlač </w:t>
      </w:r>
      <w:r w:rsidR="00E936AD">
        <w:rPr>
          <w:rFonts w:ascii="Times New Roman" w:hAnsi="Times New Roman"/>
          <w:sz w:val="24"/>
        </w:rPr>
        <w:t>360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b/>
          <w:bCs/>
          <w:sz w:val="24"/>
          <w:lang w:val="sk-SK"/>
        </w:rPr>
        <w:t>vziať na vedomie;</w:t>
      </w:r>
    </w:p>
    <w:p w:rsidR="009D786A" w:rsidP="009D786A">
      <w:pPr>
        <w:pStyle w:val="BodyTextIndent"/>
        <w:bidi w:val="0"/>
        <w:rPr>
          <w:rFonts w:ascii="Times New Roman" w:hAnsi="Times New Roman"/>
        </w:rPr>
      </w:pPr>
    </w:p>
    <w:p w:rsidR="009D786A" w:rsidP="009D786A">
      <w:pPr>
        <w:tabs>
          <w:tab w:val="left" w:pos="1021"/>
        </w:tabs>
        <w:bidi w:val="0"/>
        <w:jc w:val="both"/>
        <w:rPr>
          <w:rFonts w:ascii="AT*Toronto" w:hAnsi="AT*Toronto"/>
          <w:b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>B</w:t>
      </w:r>
      <w:r>
        <w:rPr>
          <w:rFonts w:ascii="AT*Toronto" w:hAnsi="AT*Toronto"/>
          <w:b/>
        </w:rPr>
        <w:t>.   p o v e r u j e</w:t>
      </w:r>
    </w:p>
    <w:p w:rsidR="009D786A" w:rsidP="009D786A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 xml:space="preserve">      </w:t>
      </w:r>
    </w:p>
    <w:p w:rsidR="009D786A" w:rsidP="009D786A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  <w:t xml:space="preserve">   </w:t>
        <w:tab/>
        <w:t xml:space="preserve">poslanca Národnej rady Slovenskej republiky </w:t>
      </w:r>
      <w:r>
        <w:rPr>
          <w:rFonts w:ascii="AT*Toronto" w:hAnsi="AT*Toronto"/>
          <w:b/>
        </w:rPr>
        <w:t>Miroslava Kadúca,</w:t>
      </w:r>
      <w:r>
        <w:rPr>
          <w:rFonts w:ascii="AT*Toronto" w:hAnsi="AT*Toronto"/>
          <w:b/>
          <w:bCs/>
        </w:rPr>
        <w:t xml:space="preserve"> </w:t>
      </w:r>
      <w:r>
        <w:rPr>
          <w:rFonts w:ascii="AT*Toronto" w:hAnsi="AT*Toronto"/>
          <w:bCs/>
        </w:rPr>
        <w:t>aby i</w:t>
      </w:r>
      <w:r>
        <w:rPr>
          <w:rFonts w:ascii="AT*Toronto" w:hAnsi="AT*Toronto"/>
        </w:rPr>
        <w:t>nformoval na schôdzi Národnej rady Slovenskej republiky o výsledkoch rokovania v Ústavnoprávnom výbore Národnej rady Slovenskej republiky.</w:t>
      </w:r>
    </w:p>
    <w:p w:rsidR="009D786A" w:rsidP="009D786A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9D786A" w:rsidP="009D786A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</w:t>
      </w:r>
    </w:p>
    <w:p w:rsidR="00E936AD" w:rsidP="009D786A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9D786A" w:rsidP="009D786A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9D786A" w:rsidP="009D786A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9D786A" w:rsidP="009D786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9D786A" w:rsidP="009D786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9D786A" w:rsidP="009D786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D786A" w:rsidP="009D786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9D786A" w:rsidP="009D786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9D786A" w:rsidP="009D786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86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/>
  <w:rsids>
    <w:rsidRoot w:val="009D786A"/>
    <w:rsid w:val="00252A57"/>
    <w:rsid w:val="00364BC2"/>
    <w:rsid w:val="003C79D2"/>
    <w:rsid w:val="00845912"/>
    <w:rsid w:val="00892B1A"/>
    <w:rsid w:val="009D786A"/>
    <w:rsid w:val="00BA0046"/>
    <w:rsid w:val="00E936AD"/>
    <w:rsid w:val="00F06EBE"/>
    <w:rsid w:val="00FD5945"/>
    <w:rsid w:val="00FF36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6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D786A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9D786A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D786A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9D786A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D786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D786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9D786A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9D786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9D786A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164</Words>
  <Characters>938</Characters>
  <Application>Microsoft Office Word</Application>
  <DocSecurity>0</DocSecurity>
  <Lines>0</Lines>
  <Paragraphs>0</Paragraphs>
  <ScaleCrop>false</ScaleCrop>
  <Company>Kancelaria NR SR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</cp:revision>
  <cp:lastPrinted>2013-01-17T10:56:00Z</cp:lastPrinted>
  <dcterms:created xsi:type="dcterms:W3CDTF">2012-07-25T14:28:00Z</dcterms:created>
  <dcterms:modified xsi:type="dcterms:W3CDTF">2013-01-17T10:56:00Z</dcterms:modified>
</cp:coreProperties>
</file>